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4526"/>
        <w:gridCol w:w="4544"/>
      </w:tblGrid>
      <w:tr w:rsidR="00895535" w:rsidRPr="00895535" w14:paraId="16854C23" w14:textId="77777777" w:rsidTr="002D7201">
        <w:trPr>
          <w:trHeight w:val="850"/>
          <w:tblHeader/>
        </w:trPr>
        <w:tc>
          <w:tcPr>
            <w:tcW w:w="4672" w:type="dxa"/>
            <w:shd w:val="clear" w:color="auto" w:fill="00427A"/>
          </w:tcPr>
          <w:p w14:paraId="2DB95DB7" w14:textId="77777777" w:rsidR="00895535" w:rsidRPr="00895535" w:rsidRDefault="00895535" w:rsidP="00895535">
            <w:pPr>
              <w:pStyle w:val="Table1"/>
              <w:spacing w:before="240" w:after="240" w:line="240" w:lineRule="auto"/>
              <w:rPr>
                <w:color w:val="FFFFFF" w:themeColor="background1"/>
                <w:sz w:val="72"/>
                <w:szCs w:val="72"/>
              </w:rPr>
            </w:pPr>
            <w:bookmarkStart w:id="0" w:name="_GoBack"/>
            <w:bookmarkEnd w:id="0"/>
            <w:r w:rsidRPr="00895535">
              <w:rPr>
                <w:color w:val="FFFFFF" w:themeColor="background1"/>
                <w:sz w:val="72"/>
                <w:szCs w:val="72"/>
              </w:rPr>
              <w:t>Policy</w:t>
            </w:r>
          </w:p>
        </w:tc>
        <w:tc>
          <w:tcPr>
            <w:tcW w:w="4673" w:type="dxa"/>
            <w:shd w:val="clear" w:color="auto" w:fill="00427A"/>
            <w:vAlign w:val="center"/>
          </w:tcPr>
          <w:p w14:paraId="3B4D10AB" w14:textId="77777777" w:rsidR="00895535" w:rsidRPr="00895535" w:rsidRDefault="00895535" w:rsidP="00895535">
            <w:pPr>
              <w:pStyle w:val="Table1"/>
              <w:spacing w:before="240" w:after="240" w:line="240" w:lineRule="auto"/>
              <w:jc w:val="right"/>
              <w:rPr>
                <w:b/>
                <w:color w:val="FFFFFF" w:themeColor="background1"/>
                <w:sz w:val="72"/>
                <w:szCs w:val="72"/>
              </w:rPr>
            </w:pPr>
            <w:r w:rsidRPr="00895535">
              <w:rPr>
                <w:b/>
                <w:color w:val="FFFFFF" w:themeColor="background1"/>
                <w:sz w:val="72"/>
                <w:szCs w:val="72"/>
              </w:rPr>
              <w:t>PIRSA</w:t>
            </w:r>
          </w:p>
        </w:tc>
      </w:tr>
    </w:tbl>
    <w:p w14:paraId="12C6904B" w14:textId="77777777" w:rsidR="005A7116" w:rsidRPr="003113AF" w:rsidRDefault="007F586B" w:rsidP="003C28AF">
      <w:pPr>
        <w:pStyle w:val="Table1"/>
        <w:spacing w:before="240"/>
        <w:jc w:val="right"/>
        <w:rPr>
          <w:b/>
        </w:rPr>
      </w:pPr>
      <w:r>
        <w:rPr>
          <w:b/>
        </w:rPr>
        <w:t>HR</w:t>
      </w:r>
      <w:r w:rsidR="009E234C" w:rsidRPr="003113AF">
        <w:rPr>
          <w:b/>
        </w:rPr>
        <w:t xml:space="preserve"> </w:t>
      </w:r>
      <w:r w:rsidR="008D38EA" w:rsidRPr="003113AF">
        <w:rPr>
          <w:b/>
        </w:rPr>
        <w:t>P</w:t>
      </w:r>
      <w:r w:rsidR="009E234C" w:rsidRPr="003113AF">
        <w:rPr>
          <w:b/>
        </w:rPr>
        <w:t xml:space="preserve"> </w:t>
      </w:r>
      <w:r>
        <w:rPr>
          <w:b/>
        </w:rPr>
        <w:t>020</w:t>
      </w:r>
    </w:p>
    <w:p w14:paraId="669A3BD9" w14:textId="77777777" w:rsidR="007F586B" w:rsidRPr="00BD5C77" w:rsidRDefault="007F586B" w:rsidP="007F586B">
      <w:pPr>
        <w:pStyle w:val="PPGSTitle"/>
        <w:spacing w:before="240"/>
      </w:pPr>
      <w:bookmarkStart w:id="1" w:name="OBJCUSTOM_REFRESH"/>
      <w:bookmarkEnd w:id="1"/>
      <w:r w:rsidRPr="00BD5C77">
        <w:t xml:space="preserve">PIRSA DOMESTIC VIOLENCE WORKPLACE POLICY </w:t>
      </w:r>
    </w:p>
    <w:p w14:paraId="45F6F349" w14:textId="77777777" w:rsidR="007F586B" w:rsidRPr="007F586B" w:rsidRDefault="007F586B" w:rsidP="007F586B">
      <w:pPr>
        <w:rPr>
          <w:sz w:val="22"/>
          <w:szCs w:val="22"/>
        </w:rPr>
      </w:pPr>
      <w:r w:rsidRPr="007F586B">
        <w:rPr>
          <w:sz w:val="22"/>
          <w:szCs w:val="22"/>
        </w:rPr>
        <w:t>PIRSA recognises that its success in achieving business outcomes is strongly linked to the wellbeing of its employees; and it recognises the devastating impact of domestic violence which incurs significant social, emotional and economic costs to victims, their families and to the broader community. The agency is committed to providing support to employees experiencing domestic violence by offering flexible working arrangements; access to leave entitlements; and promoting a workplace environment that upholds their safety and provides the flexibility to support them to live free from violence. PIRSA acknowledges the collective and individual responsibilities within the workplace to be accountable for providing a supportive environment to the victims of domestic violence.</w:t>
      </w:r>
    </w:p>
    <w:p w14:paraId="2DE0103C" w14:textId="77777777" w:rsidR="00B838C2" w:rsidRPr="007F586B" w:rsidRDefault="007F586B" w:rsidP="007F586B">
      <w:pPr>
        <w:rPr>
          <w:sz w:val="22"/>
          <w:szCs w:val="22"/>
        </w:rPr>
      </w:pPr>
      <w:r w:rsidRPr="007F586B">
        <w:rPr>
          <w:sz w:val="22"/>
          <w:szCs w:val="22"/>
        </w:rPr>
        <w:t>In addition, the agency acknowledges that the experience of violence or abuse in an employee’s life may impact upon their attendance or performance at work. PIRSA is therefore committed to respond to these issues with sensitivity, ensuring an employee’s experience of domestic violence and the impact this may have on performance are taken into consideration when addressing their absenteeism and/or performance issues.</w:t>
      </w:r>
    </w:p>
    <w:tbl>
      <w:tblPr>
        <w:tblpPr w:leftFromText="181" w:rightFromText="181" w:vertAnchor="page" w:tblpXSpec="center" w:tblpY="11341"/>
        <w:tblOverlap w:val="never"/>
        <w:tblW w:w="1034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CellMar>
          <w:left w:w="28" w:type="dxa"/>
          <w:right w:w="28" w:type="dxa"/>
        </w:tblCellMar>
        <w:tblLook w:val="01E0" w:firstRow="1" w:lastRow="1" w:firstColumn="1" w:lastColumn="1" w:noHBand="0" w:noVBand="0"/>
        <w:tblCaption w:val="Document Control section table"/>
        <w:tblDescription w:val="This table lists document control information such as the PPGS owner, contact, approver, date approved, next review date, version number, EDRMS file and document numbers, status and security classification."/>
      </w:tblPr>
      <w:tblGrid>
        <w:gridCol w:w="1446"/>
        <w:gridCol w:w="1984"/>
        <w:gridCol w:w="1134"/>
        <w:gridCol w:w="1957"/>
        <w:gridCol w:w="1701"/>
        <w:gridCol w:w="2126"/>
      </w:tblGrid>
      <w:tr w:rsidR="002D7201" w:rsidRPr="002D7201" w14:paraId="1116E5C0" w14:textId="77777777" w:rsidTr="008F3769">
        <w:trPr>
          <w:cantSplit/>
        </w:trPr>
        <w:tc>
          <w:tcPr>
            <w:tcW w:w="10348" w:type="dxa"/>
            <w:gridSpan w:val="6"/>
            <w:tcBorders>
              <w:top w:val="nil"/>
            </w:tcBorders>
            <w:shd w:val="clear" w:color="auto" w:fill="00427A"/>
          </w:tcPr>
          <w:p w14:paraId="07DBAA0A" w14:textId="77777777" w:rsidR="002D7201" w:rsidRPr="002D7201" w:rsidRDefault="002D7201" w:rsidP="009C5D93">
            <w:pPr>
              <w:pStyle w:val="Documentcontrol"/>
              <w:keepNext/>
              <w:keepLines/>
              <w:rPr>
                <w:color w:val="FFFFFF" w:themeColor="background1"/>
              </w:rPr>
            </w:pPr>
            <w:r w:rsidRPr="002D7201">
              <w:rPr>
                <w:color w:val="FFFFFF" w:themeColor="background1"/>
                <w:sz w:val="22"/>
              </w:rPr>
              <w:t>Document Control</w:t>
            </w:r>
          </w:p>
        </w:tc>
      </w:tr>
      <w:tr w:rsidR="002D7201" w:rsidRPr="00343454" w14:paraId="44E87377" w14:textId="77777777" w:rsidTr="00731958">
        <w:trPr>
          <w:cantSplit/>
          <w:trHeight w:hRule="exact" w:val="791"/>
        </w:trPr>
        <w:tc>
          <w:tcPr>
            <w:tcW w:w="1446" w:type="dxa"/>
            <w:tcMar>
              <w:left w:w="0" w:type="dxa"/>
              <w:right w:w="0" w:type="dxa"/>
            </w:tcMar>
          </w:tcPr>
          <w:p w14:paraId="3678BF5B"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Owner Workgroup:</w:t>
            </w:r>
          </w:p>
        </w:tc>
        <w:tc>
          <w:tcPr>
            <w:tcW w:w="1984" w:type="dxa"/>
            <w:tcMar>
              <w:left w:w="0" w:type="dxa"/>
              <w:right w:w="0" w:type="dxa"/>
            </w:tcMar>
          </w:tcPr>
          <w:p w14:paraId="5151E046" w14:textId="77777777" w:rsidR="002D7201" w:rsidRPr="0096597E" w:rsidRDefault="007F586B" w:rsidP="009C5D93">
            <w:pPr>
              <w:pStyle w:val="Table2"/>
              <w:keepNext/>
              <w:keepLines/>
              <w:framePr w:hSpace="0" w:wrap="auto" w:vAnchor="margin" w:xAlign="left" w:yAlign="inline"/>
              <w:suppressOverlap w:val="0"/>
            </w:pPr>
            <w:r>
              <w:t>People and Culture</w:t>
            </w:r>
            <w:r w:rsidR="002D7201" w:rsidRPr="0096597E">
              <w:t xml:space="preserve"> </w:t>
            </w:r>
          </w:p>
        </w:tc>
        <w:tc>
          <w:tcPr>
            <w:tcW w:w="1134" w:type="dxa"/>
            <w:tcMar>
              <w:left w:w="0" w:type="dxa"/>
              <w:right w:w="0" w:type="dxa"/>
            </w:tcMar>
          </w:tcPr>
          <w:p w14:paraId="4D15AB94"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Owner:</w:t>
            </w:r>
          </w:p>
        </w:tc>
        <w:tc>
          <w:tcPr>
            <w:tcW w:w="1957" w:type="dxa"/>
            <w:tcMar>
              <w:left w:w="0" w:type="dxa"/>
              <w:right w:w="0" w:type="dxa"/>
            </w:tcMar>
          </w:tcPr>
          <w:p w14:paraId="536437EA" w14:textId="77777777" w:rsidR="002D7201" w:rsidRPr="0096597E" w:rsidRDefault="007F586B" w:rsidP="009C5D93">
            <w:pPr>
              <w:pStyle w:val="Table2"/>
              <w:keepNext/>
              <w:keepLines/>
              <w:framePr w:hSpace="0" w:wrap="auto" w:vAnchor="margin" w:xAlign="left" w:yAlign="inline"/>
              <w:suppressOverlap w:val="0"/>
            </w:pPr>
            <w:r>
              <w:t>General Manager, People and Culture</w:t>
            </w:r>
          </w:p>
        </w:tc>
        <w:tc>
          <w:tcPr>
            <w:tcW w:w="1701" w:type="dxa"/>
            <w:tcMar>
              <w:left w:w="0" w:type="dxa"/>
              <w:right w:w="0" w:type="dxa"/>
            </w:tcMar>
          </w:tcPr>
          <w:p w14:paraId="46C1DC1B"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Review Cycle:</w:t>
            </w:r>
          </w:p>
        </w:tc>
        <w:tc>
          <w:tcPr>
            <w:tcW w:w="2126" w:type="dxa"/>
            <w:tcMar>
              <w:left w:w="0" w:type="dxa"/>
              <w:right w:w="0" w:type="dxa"/>
            </w:tcMar>
          </w:tcPr>
          <w:p w14:paraId="1625D852" w14:textId="77777777" w:rsidR="002D7201" w:rsidRPr="0096597E" w:rsidRDefault="00EA1205" w:rsidP="007F586B">
            <w:pPr>
              <w:pStyle w:val="Table2"/>
              <w:keepNext/>
              <w:keepLines/>
              <w:framePr w:hSpace="0" w:wrap="auto" w:vAnchor="margin" w:xAlign="left" w:yAlign="inline"/>
              <w:suppressOverlap w:val="0"/>
            </w:pPr>
            <w:r>
              <w:t>3</w:t>
            </w:r>
            <w:r w:rsidR="007F586B">
              <w:t xml:space="preserve"> years</w:t>
            </w:r>
          </w:p>
        </w:tc>
      </w:tr>
      <w:tr w:rsidR="002D7201" w:rsidRPr="00343454" w14:paraId="7BA92CD2" w14:textId="77777777" w:rsidTr="0050744A">
        <w:trPr>
          <w:cantSplit/>
          <w:trHeight w:hRule="exact" w:val="705"/>
        </w:trPr>
        <w:tc>
          <w:tcPr>
            <w:tcW w:w="1446" w:type="dxa"/>
            <w:tcMar>
              <w:left w:w="0" w:type="dxa"/>
              <w:right w:w="0" w:type="dxa"/>
            </w:tcMar>
          </w:tcPr>
          <w:p w14:paraId="24A2867B"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Contact Name:</w:t>
            </w:r>
          </w:p>
        </w:tc>
        <w:tc>
          <w:tcPr>
            <w:tcW w:w="1984" w:type="dxa"/>
            <w:tcMar>
              <w:left w:w="0" w:type="dxa"/>
              <w:right w:w="0" w:type="dxa"/>
            </w:tcMar>
          </w:tcPr>
          <w:p w14:paraId="0A0DE5E4" w14:textId="77777777" w:rsidR="002D7201" w:rsidRPr="0096597E" w:rsidRDefault="007F586B" w:rsidP="009C5D93">
            <w:pPr>
              <w:pStyle w:val="Table2"/>
              <w:keepNext/>
              <w:keepLines/>
              <w:framePr w:hSpace="0" w:wrap="auto" w:vAnchor="margin" w:xAlign="left" w:yAlign="inline"/>
              <w:suppressOverlap w:val="0"/>
            </w:pPr>
            <w:r>
              <w:t>Bruen Holman-Bates</w:t>
            </w:r>
          </w:p>
        </w:tc>
        <w:tc>
          <w:tcPr>
            <w:tcW w:w="1134" w:type="dxa"/>
            <w:tcMar>
              <w:left w:w="0" w:type="dxa"/>
              <w:right w:w="0" w:type="dxa"/>
            </w:tcMar>
          </w:tcPr>
          <w:p w14:paraId="52392110"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Approver:</w:t>
            </w:r>
          </w:p>
        </w:tc>
        <w:tc>
          <w:tcPr>
            <w:tcW w:w="1957" w:type="dxa"/>
            <w:tcMar>
              <w:left w:w="0" w:type="dxa"/>
              <w:right w:w="0" w:type="dxa"/>
            </w:tcMar>
          </w:tcPr>
          <w:p w14:paraId="74B6365B" w14:textId="77777777" w:rsidR="002D7201" w:rsidRPr="0096597E" w:rsidRDefault="007F586B" w:rsidP="009C5D93">
            <w:pPr>
              <w:pStyle w:val="Table2"/>
              <w:keepNext/>
              <w:keepLines/>
              <w:framePr w:hSpace="0" w:wrap="auto" w:vAnchor="margin" w:xAlign="left" w:yAlign="inline"/>
              <w:suppressOverlap w:val="0"/>
            </w:pPr>
            <w:r>
              <w:t>Chief Executive</w:t>
            </w:r>
          </w:p>
        </w:tc>
        <w:tc>
          <w:tcPr>
            <w:tcW w:w="1701" w:type="dxa"/>
            <w:tcMar>
              <w:left w:w="0" w:type="dxa"/>
              <w:right w:w="0" w:type="dxa"/>
            </w:tcMar>
          </w:tcPr>
          <w:p w14:paraId="0D502F35" w14:textId="77777777" w:rsidR="002D7201" w:rsidRPr="0096597E" w:rsidRDefault="002D7201" w:rsidP="009C5D93">
            <w:pPr>
              <w:pStyle w:val="Table2"/>
              <w:keepNext/>
              <w:keepLines/>
              <w:framePr w:hSpace="0" w:wrap="auto" w:vAnchor="margin" w:xAlign="left" w:yAlign="inline"/>
              <w:suppressOverlap w:val="0"/>
              <w:rPr>
                <w:b/>
              </w:rPr>
            </w:pPr>
            <w:r w:rsidRPr="0096597E">
              <w:rPr>
                <w:b/>
              </w:rPr>
              <w:t>Objective File &amp; Document No.:</w:t>
            </w:r>
          </w:p>
        </w:tc>
        <w:tc>
          <w:tcPr>
            <w:tcW w:w="2126" w:type="dxa"/>
            <w:tcMar>
              <w:left w:w="0" w:type="dxa"/>
              <w:right w:w="0" w:type="dxa"/>
            </w:tcMar>
          </w:tcPr>
          <w:p w14:paraId="582FB854" w14:textId="77777777" w:rsidR="007F586B" w:rsidRDefault="007F586B" w:rsidP="007F586B">
            <w:pPr>
              <w:pStyle w:val="Table2"/>
              <w:keepNext/>
              <w:keepLines/>
              <w:framePr w:hSpace="0" w:wrap="auto" w:vAnchor="margin" w:xAlign="left" w:yAlign="inline"/>
              <w:suppressOverlap w:val="0"/>
            </w:pPr>
            <w:r>
              <w:t>CORP F2012/000050</w:t>
            </w:r>
          </w:p>
          <w:p w14:paraId="39BF5192" w14:textId="77777777" w:rsidR="002D7201" w:rsidRPr="0096597E" w:rsidRDefault="007F586B" w:rsidP="007F586B">
            <w:pPr>
              <w:pStyle w:val="Table2"/>
              <w:keepNext/>
              <w:keepLines/>
              <w:framePr w:hSpace="0" w:wrap="auto" w:vAnchor="margin" w:xAlign="left" w:yAlign="inline"/>
              <w:suppressOverlap w:val="0"/>
            </w:pPr>
            <w:r>
              <w:t>A1557868</w:t>
            </w:r>
          </w:p>
        </w:tc>
      </w:tr>
      <w:tr w:rsidR="002D7201" w:rsidRPr="00343454" w14:paraId="05A976DE" w14:textId="77777777" w:rsidTr="0050744A">
        <w:trPr>
          <w:cantSplit/>
          <w:trHeight w:hRule="exact" w:val="746"/>
        </w:trPr>
        <w:tc>
          <w:tcPr>
            <w:tcW w:w="1446" w:type="dxa"/>
            <w:tcMar>
              <w:left w:w="0" w:type="dxa"/>
              <w:right w:w="0" w:type="dxa"/>
            </w:tcMar>
          </w:tcPr>
          <w:p w14:paraId="24296BE0"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Contact Title:</w:t>
            </w:r>
          </w:p>
        </w:tc>
        <w:tc>
          <w:tcPr>
            <w:tcW w:w="1984" w:type="dxa"/>
            <w:tcMar>
              <w:left w:w="0" w:type="dxa"/>
              <w:right w:w="0" w:type="dxa"/>
            </w:tcMar>
          </w:tcPr>
          <w:p w14:paraId="641C4651" w14:textId="77777777" w:rsidR="002D7201" w:rsidRPr="0096597E" w:rsidRDefault="007F586B" w:rsidP="007F586B">
            <w:pPr>
              <w:pStyle w:val="Table2"/>
              <w:keepNext/>
              <w:keepLines/>
              <w:framePr w:hSpace="0" w:wrap="auto" w:vAnchor="margin" w:xAlign="left" w:yAlign="inline"/>
              <w:suppressOverlap w:val="0"/>
            </w:pPr>
            <w:r>
              <w:t>General Manager, People and Culture</w:t>
            </w:r>
          </w:p>
        </w:tc>
        <w:tc>
          <w:tcPr>
            <w:tcW w:w="1134" w:type="dxa"/>
            <w:tcMar>
              <w:left w:w="0" w:type="dxa"/>
              <w:right w:w="0" w:type="dxa"/>
            </w:tcMar>
          </w:tcPr>
          <w:p w14:paraId="2BC27861" w14:textId="77777777" w:rsidR="002D7201" w:rsidRPr="0096597E" w:rsidRDefault="002D7201" w:rsidP="009C5D93">
            <w:pPr>
              <w:pStyle w:val="Table2"/>
              <w:keepNext/>
              <w:keepLines/>
              <w:framePr w:hSpace="0" w:wrap="auto" w:vAnchor="margin" w:xAlign="left" w:yAlign="inline"/>
              <w:suppressOverlap w:val="0"/>
              <w:rPr>
                <w:b/>
              </w:rPr>
            </w:pPr>
            <w:r w:rsidRPr="0096597E">
              <w:rPr>
                <w:b/>
              </w:rPr>
              <w:t>Date Approved:</w:t>
            </w:r>
          </w:p>
        </w:tc>
        <w:tc>
          <w:tcPr>
            <w:tcW w:w="1957" w:type="dxa"/>
            <w:tcMar>
              <w:left w:w="0" w:type="dxa"/>
              <w:right w:w="0" w:type="dxa"/>
            </w:tcMar>
          </w:tcPr>
          <w:p w14:paraId="5E90EABE" w14:textId="33731040" w:rsidR="002D7201" w:rsidRPr="0096597E" w:rsidRDefault="0075615E" w:rsidP="009C5D93">
            <w:pPr>
              <w:pStyle w:val="Approveddatelookupfield"/>
              <w:keepNext/>
              <w:keepLines/>
              <w:framePr w:hSpace="0" w:wrap="auto" w:yAlign="inline"/>
              <w:suppressOverlap w:val="0"/>
              <w:rPr>
                <w:szCs w:val="18"/>
              </w:rPr>
            </w:pPr>
            <w:r>
              <w:rPr>
                <w:szCs w:val="18"/>
              </w:rPr>
              <w:t>07</w:t>
            </w:r>
            <w:r w:rsidR="007F586B">
              <w:rPr>
                <w:szCs w:val="18"/>
              </w:rPr>
              <w:t xml:space="preserve"> July 2020</w:t>
            </w:r>
          </w:p>
        </w:tc>
        <w:tc>
          <w:tcPr>
            <w:tcW w:w="1701" w:type="dxa"/>
            <w:tcMar>
              <w:left w:w="0" w:type="dxa"/>
              <w:right w:w="0" w:type="dxa"/>
            </w:tcMar>
          </w:tcPr>
          <w:p w14:paraId="788A5C21" w14:textId="77777777" w:rsidR="002D7201" w:rsidRPr="0096597E" w:rsidRDefault="002D7201" w:rsidP="009C5D93">
            <w:pPr>
              <w:pStyle w:val="Table2"/>
              <w:keepNext/>
              <w:keepLines/>
              <w:framePr w:hSpace="0" w:wrap="auto" w:vAnchor="margin" w:xAlign="left" w:yAlign="inline"/>
              <w:suppressOverlap w:val="0"/>
              <w:rPr>
                <w:b/>
              </w:rPr>
            </w:pPr>
            <w:r w:rsidRPr="0096597E">
              <w:rPr>
                <w:b/>
              </w:rPr>
              <w:t>Status:</w:t>
            </w:r>
          </w:p>
        </w:tc>
        <w:tc>
          <w:tcPr>
            <w:tcW w:w="2126" w:type="dxa"/>
            <w:tcMar>
              <w:left w:w="0" w:type="dxa"/>
              <w:right w:w="0" w:type="dxa"/>
            </w:tcMar>
          </w:tcPr>
          <w:p w14:paraId="6EFD4769" w14:textId="77777777" w:rsidR="002D7201" w:rsidRPr="0096597E" w:rsidRDefault="002D7201" w:rsidP="007F586B">
            <w:pPr>
              <w:pStyle w:val="Table2"/>
              <w:keepNext/>
              <w:keepLines/>
              <w:framePr w:hSpace="0" w:wrap="auto" w:vAnchor="margin" w:xAlign="left" w:yAlign="inline"/>
              <w:suppressOverlap w:val="0"/>
            </w:pPr>
            <w:r w:rsidRPr="0096597E">
              <w:t xml:space="preserve">Approved </w:t>
            </w:r>
          </w:p>
        </w:tc>
      </w:tr>
      <w:tr w:rsidR="002D7201" w:rsidRPr="00343454" w14:paraId="08B8E3C9" w14:textId="77777777" w:rsidTr="009657D2">
        <w:trPr>
          <w:cantSplit/>
          <w:trHeight w:hRule="exact" w:val="671"/>
        </w:trPr>
        <w:tc>
          <w:tcPr>
            <w:tcW w:w="1446" w:type="dxa"/>
            <w:tcMar>
              <w:left w:w="0" w:type="dxa"/>
              <w:right w:w="0" w:type="dxa"/>
            </w:tcMar>
          </w:tcPr>
          <w:p w14:paraId="5141CF88"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Contact Number:</w:t>
            </w:r>
          </w:p>
        </w:tc>
        <w:tc>
          <w:tcPr>
            <w:tcW w:w="1984" w:type="dxa"/>
            <w:tcMar>
              <w:left w:w="0" w:type="dxa"/>
              <w:right w:w="0" w:type="dxa"/>
            </w:tcMar>
          </w:tcPr>
          <w:p w14:paraId="64C366AD" w14:textId="77777777" w:rsidR="002D7201" w:rsidRPr="0096597E" w:rsidRDefault="002D7201" w:rsidP="007F586B">
            <w:pPr>
              <w:pStyle w:val="Table2"/>
              <w:keepNext/>
              <w:keepLines/>
              <w:framePr w:hSpace="0" w:wrap="auto" w:vAnchor="margin" w:xAlign="left" w:yAlign="inline"/>
              <w:suppressOverlap w:val="0"/>
            </w:pPr>
            <w:r w:rsidRPr="0096597E">
              <w:t xml:space="preserve">(08) </w:t>
            </w:r>
            <w:r w:rsidR="007F586B">
              <w:t>8429 0802</w:t>
            </w:r>
          </w:p>
        </w:tc>
        <w:tc>
          <w:tcPr>
            <w:tcW w:w="1134" w:type="dxa"/>
            <w:tcMar>
              <w:left w:w="0" w:type="dxa"/>
              <w:right w:w="0" w:type="dxa"/>
            </w:tcMar>
          </w:tcPr>
          <w:p w14:paraId="3746E59F" w14:textId="77777777" w:rsidR="002D7201" w:rsidRPr="0096597E" w:rsidRDefault="002D7201" w:rsidP="009C5D93">
            <w:pPr>
              <w:pStyle w:val="Table2"/>
              <w:keepNext/>
              <w:keepLines/>
              <w:framePr w:hSpace="0" w:wrap="auto" w:vAnchor="margin" w:xAlign="left" w:yAlign="inline"/>
              <w:suppressOverlap w:val="0"/>
              <w:rPr>
                <w:b/>
              </w:rPr>
            </w:pPr>
            <w:r w:rsidRPr="0096597E">
              <w:rPr>
                <w:b/>
              </w:rPr>
              <w:t>Next Review Date:</w:t>
            </w:r>
          </w:p>
        </w:tc>
        <w:tc>
          <w:tcPr>
            <w:tcW w:w="1957" w:type="dxa"/>
            <w:tcMar>
              <w:left w:w="0" w:type="dxa"/>
              <w:right w:w="0" w:type="dxa"/>
            </w:tcMar>
          </w:tcPr>
          <w:p w14:paraId="35E3D862" w14:textId="7D304D96" w:rsidR="002D7201" w:rsidRPr="0096597E" w:rsidRDefault="0075615E" w:rsidP="009C5D93">
            <w:pPr>
              <w:pStyle w:val="Table2"/>
              <w:keepNext/>
              <w:keepLines/>
              <w:framePr w:hSpace="0" w:wrap="auto" w:vAnchor="margin" w:xAlign="left" w:yAlign="inline"/>
              <w:suppressOverlap w:val="0"/>
            </w:pPr>
            <w:r>
              <w:t>07</w:t>
            </w:r>
            <w:r w:rsidR="00EA1205">
              <w:t xml:space="preserve"> July 2023</w:t>
            </w:r>
          </w:p>
        </w:tc>
        <w:tc>
          <w:tcPr>
            <w:tcW w:w="1701" w:type="dxa"/>
            <w:tcMar>
              <w:left w:w="0" w:type="dxa"/>
              <w:right w:w="0" w:type="dxa"/>
            </w:tcMar>
          </w:tcPr>
          <w:p w14:paraId="00F0F65B" w14:textId="77777777" w:rsidR="002D7201" w:rsidRPr="0096597E" w:rsidRDefault="002D7201" w:rsidP="009C5D93">
            <w:pPr>
              <w:pStyle w:val="Table2"/>
              <w:keepNext/>
              <w:keepLines/>
              <w:framePr w:hSpace="0" w:wrap="auto" w:vAnchor="margin" w:xAlign="left" w:yAlign="inline"/>
              <w:suppressOverlap w:val="0"/>
              <w:rPr>
                <w:b/>
              </w:rPr>
            </w:pPr>
            <w:r w:rsidRPr="0096597E">
              <w:rPr>
                <w:b/>
              </w:rPr>
              <w:t>Security Classification:</w:t>
            </w:r>
          </w:p>
        </w:tc>
        <w:tc>
          <w:tcPr>
            <w:tcW w:w="2126" w:type="dxa"/>
            <w:tcMar>
              <w:left w:w="0" w:type="dxa"/>
              <w:right w:w="0" w:type="dxa"/>
            </w:tcMar>
          </w:tcPr>
          <w:p w14:paraId="3727B0DD" w14:textId="1CA3602C" w:rsidR="002D7201" w:rsidRPr="0096597E" w:rsidRDefault="007F586B" w:rsidP="009C5D93">
            <w:pPr>
              <w:pStyle w:val="Table2"/>
              <w:keepNext/>
              <w:keepLines/>
              <w:framePr w:hSpace="0" w:wrap="auto" w:vAnchor="margin" w:xAlign="left" w:yAlign="inline"/>
              <w:suppressOverlap w:val="0"/>
            </w:pPr>
            <w:r>
              <w:t>Public</w:t>
            </w:r>
            <w:r w:rsidR="002D7201" w:rsidRPr="0096597E">
              <w:fldChar w:fldCharType="begin"/>
            </w:r>
            <w:r w:rsidR="002D7201" w:rsidRPr="0096597E">
              <w:instrText xml:space="preserve"> docproperty "objective-Access Use Conditions [system]"</w:instrText>
            </w:r>
            <w:r w:rsidR="002D7201" w:rsidRPr="0096597E">
              <w:fldChar w:fldCharType="begin"/>
            </w:r>
            <w:r w:rsidR="002D7201" w:rsidRPr="0096597E">
              <w:instrText xml:space="preserve"> STYLEREF  "Policy Security Classification"  \* MERGEFORMAT </w:instrText>
            </w:r>
            <w:r w:rsidR="002D7201" w:rsidRPr="0096597E">
              <w:fldChar w:fldCharType="separate"/>
            </w:r>
            <w:r w:rsidR="00E4398B">
              <w:rPr>
                <w:b/>
                <w:bCs/>
                <w:noProof/>
                <w:lang w:val="en-US"/>
              </w:rPr>
              <w:instrText>Error! No text of specified style in document.</w:instrText>
            </w:r>
            <w:r w:rsidR="002D7201" w:rsidRPr="0096597E">
              <w:fldChar w:fldCharType="end"/>
            </w:r>
            <w:r w:rsidR="002D7201" w:rsidRPr="0096597E">
              <w:instrText xml:space="preserve"> </w:instrText>
            </w:r>
            <w:r w:rsidR="002D7201" w:rsidRPr="0096597E">
              <w:fldChar w:fldCharType="end"/>
            </w:r>
          </w:p>
        </w:tc>
      </w:tr>
    </w:tbl>
    <w:p w14:paraId="38073843" w14:textId="77777777" w:rsidR="007F586B" w:rsidRDefault="007F586B" w:rsidP="007F586B">
      <w:pPr>
        <w:tabs>
          <w:tab w:val="left" w:pos="1005"/>
        </w:tabs>
      </w:pPr>
    </w:p>
    <w:p w14:paraId="08063C8F" w14:textId="77777777" w:rsidR="002D7201" w:rsidRPr="007F586B" w:rsidRDefault="007F586B" w:rsidP="007F586B">
      <w:pPr>
        <w:tabs>
          <w:tab w:val="left" w:pos="1005"/>
        </w:tabs>
        <w:sectPr w:rsidR="002D7201" w:rsidRPr="007F586B" w:rsidSect="00905643">
          <w:headerReference w:type="even" r:id="rId9"/>
          <w:footerReference w:type="default" r:id="rId10"/>
          <w:headerReference w:type="first" r:id="rId11"/>
          <w:footerReference w:type="first" r:id="rId12"/>
          <w:pgSz w:w="11906" w:h="16838" w:code="9"/>
          <w:pgMar w:top="709" w:right="1418" w:bottom="1418" w:left="1418" w:header="426" w:footer="567" w:gutter="0"/>
          <w:pgNumType w:start="2"/>
          <w:cols w:space="708"/>
          <w:docGrid w:linePitch="360"/>
        </w:sectPr>
      </w:pPr>
      <w:r>
        <w:tab/>
      </w:r>
    </w:p>
    <w:p w14:paraId="724DE1BC" w14:textId="77777777" w:rsidR="006D343D" w:rsidRPr="00343454" w:rsidRDefault="006D343D" w:rsidP="00301871">
      <w:pPr>
        <w:pStyle w:val="Contentsheader"/>
      </w:pPr>
      <w:r w:rsidRPr="00895535">
        <w:rPr>
          <w:color w:val="00427A"/>
        </w:rPr>
        <w:lastRenderedPageBreak/>
        <w:t>CONTENTS</w:t>
      </w:r>
    </w:p>
    <w:p w14:paraId="30D9D472" w14:textId="5BA4586C" w:rsidR="007A4CCF" w:rsidRDefault="005B7C7E">
      <w:pPr>
        <w:pStyle w:val="TOC1"/>
        <w:rPr>
          <w:rFonts w:asciiTheme="minorHAnsi" w:eastAsiaTheme="minorEastAsia" w:hAnsiTheme="minorHAnsi" w:cstheme="minorBidi"/>
          <w:b w:val="0"/>
          <w:bCs w:val="0"/>
          <w:caps w:val="0"/>
          <w:noProof/>
          <w:sz w:val="22"/>
          <w:szCs w:val="22"/>
          <w:lang w:eastAsia="en-AU"/>
        </w:rPr>
      </w:pPr>
      <w:r>
        <w:rPr>
          <w:b w:val="0"/>
          <w:bCs w:val="0"/>
          <w:caps w:val="0"/>
        </w:rPr>
        <w:fldChar w:fldCharType="begin"/>
      </w:r>
      <w:r>
        <w:rPr>
          <w:b w:val="0"/>
          <w:bCs w:val="0"/>
          <w:caps w:val="0"/>
        </w:rPr>
        <w:instrText xml:space="preserve"> TOC \o "3-3" \h \z \t "Heading 1,1,Heading 2,2" </w:instrText>
      </w:r>
      <w:r>
        <w:rPr>
          <w:b w:val="0"/>
          <w:bCs w:val="0"/>
          <w:caps w:val="0"/>
        </w:rPr>
        <w:fldChar w:fldCharType="separate"/>
      </w:r>
      <w:hyperlink w:anchor="_Toc45013497" w:history="1">
        <w:r w:rsidR="007A4CCF" w:rsidRPr="000904A7">
          <w:rPr>
            <w:rStyle w:val="Hyperlink"/>
            <w:noProof/>
          </w:rPr>
          <w:t>1.</w:t>
        </w:r>
        <w:r w:rsidR="007A4CCF">
          <w:rPr>
            <w:rFonts w:asciiTheme="minorHAnsi" w:eastAsiaTheme="minorEastAsia" w:hAnsiTheme="minorHAnsi" w:cstheme="minorBidi"/>
            <w:b w:val="0"/>
            <w:bCs w:val="0"/>
            <w:caps w:val="0"/>
            <w:noProof/>
            <w:sz w:val="22"/>
            <w:szCs w:val="22"/>
            <w:lang w:eastAsia="en-AU"/>
          </w:rPr>
          <w:tab/>
        </w:r>
        <w:r w:rsidR="007A4CCF" w:rsidRPr="000904A7">
          <w:rPr>
            <w:rStyle w:val="Hyperlink"/>
            <w:noProof/>
          </w:rPr>
          <w:t>Purpose</w:t>
        </w:r>
        <w:r w:rsidR="007A4CCF">
          <w:rPr>
            <w:noProof/>
            <w:webHidden/>
          </w:rPr>
          <w:tab/>
        </w:r>
        <w:r w:rsidR="007A4CCF">
          <w:rPr>
            <w:noProof/>
            <w:webHidden/>
          </w:rPr>
          <w:fldChar w:fldCharType="begin"/>
        </w:r>
        <w:r w:rsidR="007A4CCF">
          <w:rPr>
            <w:noProof/>
            <w:webHidden/>
          </w:rPr>
          <w:instrText xml:space="preserve"> PAGEREF _Toc45013497 \h </w:instrText>
        </w:r>
        <w:r w:rsidR="007A4CCF">
          <w:rPr>
            <w:noProof/>
            <w:webHidden/>
          </w:rPr>
        </w:r>
        <w:r w:rsidR="007A4CCF">
          <w:rPr>
            <w:noProof/>
            <w:webHidden/>
          </w:rPr>
          <w:fldChar w:fldCharType="separate"/>
        </w:r>
        <w:r w:rsidR="00E4398B">
          <w:rPr>
            <w:noProof/>
            <w:webHidden/>
          </w:rPr>
          <w:t>4</w:t>
        </w:r>
        <w:r w:rsidR="007A4CCF">
          <w:rPr>
            <w:noProof/>
            <w:webHidden/>
          </w:rPr>
          <w:fldChar w:fldCharType="end"/>
        </w:r>
      </w:hyperlink>
    </w:p>
    <w:p w14:paraId="2FB7E9AA" w14:textId="40D21EF4" w:rsidR="007A4CCF" w:rsidRDefault="00E4398B">
      <w:pPr>
        <w:pStyle w:val="TOC1"/>
        <w:rPr>
          <w:rFonts w:asciiTheme="minorHAnsi" w:eastAsiaTheme="minorEastAsia" w:hAnsiTheme="minorHAnsi" w:cstheme="minorBidi"/>
          <w:b w:val="0"/>
          <w:bCs w:val="0"/>
          <w:caps w:val="0"/>
          <w:noProof/>
          <w:sz w:val="22"/>
          <w:szCs w:val="22"/>
          <w:lang w:eastAsia="en-AU"/>
        </w:rPr>
      </w:pPr>
      <w:hyperlink w:anchor="_Toc45013498" w:history="1">
        <w:r w:rsidR="007A4CCF" w:rsidRPr="000904A7">
          <w:rPr>
            <w:rStyle w:val="Hyperlink"/>
            <w:noProof/>
          </w:rPr>
          <w:t>2.</w:t>
        </w:r>
        <w:r w:rsidR="007A4CCF">
          <w:rPr>
            <w:rFonts w:asciiTheme="minorHAnsi" w:eastAsiaTheme="minorEastAsia" w:hAnsiTheme="minorHAnsi" w:cstheme="minorBidi"/>
            <w:b w:val="0"/>
            <w:bCs w:val="0"/>
            <w:caps w:val="0"/>
            <w:noProof/>
            <w:sz w:val="22"/>
            <w:szCs w:val="22"/>
            <w:lang w:eastAsia="en-AU"/>
          </w:rPr>
          <w:tab/>
        </w:r>
        <w:r w:rsidR="007A4CCF" w:rsidRPr="000904A7">
          <w:rPr>
            <w:rStyle w:val="Hyperlink"/>
            <w:noProof/>
          </w:rPr>
          <w:t>Scope</w:t>
        </w:r>
        <w:r w:rsidR="007A4CCF">
          <w:rPr>
            <w:noProof/>
            <w:webHidden/>
          </w:rPr>
          <w:tab/>
        </w:r>
        <w:r w:rsidR="007A4CCF">
          <w:rPr>
            <w:noProof/>
            <w:webHidden/>
          </w:rPr>
          <w:fldChar w:fldCharType="begin"/>
        </w:r>
        <w:r w:rsidR="007A4CCF">
          <w:rPr>
            <w:noProof/>
            <w:webHidden/>
          </w:rPr>
          <w:instrText xml:space="preserve"> PAGEREF _Toc45013498 \h </w:instrText>
        </w:r>
        <w:r w:rsidR="007A4CCF">
          <w:rPr>
            <w:noProof/>
            <w:webHidden/>
          </w:rPr>
        </w:r>
        <w:r w:rsidR="007A4CCF">
          <w:rPr>
            <w:noProof/>
            <w:webHidden/>
          </w:rPr>
          <w:fldChar w:fldCharType="separate"/>
        </w:r>
        <w:r>
          <w:rPr>
            <w:noProof/>
            <w:webHidden/>
          </w:rPr>
          <w:t>4</w:t>
        </w:r>
        <w:r w:rsidR="007A4CCF">
          <w:rPr>
            <w:noProof/>
            <w:webHidden/>
          </w:rPr>
          <w:fldChar w:fldCharType="end"/>
        </w:r>
      </w:hyperlink>
    </w:p>
    <w:p w14:paraId="3D8BE6D7" w14:textId="07E22731" w:rsidR="007A4CCF" w:rsidRDefault="00E4398B">
      <w:pPr>
        <w:pStyle w:val="TOC1"/>
        <w:rPr>
          <w:rFonts w:asciiTheme="minorHAnsi" w:eastAsiaTheme="minorEastAsia" w:hAnsiTheme="minorHAnsi" w:cstheme="minorBidi"/>
          <w:b w:val="0"/>
          <w:bCs w:val="0"/>
          <w:caps w:val="0"/>
          <w:noProof/>
          <w:sz w:val="22"/>
          <w:szCs w:val="22"/>
          <w:lang w:eastAsia="en-AU"/>
        </w:rPr>
      </w:pPr>
      <w:hyperlink w:anchor="_Toc45013499" w:history="1">
        <w:r w:rsidR="007A4CCF" w:rsidRPr="000904A7">
          <w:rPr>
            <w:rStyle w:val="Hyperlink"/>
            <w:noProof/>
          </w:rPr>
          <w:t>3.</w:t>
        </w:r>
        <w:r w:rsidR="007A4CCF">
          <w:rPr>
            <w:rFonts w:asciiTheme="minorHAnsi" w:eastAsiaTheme="minorEastAsia" w:hAnsiTheme="minorHAnsi" w:cstheme="minorBidi"/>
            <w:b w:val="0"/>
            <w:bCs w:val="0"/>
            <w:caps w:val="0"/>
            <w:noProof/>
            <w:sz w:val="22"/>
            <w:szCs w:val="22"/>
            <w:lang w:eastAsia="en-AU"/>
          </w:rPr>
          <w:tab/>
        </w:r>
        <w:r w:rsidR="007A4CCF" w:rsidRPr="000904A7">
          <w:rPr>
            <w:rStyle w:val="Hyperlink"/>
            <w:noProof/>
          </w:rPr>
          <w:t>Objectives</w:t>
        </w:r>
        <w:r w:rsidR="007A4CCF">
          <w:rPr>
            <w:noProof/>
            <w:webHidden/>
          </w:rPr>
          <w:tab/>
        </w:r>
        <w:r w:rsidR="007A4CCF">
          <w:rPr>
            <w:noProof/>
            <w:webHidden/>
          </w:rPr>
          <w:fldChar w:fldCharType="begin"/>
        </w:r>
        <w:r w:rsidR="007A4CCF">
          <w:rPr>
            <w:noProof/>
            <w:webHidden/>
          </w:rPr>
          <w:instrText xml:space="preserve"> PAGEREF _Toc45013499 \h </w:instrText>
        </w:r>
        <w:r w:rsidR="007A4CCF">
          <w:rPr>
            <w:noProof/>
            <w:webHidden/>
          </w:rPr>
        </w:r>
        <w:r w:rsidR="007A4CCF">
          <w:rPr>
            <w:noProof/>
            <w:webHidden/>
          </w:rPr>
          <w:fldChar w:fldCharType="separate"/>
        </w:r>
        <w:r>
          <w:rPr>
            <w:noProof/>
            <w:webHidden/>
          </w:rPr>
          <w:t>4</w:t>
        </w:r>
        <w:r w:rsidR="007A4CCF">
          <w:rPr>
            <w:noProof/>
            <w:webHidden/>
          </w:rPr>
          <w:fldChar w:fldCharType="end"/>
        </w:r>
      </w:hyperlink>
    </w:p>
    <w:p w14:paraId="3B2395E8" w14:textId="32F1B63E" w:rsidR="007A4CCF" w:rsidRDefault="00E4398B">
      <w:pPr>
        <w:pStyle w:val="TOC1"/>
        <w:rPr>
          <w:rFonts w:asciiTheme="minorHAnsi" w:eastAsiaTheme="minorEastAsia" w:hAnsiTheme="minorHAnsi" w:cstheme="minorBidi"/>
          <w:b w:val="0"/>
          <w:bCs w:val="0"/>
          <w:caps w:val="0"/>
          <w:noProof/>
          <w:sz w:val="22"/>
          <w:szCs w:val="22"/>
          <w:lang w:eastAsia="en-AU"/>
        </w:rPr>
      </w:pPr>
      <w:hyperlink w:anchor="_Toc45013500" w:history="1">
        <w:r w:rsidR="007A4CCF" w:rsidRPr="000904A7">
          <w:rPr>
            <w:rStyle w:val="Hyperlink"/>
            <w:noProof/>
          </w:rPr>
          <w:t>4.</w:t>
        </w:r>
        <w:r w:rsidR="007A4CCF">
          <w:rPr>
            <w:rFonts w:asciiTheme="minorHAnsi" w:eastAsiaTheme="minorEastAsia" w:hAnsiTheme="minorHAnsi" w:cstheme="minorBidi"/>
            <w:b w:val="0"/>
            <w:bCs w:val="0"/>
            <w:caps w:val="0"/>
            <w:noProof/>
            <w:sz w:val="22"/>
            <w:szCs w:val="22"/>
            <w:lang w:eastAsia="en-AU"/>
          </w:rPr>
          <w:tab/>
        </w:r>
        <w:r w:rsidR="007A4CCF" w:rsidRPr="000904A7">
          <w:rPr>
            <w:rStyle w:val="Hyperlink"/>
            <w:noProof/>
          </w:rPr>
          <w:t>Policy Details</w:t>
        </w:r>
        <w:r w:rsidR="007A4CCF">
          <w:rPr>
            <w:noProof/>
            <w:webHidden/>
          </w:rPr>
          <w:tab/>
        </w:r>
        <w:r w:rsidR="007A4CCF">
          <w:rPr>
            <w:noProof/>
            <w:webHidden/>
          </w:rPr>
          <w:fldChar w:fldCharType="begin"/>
        </w:r>
        <w:r w:rsidR="007A4CCF">
          <w:rPr>
            <w:noProof/>
            <w:webHidden/>
          </w:rPr>
          <w:instrText xml:space="preserve"> PAGEREF _Toc45013500 \h </w:instrText>
        </w:r>
        <w:r w:rsidR="007A4CCF">
          <w:rPr>
            <w:noProof/>
            <w:webHidden/>
          </w:rPr>
        </w:r>
        <w:r w:rsidR="007A4CCF">
          <w:rPr>
            <w:noProof/>
            <w:webHidden/>
          </w:rPr>
          <w:fldChar w:fldCharType="separate"/>
        </w:r>
        <w:r>
          <w:rPr>
            <w:noProof/>
            <w:webHidden/>
          </w:rPr>
          <w:t>5</w:t>
        </w:r>
        <w:r w:rsidR="007A4CCF">
          <w:rPr>
            <w:noProof/>
            <w:webHidden/>
          </w:rPr>
          <w:fldChar w:fldCharType="end"/>
        </w:r>
      </w:hyperlink>
    </w:p>
    <w:p w14:paraId="5F3AA9EA" w14:textId="23829F08" w:rsidR="007A4CCF" w:rsidRDefault="00E4398B">
      <w:pPr>
        <w:pStyle w:val="TOC2"/>
        <w:rPr>
          <w:rFonts w:asciiTheme="minorHAnsi" w:eastAsiaTheme="minorEastAsia" w:hAnsiTheme="minorHAnsi" w:cstheme="minorBidi"/>
          <w:noProof/>
          <w:sz w:val="22"/>
          <w:szCs w:val="22"/>
          <w:lang w:eastAsia="en-AU"/>
        </w:rPr>
      </w:pPr>
      <w:hyperlink w:anchor="_Toc45013501" w:history="1">
        <w:r w:rsidR="007A4CCF" w:rsidRPr="000904A7">
          <w:rPr>
            <w:rStyle w:val="Hyperlink"/>
            <w:noProof/>
          </w:rPr>
          <w:t>4.1</w:t>
        </w:r>
        <w:r w:rsidR="007A4CCF">
          <w:rPr>
            <w:rFonts w:asciiTheme="minorHAnsi" w:eastAsiaTheme="minorEastAsia" w:hAnsiTheme="minorHAnsi" w:cstheme="minorBidi"/>
            <w:noProof/>
            <w:sz w:val="22"/>
            <w:szCs w:val="22"/>
            <w:lang w:eastAsia="en-AU"/>
          </w:rPr>
          <w:tab/>
        </w:r>
        <w:r w:rsidR="007A4CCF" w:rsidRPr="000904A7">
          <w:rPr>
            <w:rStyle w:val="Hyperlink"/>
            <w:noProof/>
          </w:rPr>
          <w:t>Support in the workplace</w:t>
        </w:r>
        <w:r w:rsidR="007A4CCF">
          <w:rPr>
            <w:noProof/>
            <w:webHidden/>
          </w:rPr>
          <w:tab/>
        </w:r>
        <w:r w:rsidR="007A4CCF">
          <w:rPr>
            <w:noProof/>
            <w:webHidden/>
          </w:rPr>
          <w:fldChar w:fldCharType="begin"/>
        </w:r>
        <w:r w:rsidR="007A4CCF">
          <w:rPr>
            <w:noProof/>
            <w:webHidden/>
          </w:rPr>
          <w:instrText xml:space="preserve"> PAGEREF _Toc45013501 \h </w:instrText>
        </w:r>
        <w:r w:rsidR="007A4CCF">
          <w:rPr>
            <w:noProof/>
            <w:webHidden/>
          </w:rPr>
        </w:r>
        <w:r w:rsidR="007A4CCF">
          <w:rPr>
            <w:noProof/>
            <w:webHidden/>
          </w:rPr>
          <w:fldChar w:fldCharType="separate"/>
        </w:r>
        <w:r>
          <w:rPr>
            <w:noProof/>
            <w:webHidden/>
          </w:rPr>
          <w:t>5</w:t>
        </w:r>
        <w:r w:rsidR="007A4CCF">
          <w:rPr>
            <w:noProof/>
            <w:webHidden/>
          </w:rPr>
          <w:fldChar w:fldCharType="end"/>
        </w:r>
      </w:hyperlink>
    </w:p>
    <w:p w14:paraId="68955E88" w14:textId="6BD817E6" w:rsidR="007A4CCF" w:rsidRDefault="00E4398B">
      <w:pPr>
        <w:pStyle w:val="TOC3"/>
        <w:rPr>
          <w:rFonts w:asciiTheme="minorHAnsi" w:eastAsiaTheme="minorEastAsia" w:hAnsiTheme="minorHAnsi" w:cstheme="minorBidi"/>
          <w:noProof/>
          <w:sz w:val="22"/>
          <w:szCs w:val="22"/>
          <w:lang w:eastAsia="en-AU"/>
        </w:rPr>
      </w:pPr>
      <w:hyperlink w:anchor="_Toc45013502" w:history="1">
        <w:r w:rsidR="007A4CCF" w:rsidRPr="000904A7">
          <w:rPr>
            <w:rStyle w:val="Hyperlink"/>
            <w:noProof/>
          </w:rPr>
          <w:t>4.1.1</w:t>
        </w:r>
        <w:r w:rsidR="007A4CCF">
          <w:rPr>
            <w:rFonts w:asciiTheme="minorHAnsi" w:eastAsiaTheme="minorEastAsia" w:hAnsiTheme="minorHAnsi" w:cstheme="minorBidi"/>
            <w:noProof/>
            <w:sz w:val="22"/>
            <w:szCs w:val="22"/>
            <w:lang w:eastAsia="en-AU"/>
          </w:rPr>
          <w:tab/>
        </w:r>
        <w:r w:rsidR="007A4CCF" w:rsidRPr="000904A7">
          <w:rPr>
            <w:rStyle w:val="Hyperlink"/>
            <w:noProof/>
          </w:rPr>
          <w:t>Confidentiality</w:t>
        </w:r>
        <w:r w:rsidR="007A4CCF">
          <w:rPr>
            <w:noProof/>
            <w:webHidden/>
          </w:rPr>
          <w:tab/>
        </w:r>
        <w:r w:rsidR="007A4CCF">
          <w:rPr>
            <w:noProof/>
            <w:webHidden/>
          </w:rPr>
          <w:fldChar w:fldCharType="begin"/>
        </w:r>
        <w:r w:rsidR="007A4CCF">
          <w:rPr>
            <w:noProof/>
            <w:webHidden/>
          </w:rPr>
          <w:instrText xml:space="preserve"> PAGEREF _Toc45013502 \h </w:instrText>
        </w:r>
        <w:r w:rsidR="007A4CCF">
          <w:rPr>
            <w:noProof/>
            <w:webHidden/>
          </w:rPr>
        </w:r>
        <w:r w:rsidR="007A4CCF">
          <w:rPr>
            <w:noProof/>
            <w:webHidden/>
          </w:rPr>
          <w:fldChar w:fldCharType="separate"/>
        </w:r>
        <w:r>
          <w:rPr>
            <w:noProof/>
            <w:webHidden/>
          </w:rPr>
          <w:t>5</w:t>
        </w:r>
        <w:r w:rsidR="007A4CCF">
          <w:rPr>
            <w:noProof/>
            <w:webHidden/>
          </w:rPr>
          <w:fldChar w:fldCharType="end"/>
        </w:r>
      </w:hyperlink>
    </w:p>
    <w:p w14:paraId="45587028" w14:textId="1A978536" w:rsidR="007A4CCF" w:rsidRDefault="00E4398B">
      <w:pPr>
        <w:pStyle w:val="TOC3"/>
        <w:rPr>
          <w:rFonts w:asciiTheme="minorHAnsi" w:eastAsiaTheme="minorEastAsia" w:hAnsiTheme="minorHAnsi" w:cstheme="minorBidi"/>
          <w:noProof/>
          <w:sz w:val="22"/>
          <w:szCs w:val="22"/>
          <w:lang w:eastAsia="en-AU"/>
        </w:rPr>
      </w:pPr>
      <w:hyperlink w:anchor="_Toc45013503" w:history="1">
        <w:r w:rsidR="007A4CCF" w:rsidRPr="000904A7">
          <w:rPr>
            <w:rStyle w:val="Hyperlink"/>
            <w:noProof/>
          </w:rPr>
          <w:t>4.1.2</w:t>
        </w:r>
        <w:r w:rsidR="007A4CCF">
          <w:rPr>
            <w:rFonts w:asciiTheme="minorHAnsi" w:eastAsiaTheme="minorEastAsia" w:hAnsiTheme="minorHAnsi" w:cstheme="minorBidi"/>
            <w:noProof/>
            <w:sz w:val="22"/>
            <w:szCs w:val="22"/>
            <w:lang w:eastAsia="en-AU"/>
          </w:rPr>
          <w:tab/>
        </w:r>
        <w:r w:rsidR="007A4CCF" w:rsidRPr="000904A7">
          <w:rPr>
            <w:rStyle w:val="Hyperlink"/>
            <w:noProof/>
          </w:rPr>
          <w:t>Counselling and support services</w:t>
        </w:r>
        <w:r w:rsidR="007A4CCF">
          <w:rPr>
            <w:noProof/>
            <w:webHidden/>
          </w:rPr>
          <w:tab/>
        </w:r>
        <w:r w:rsidR="007A4CCF">
          <w:rPr>
            <w:noProof/>
            <w:webHidden/>
          </w:rPr>
          <w:fldChar w:fldCharType="begin"/>
        </w:r>
        <w:r w:rsidR="007A4CCF">
          <w:rPr>
            <w:noProof/>
            <w:webHidden/>
          </w:rPr>
          <w:instrText xml:space="preserve"> PAGEREF _Toc45013503 \h </w:instrText>
        </w:r>
        <w:r w:rsidR="007A4CCF">
          <w:rPr>
            <w:noProof/>
            <w:webHidden/>
          </w:rPr>
        </w:r>
        <w:r w:rsidR="007A4CCF">
          <w:rPr>
            <w:noProof/>
            <w:webHidden/>
          </w:rPr>
          <w:fldChar w:fldCharType="separate"/>
        </w:r>
        <w:r>
          <w:rPr>
            <w:noProof/>
            <w:webHidden/>
          </w:rPr>
          <w:t>6</w:t>
        </w:r>
        <w:r w:rsidR="007A4CCF">
          <w:rPr>
            <w:noProof/>
            <w:webHidden/>
          </w:rPr>
          <w:fldChar w:fldCharType="end"/>
        </w:r>
      </w:hyperlink>
    </w:p>
    <w:p w14:paraId="6CD385D2" w14:textId="7B168B7A" w:rsidR="007A4CCF" w:rsidRDefault="00E4398B">
      <w:pPr>
        <w:pStyle w:val="TOC2"/>
        <w:rPr>
          <w:rFonts w:asciiTheme="minorHAnsi" w:eastAsiaTheme="minorEastAsia" w:hAnsiTheme="minorHAnsi" w:cstheme="minorBidi"/>
          <w:noProof/>
          <w:sz w:val="22"/>
          <w:szCs w:val="22"/>
          <w:lang w:eastAsia="en-AU"/>
        </w:rPr>
      </w:pPr>
      <w:hyperlink w:anchor="_Toc45013504" w:history="1">
        <w:r w:rsidR="007A4CCF" w:rsidRPr="000904A7">
          <w:rPr>
            <w:rStyle w:val="Hyperlink"/>
            <w:noProof/>
          </w:rPr>
          <w:t>4.2</w:t>
        </w:r>
        <w:r w:rsidR="007A4CCF">
          <w:rPr>
            <w:rFonts w:asciiTheme="minorHAnsi" w:eastAsiaTheme="minorEastAsia" w:hAnsiTheme="minorHAnsi" w:cstheme="minorBidi"/>
            <w:noProof/>
            <w:sz w:val="22"/>
            <w:szCs w:val="22"/>
            <w:lang w:eastAsia="en-AU"/>
          </w:rPr>
          <w:tab/>
        </w:r>
        <w:r w:rsidR="007A4CCF" w:rsidRPr="000904A7">
          <w:rPr>
            <w:rStyle w:val="Hyperlink"/>
            <w:noProof/>
          </w:rPr>
          <w:t>Workplace safety planning</w:t>
        </w:r>
        <w:r w:rsidR="007A4CCF">
          <w:rPr>
            <w:noProof/>
            <w:webHidden/>
          </w:rPr>
          <w:tab/>
        </w:r>
        <w:r w:rsidR="007A4CCF">
          <w:rPr>
            <w:noProof/>
            <w:webHidden/>
          </w:rPr>
          <w:fldChar w:fldCharType="begin"/>
        </w:r>
        <w:r w:rsidR="007A4CCF">
          <w:rPr>
            <w:noProof/>
            <w:webHidden/>
          </w:rPr>
          <w:instrText xml:space="preserve"> PAGEREF _Toc45013504 \h </w:instrText>
        </w:r>
        <w:r w:rsidR="007A4CCF">
          <w:rPr>
            <w:noProof/>
            <w:webHidden/>
          </w:rPr>
        </w:r>
        <w:r w:rsidR="007A4CCF">
          <w:rPr>
            <w:noProof/>
            <w:webHidden/>
          </w:rPr>
          <w:fldChar w:fldCharType="separate"/>
        </w:r>
        <w:r>
          <w:rPr>
            <w:noProof/>
            <w:webHidden/>
          </w:rPr>
          <w:t>7</w:t>
        </w:r>
        <w:r w:rsidR="007A4CCF">
          <w:rPr>
            <w:noProof/>
            <w:webHidden/>
          </w:rPr>
          <w:fldChar w:fldCharType="end"/>
        </w:r>
      </w:hyperlink>
    </w:p>
    <w:p w14:paraId="09C1BA96" w14:textId="37EDC4CB" w:rsidR="007A4CCF" w:rsidRDefault="00E4398B">
      <w:pPr>
        <w:pStyle w:val="TOC2"/>
        <w:rPr>
          <w:rFonts w:asciiTheme="minorHAnsi" w:eastAsiaTheme="minorEastAsia" w:hAnsiTheme="minorHAnsi" w:cstheme="minorBidi"/>
          <w:noProof/>
          <w:sz w:val="22"/>
          <w:szCs w:val="22"/>
          <w:lang w:eastAsia="en-AU"/>
        </w:rPr>
      </w:pPr>
      <w:hyperlink w:anchor="_Toc45013505" w:history="1">
        <w:r w:rsidR="007A4CCF" w:rsidRPr="000904A7">
          <w:rPr>
            <w:rStyle w:val="Hyperlink"/>
            <w:noProof/>
          </w:rPr>
          <w:t>4.3</w:t>
        </w:r>
        <w:r w:rsidR="007A4CCF">
          <w:rPr>
            <w:rFonts w:asciiTheme="minorHAnsi" w:eastAsiaTheme="minorEastAsia" w:hAnsiTheme="minorHAnsi" w:cstheme="minorBidi"/>
            <w:noProof/>
            <w:sz w:val="22"/>
            <w:szCs w:val="22"/>
            <w:lang w:eastAsia="en-AU"/>
          </w:rPr>
          <w:tab/>
        </w:r>
        <w:r w:rsidR="007A4CCF" w:rsidRPr="000904A7">
          <w:rPr>
            <w:rStyle w:val="Hyperlink"/>
            <w:noProof/>
          </w:rPr>
          <w:t>Employee entitlements</w:t>
        </w:r>
        <w:r w:rsidR="007A4CCF">
          <w:rPr>
            <w:noProof/>
            <w:webHidden/>
          </w:rPr>
          <w:tab/>
        </w:r>
        <w:r w:rsidR="007A4CCF">
          <w:rPr>
            <w:noProof/>
            <w:webHidden/>
          </w:rPr>
          <w:fldChar w:fldCharType="begin"/>
        </w:r>
        <w:r w:rsidR="007A4CCF">
          <w:rPr>
            <w:noProof/>
            <w:webHidden/>
          </w:rPr>
          <w:instrText xml:space="preserve"> PAGEREF _Toc45013505 \h </w:instrText>
        </w:r>
        <w:r w:rsidR="007A4CCF">
          <w:rPr>
            <w:noProof/>
            <w:webHidden/>
          </w:rPr>
        </w:r>
        <w:r w:rsidR="007A4CCF">
          <w:rPr>
            <w:noProof/>
            <w:webHidden/>
          </w:rPr>
          <w:fldChar w:fldCharType="separate"/>
        </w:r>
        <w:r>
          <w:rPr>
            <w:noProof/>
            <w:webHidden/>
          </w:rPr>
          <w:t>8</w:t>
        </w:r>
        <w:r w:rsidR="007A4CCF">
          <w:rPr>
            <w:noProof/>
            <w:webHidden/>
          </w:rPr>
          <w:fldChar w:fldCharType="end"/>
        </w:r>
      </w:hyperlink>
    </w:p>
    <w:p w14:paraId="681FB22E" w14:textId="7451051E" w:rsidR="007A4CCF" w:rsidRDefault="00E4398B">
      <w:pPr>
        <w:pStyle w:val="TOC3"/>
        <w:rPr>
          <w:rFonts w:asciiTheme="minorHAnsi" w:eastAsiaTheme="minorEastAsia" w:hAnsiTheme="minorHAnsi" w:cstheme="minorBidi"/>
          <w:noProof/>
          <w:sz w:val="22"/>
          <w:szCs w:val="22"/>
          <w:lang w:eastAsia="en-AU"/>
        </w:rPr>
      </w:pPr>
      <w:hyperlink w:anchor="_Toc45013506" w:history="1">
        <w:r w:rsidR="007A4CCF" w:rsidRPr="000904A7">
          <w:rPr>
            <w:rStyle w:val="Hyperlink"/>
            <w:noProof/>
          </w:rPr>
          <w:t>4.3.1</w:t>
        </w:r>
        <w:r w:rsidR="007A4CCF">
          <w:rPr>
            <w:rFonts w:asciiTheme="minorHAnsi" w:eastAsiaTheme="minorEastAsia" w:hAnsiTheme="minorHAnsi" w:cstheme="minorBidi"/>
            <w:noProof/>
            <w:sz w:val="22"/>
            <w:szCs w:val="22"/>
            <w:lang w:eastAsia="en-AU"/>
          </w:rPr>
          <w:tab/>
        </w:r>
        <w:r w:rsidR="007A4CCF" w:rsidRPr="000904A7">
          <w:rPr>
            <w:rStyle w:val="Hyperlink"/>
            <w:noProof/>
          </w:rPr>
          <w:t>Flexible working arrangements</w:t>
        </w:r>
        <w:r w:rsidR="007A4CCF">
          <w:rPr>
            <w:noProof/>
            <w:webHidden/>
          </w:rPr>
          <w:tab/>
        </w:r>
        <w:r w:rsidR="007A4CCF">
          <w:rPr>
            <w:noProof/>
            <w:webHidden/>
          </w:rPr>
          <w:fldChar w:fldCharType="begin"/>
        </w:r>
        <w:r w:rsidR="007A4CCF">
          <w:rPr>
            <w:noProof/>
            <w:webHidden/>
          </w:rPr>
          <w:instrText xml:space="preserve"> PAGEREF _Toc45013506 \h </w:instrText>
        </w:r>
        <w:r w:rsidR="007A4CCF">
          <w:rPr>
            <w:noProof/>
            <w:webHidden/>
          </w:rPr>
        </w:r>
        <w:r w:rsidR="007A4CCF">
          <w:rPr>
            <w:noProof/>
            <w:webHidden/>
          </w:rPr>
          <w:fldChar w:fldCharType="separate"/>
        </w:r>
        <w:r>
          <w:rPr>
            <w:noProof/>
            <w:webHidden/>
          </w:rPr>
          <w:t>8</w:t>
        </w:r>
        <w:r w:rsidR="007A4CCF">
          <w:rPr>
            <w:noProof/>
            <w:webHidden/>
          </w:rPr>
          <w:fldChar w:fldCharType="end"/>
        </w:r>
      </w:hyperlink>
    </w:p>
    <w:p w14:paraId="23037690" w14:textId="361FCF51" w:rsidR="007A4CCF" w:rsidRDefault="00E4398B">
      <w:pPr>
        <w:pStyle w:val="TOC3"/>
        <w:rPr>
          <w:rFonts w:asciiTheme="minorHAnsi" w:eastAsiaTheme="minorEastAsia" w:hAnsiTheme="minorHAnsi" w:cstheme="minorBidi"/>
          <w:noProof/>
          <w:sz w:val="22"/>
          <w:szCs w:val="22"/>
          <w:lang w:eastAsia="en-AU"/>
        </w:rPr>
      </w:pPr>
      <w:hyperlink w:anchor="_Toc45013507" w:history="1">
        <w:r w:rsidR="007A4CCF" w:rsidRPr="000904A7">
          <w:rPr>
            <w:rStyle w:val="Hyperlink"/>
            <w:noProof/>
          </w:rPr>
          <w:t>4.3.2</w:t>
        </w:r>
        <w:r w:rsidR="007A4CCF">
          <w:rPr>
            <w:rFonts w:asciiTheme="minorHAnsi" w:eastAsiaTheme="minorEastAsia" w:hAnsiTheme="minorHAnsi" w:cstheme="minorBidi"/>
            <w:noProof/>
            <w:sz w:val="22"/>
            <w:szCs w:val="22"/>
            <w:lang w:eastAsia="en-AU"/>
          </w:rPr>
          <w:tab/>
        </w:r>
        <w:r w:rsidR="007A4CCF" w:rsidRPr="000904A7">
          <w:rPr>
            <w:rStyle w:val="Hyperlink"/>
            <w:noProof/>
          </w:rPr>
          <w:t>Leave options</w:t>
        </w:r>
        <w:r w:rsidR="007A4CCF">
          <w:rPr>
            <w:noProof/>
            <w:webHidden/>
          </w:rPr>
          <w:tab/>
        </w:r>
        <w:r w:rsidR="007A4CCF">
          <w:rPr>
            <w:noProof/>
            <w:webHidden/>
          </w:rPr>
          <w:fldChar w:fldCharType="begin"/>
        </w:r>
        <w:r w:rsidR="007A4CCF">
          <w:rPr>
            <w:noProof/>
            <w:webHidden/>
          </w:rPr>
          <w:instrText xml:space="preserve"> PAGEREF _Toc45013507 \h </w:instrText>
        </w:r>
        <w:r w:rsidR="007A4CCF">
          <w:rPr>
            <w:noProof/>
            <w:webHidden/>
          </w:rPr>
        </w:r>
        <w:r w:rsidR="007A4CCF">
          <w:rPr>
            <w:noProof/>
            <w:webHidden/>
          </w:rPr>
          <w:fldChar w:fldCharType="separate"/>
        </w:r>
        <w:r>
          <w:rPr>
            <w:noProof/>
            <w:webHidden/>
          </w:rPr>
          <w:t>9</w:t>
        </w:r>
        <w:r w:rsidR="007A4CCF">
          <w:rPr>
            <w:noProof/>
            <w:webHidden/>
          </w:rPr>
          <w:fldChar w:fldCharType="end"/>
        </w:r>
      </w:hyperlink>
    </w:p>
    <w:p w14:paraId="56E842B6" w14:textId="43267EBB" w:rsidR="007A4CCF" w:rsidRDefault="00E4398B">
      <w:pPr>
        <w:pStyle w:val="TOC2"/>
        <w:rPr>
          <w:rFonts w:asciiTheme="minorHAnsi" w:eastAsiaTheme="minorEastAsia" w:hAnsiTheme="minorHAnsi" w:cstheme="minorBidi"/>
          <w:noProof/>
          <w:sz w:val="22"/>
          <w:szCs w:val="22"/>
          <w:lang w:eastAsia="en-AU"/>
        </w:rPr>
      </w:pPr>
      <w:hyperlink w:anchor="_Toc45013508" w:history="1">
        <w:r w:rsidR="007A4CCF" w:rsidRPr="000904A7">
          <w:rPr>
            <w:rStyle w:val="Hyperlink"/>
            <w:noProof/>
          </w:rPr>
          <w:t>4.4</w:t>
        </w:r>
        <w:r w:rsidR="007A4CCF">
          <w:rPr>
            <w:rFonts w:asciiTheme="minorHAnsi" w:eastAsiaTheme="minorEastAsia" w:hAnsiTheme="minorHAnsi" w:cstheme="minorBidi"/>
            <w:noProof/>
            <w:sz w:val="22"/>
            <w:szCs w:val="22"/>
            <w:lang w:eastAsia="en-AU"/>
          </w:rPr>
          <w:tab/>
        </w:r>
        <w:r w:rsidR="007A4CCF" w:rsidRPr="000904A7">
          <w:rPr>
            <w:rStyle w:val="Hyperlink"/>
            <w:noProof/>
          </w:rPr>
          <w:t>Returning to work</w:t>
        </w:r>
        <w:r w:rsidR="007A4CCF">
          <w:rPr>
            <w:noProof/>
            <w:webHidden/>
          </w:rPr>
          <w:tab/>
        </w:r>
        <w:r w:rsidR="007A4CCF">
          <w:rPr>
            <w:noProof/>
            <w:webHidden/>
          </w:rPr>
          <w:fldChar w:fldCharType="begin"/>
        </w:r>
        <w:r w:rsidR="007A4CCF">
          <w:rPr>
            <w:noProof/>
            <w:webHidden/>
          </w:rPr>
          <w:instrText xml:space="preserve"> PAGEREF _Toc45013508 \h </w:instrText>
        </w:r>
        <w:r w:rsidR="007A4CCF">
          <w:rPr>
            <w:noProof/>
            <w:webHidden/>
          </w:rPr>
        </w:r>
        <w:r w:rsidR="007A4CCF">
          <w:rPr>
            <w:noProof/>
            <w:webHidden/>
          </w:rPr>
          <w:fldChar w:fldCharType="separate"/>
        </w:r>
        <w:r>
          <w:rPr>
            <w:noProof/>
            <w:webHidden/>
          </w:rPr>
          <w:t>9</w:t>
        </w:r>
        <w:r w:rsidR="007A4CCF">
          <w:rPr>
            <w:noProof/>
            <w:webHidden/>
          </w:rPr>
          <w:fldChar w:fldCharType="end"/>
        </w:r>
      </w:hyperlink>
    </w:p>
    <w:p w14:paraId="27541623" w14:textId="2475C8A0" w:rsidR="007A4CCF" w:rsidRDefault="00E4398B">
      <w:pPr>
        <w:pStyle w:val="TOC2"/>
        <w:rPr>
          <w:rFonts w:asciiTheme="minorHAnsi" w:eastAsiaTheme="minorEastAsia" w:hAnsiTheme="minorHAnsi" w:cstheme="minorBidi"/>
          <w:noProof/>
          <w:sz w:val="22"/>
          <w:szCs w:val="22"/>
          <w:lang w:eastAsia="en-AU"/>
        </w:rPr>
      </w:pPr>
      <w:hyperlink w:anchor="_Toc45013509" w:history="1">
        <w:r w:rsidR="007A4CCF" w:rsidRPr="000904A7">
          <w:rPr>
            <w:rStyle w:val="Hyperlink"/>
            <w:noProof/>
          </w:rPr>
          <w:t>4.5</w:t>
        </w:r>
        <w:r w:rsidR="007A4CCF">
          <w:rPr>
            <w:rFonts w:asciiTheme="minorHAnsi" w:eastAsiaTheme="minorEastAsia" w:hAnsiTheme="minorHAnsi" w:cstheme="minorBidi"/>
            <w:noProof/>
            <w:sz w:val="22"/>
            <w:szCs w:val="22"/>
            <w:lang w:eastAsia="en-AU"/>
          </w:rPr>
          <w:tab/>
        </w:r>
        <w:r w:rsidR="007A4CCF" w:rsidRPr="000904A7">
          <w:rPr>
            <w:rStyle w:val="Hyperlink"/>
            <w:noProof/>
          </w:rPr>
          <w:t>Zero tolerance of domestic violence perpetrated in or from the workplace</w:t>
        </w:r>
        <w:r w:rsidR="007A4CCF">
          <w:rPr>
            <w:noProof/>
            <w:webHidden/>
          </w:rPr>
          <w:tab/>
        </w:r>
        <w:r w:rsidR="007A4CCF">
          <w:rPr>
            <w:noProof/>
            <w:webHidden/>
          </w:rPr>
          <w:fldChar w:fldCharType="begin"/>
        </w:r>
        <w:r w:rsidR="007A4CCF">
          <w:rPr>
            <w:noProof/>
            <w:webHidden/>
          </w:rPr>
          <w:instrText xml:space="preserve"> PAGEREF _Toc45013509 \h </w:instrText>
        </w:r>
        <w:r w:rsidR="007A4CCF">
          <w:rPr>
            <w:noProof/>
            <w:webHidden/>
          </w:rPr>
        </w:r>
        <w:r w:rsidR="007A4CCF">
          <w:rPr>
            <w:noProof/>
            <w:webHidden/>
          </w:rPr>
          <w:fldChar w:fldCharType="separate"/>
        </w:r>
        <w:r>
          <w:rPr>
            <w:noProof/>
            <w:webHidden/>
          </w:rPr>
          <w:t>10</w:t>
        </w:r>
        <w:r w:rsidR="007A4CCF">
          <w:rPr>
            <w:noProof/>
            <w:webHidden/>
          </w:rPr>
          <w:fldChar w:fldCharType="end"/>
        </w:r>
      </w:hyperlink>
    </w:p>
    <w:p w14:paraId="5FE20445" w14:textId="73292A3C" w:rsidR="007A4CCF" w:rsidRDefault="00E4398B">
      <w:pPr>
        <w:pStyle w:val="TOC1"/>
        <w:rPr>
          <w:rFonts w:asciiTheme="minorHAnsi" w:eastAsiaTheme="minorEastAsia" w:hAnsiTheme="minorHAnsi" w:cstheme="minorBidi"/>
          <w:b w:val="0"/>
          <w:bCs w:val="0"/>
          <w:caps w:val="0"/>
          <w:noProof/>
          <w:sz w:val="22"/>
          <w:szCs w:val="22"/>
          <w:lang w:eastAsia="en-AU"/>
        </w:rPr>
      </w:pPr>
      <w:hyperlink w:anchor="_Toc45013510" w:history="1">
        <w:r w:rsidR="007A4CCF" w:rsidRPr="000904A7">
          <w:rPr>
            <w:rStyle w:val="Hyperlink"/>
            <w:noProof/>
          </w:rPr>
          <w:t>5.</w:t>
        </w:r>
        <w:r w:rsidR="007A4CCF">
          <w:rPr>
            <w:rFonts w:asciiTheme="minorHAnsi" w:eastAsiaTheme="minorEastAsia" w:hAnsiTheme="minorHAnsi" w:cstheme="minorBidi"/>
            <w:b w:val="0"/>
            <w:bCs w:val="0"/>
            <w:caps w:val="0"/>
            <w:noProof/>
            <w:sz w:val="22"/>
            <w:szCs w:val="22"/>
            <w:lang w:eastAsia="en-AU"/>
          </w:rPr>
          <w:tab/>
        </w:r>
        <w:r w:rsidR="007A4CCF" w:rsidRPr="000904A7">
          <w:rPr>
            <w:rStyle w:val="Hyperlink"/>
            <w:noProof/>
          </w:rPr>
          <w:t>Roles and Responsibilities</w:t>
        </w:r>
        <w:r w:rsidR="007A4CCF">
          <w:rPr>
            <w:noProof/>
            <w:webHidden/>
          </w:rPr>
          <w:tab/>
        </w:r>
        <w:r w:rsidR="007A4CCF">
          <w:rPr>
            <w:noProof/>
            <w:webHidden/>
          </w:rPr>
          <w:fldChar w:fldCharType="begin"/>
        </w:r>
        <w:r w:rsidR="007A4CCF">
          <w:rPr>
            <w:noProof/>
            <w:webHidden/>
          </w:rPr>
          <w:instrText xml:space="preserve"> PAGEREF _Toc45013510 \h </w:instrText>
        </w:r>
        <w:r w:rsidR="007A4CCF">
          <w:rPr>
            <w:noProof/>
            <w:webHidden/>
          </w:rPr>
        </w:r>
        <w:r w:rsidR="007A4CCF">
          <w:rPr>
            <w:noProof/>
            <w:webHidden/>
          </w:rPr>
          <w:fldChar w:fldCharType="separate"/>
        </w:r>
        <w:r>
          <w:rPr>
            <w:noProof/>
            <w:webHidden/>
          </w:rPr>
          <w:t>10</w:t>
        </w:r>
        <w:r w:rsidR="007A4CCF">
          <w:rPr>
            <w:noProof/>
            <w:webHidden/>
          </w:rPr>
          <w:fldChar w:fldCharType="end"/>
        </w:r>
      </w:hyperlink>
    </w:p>
    <w:p w14:paraId="7CCAB6CF" w14:textId="0EB4E303" w:rsidR="007A4CCF" w:rsidRDefault="00E4398B">
      <w:pPr>
        <w:pStyle w:val="TOC1"/>
        <w:rPr>
          <w:rFonts w:asciiTheme="minorHAnsi" w:eastAsiaTheme="minorEastAsia" w:hAnsiTheme="minorHAnsi" w:cstheme="minorBidi"/>
          <w:b w:val="0"/>
          <w:bCs w:val="0"/>
          <w:caps w:val="0"/>
          <w:noProof/>
          <w:sz w:val="22"/>
          <w:szCs w:val="22"/>
          <w:lang w:eastAsia="en-AU"/>
        </w:rPr>
      </w:pPr>
      <w:hyperlink w:anchor="_Toc45013511" w:history="1">
        <w:r w:rsidR="007A4CCF" w:rsidRPr="000904A7">
          <w:rPr>
            <w:rStyle w:val="Hyperlink"/>
            <w:noProof/>
          </w:rPr>
          <w:t>6.</w:t>
        </w:r>
        <w:r w:rsidR="007A4CCF">
          <w:rPr>
            <w:rFonts w:asciiTheme="minorHAnsi" w:eastAsiaTheme="minorEastAsia" w:hAnsiTheme="minorHAnsi" w:cstheme="minorBidi"/>
            <w:b w:val="0"/>
            <w:bCs w:val="0"/>
            <w:caps w:val="0"/>
            <w:noProof/>
            <w:sz w:val="22"/>
            <w:szCs w:val="22"/>
            <w:lang w:eastAsia="en-AU"/>
          </w:rPr>
          <w:tab/>
        </w:r>
        <w:r w:rsidR="007A4CCF" w:rsidRPr="000904A7">
          <w:rPr>
            <w:rStyle w:val="Hyperlink"/>
            <w:noProof/>
          </w:rPr>
          <w:t>Definitions</w:t>
        </w:r>
        <w:r w:rsidR="007A4CCF">
          <w:rPr>
            <w:noProof/>
            <w:webHidden/>
          </w:rPr>
          <w:tab/>
        </w:r>
        <w:r w:rsidR="007A4CCF">
          <w:rPr>
            <w:noProof/>
            <w:webHidden/>
          </w:rPr>
          <w:fldChar w:fldCharType="begin"/>
        </w:r>
        <w:r w:rsidR="007A4CCF">
          <w:rPr>
            <w:noProof/>
            <w:webHidden/>
          </w:rPr>
          <w:instrText xml:space="preserve"> PAGEREF _Toc45013511 \h </w:instrText>
        </w:r>
        <w:r w:rsidR="007A4CCF">
          <w:rPr>
            <w:noProof/>
            <w:webHidden/>
          </w:rPr>
        </w:r>
        <w:r w:rsidR="007A4CCF">
          <w:rPr>
            <w:noProof/>
            <w:webHidden/>
          </w:rPr>
          <w:fldChar w:fldCharType="separate"/>
        </w:r>
        <w:r>
          <w:rPr>
            <w:noProof/>
            <w:webHidden/>
          </w:rPr>
          <w:t>12</w:t>
        </w:r>
        <w:r w:rsidR="007A4CCF">
          <w:rPr>
            <w:noProof/>
            <w:webHidden/>
          </w:rPr>
          <w:fldChar w:fldCharType="end"/>
        </w:r>
      </w:hyperlink>
    </w:p>
    <w:p w14:paraId="07D42B0C" w14:textId="5A0E3263" w:rsidR="007A4CCF" w:rsidRDefault="00E4398B">
      <w:pPr>
        <w:pStyle w:val="TOC1"/>
        <w:rPr>
          <w:rFonts w:asciiTheme="minorHAnsi" w:eastAsiaTheme="minorEastAsia" w:hAnsiTheme="minorHAnsi" w:cstheme="minorBidi"/>
          <w:b w:val="0"/>
          <w:bCs w:val="0"/>
          <w:caps w:val="0"/>
          <w:noProof/>
          <w:sz w:val="22"/>
          <w:szCs w:val="22"/>
          <w:lang w:eastAsia="en-AU"/>
        </w:rPr>
      </w:pPr>
      <w:hyperlink w:anchor="_Toc45013512" w:history="1">
        <w:r w:rsidR="007A4CCF" w:rsidRPr="000904A7">
          <w:rPr>
            <w:rStyle w:val="Hyperlink"/>
            <w:noProof/>
          </w:rPr>
          <w:t>7.</w:t>
        </w:r>
        <w:r w:rsidR="007A4CCF">
          <w:rPr>
            <w:rFonts w:asciiTheme="minorHAnsi" w:eastAsiaTheme="minorEastAsia" w:hAnsiTheme="minorHAnsi" w:cstheme="minorBidi"/>
            <w:b w:val="0"/>
            <w:bCs w:val="0"/>
            <w:caps w:val="0"/>
            <w:noProof/>
            <w:sz w:val="22"/>
            <w:szCs w:val="22"/>
            <w:lang w:eastAsia="en-AU"/>
          </w:rPr>
          <w:tab/>
        </w:r>
        <w:r w:rsidR="007A4CCF" w:rsidRPr="000904A7">
          <w:rPr>
            <w:rStyle w:val="Hyperlink"/>
            <w:noProof/>
          </w:rPr>
          <w:t>Related Documents</w:t>
        </w:r>
        <w:r w:rsidR="007A4CCF">
          <w:rPr>
            <w:noProof/>
            <w:webHidden/>
          </w:rPr>
          <w:tab/>
        </w:r>
        <w:r w:rsidR="007A4CCF">
          <w:rPr>
            <w:noProof/>
            <w:webHidden/>
          </w:rPr>
          <w:fldChar w:fldCharType="begin"/>
        </w:r>
        <w:r w:rsidR="007A4CCF">
          <w:rPr>
            <w:noProof/>
            <w:webHidden/>
          </w:rPr>
          <w:instrText xml:space="preserve"> PAGEREF _Toc45013512 \h </w:instrText>
        </w:r>
        <w:r w:rsidR="007A4CCF">
          <w:rPr>
            <w:noProof/>
            <w:webHidden/>
          </w:rPr>
        </w:r>
        <w:r w:rsidR="007A4CCF">
          <w:rPr>
            <w:noProof/>
            <w:webHidden/>
          </w:rPr>
          <w:fldChar w:fldCharType="separate"/>
        </w:r>
        <w:r>
          <w:rPr>
            <w:noProof/>
            <w:webHidden/>
          </w:rPr>
          <w:t>13</w:t>
        </w:r>
        <w:r w:rsidR="007A4CCF">
          <w:rPr>
            <w:noProof/>
            <w:webHidden/>
          </w:rPr>
          <w:fldChar w:fldCharType="end"/>
        </w:r>
      </w:hyperlink>
    </w:p>
    <w:p w14:paraId="71842AF9" w14:textId="3CF160F1" w:rsidR="007A4CCF" w:rsidRDefault="00E4398B">
      <w:pPr>
        <w:pStyle w:val="TOC2"/>
        <w:rPr>
          <w:rFonts w:asciiTheme="minorHAnsi" w:eastAsiaTheme="minorEastAsia" w:hAnsiTheme="minorHAnsi" w:cstheme="minorBidi"/>
          <w:noProof/>
          <w:sz w:val="22"/>
          <w:szCs w:val="22"/>
          <w:lang w:eastAsia="en-AU"/>
        </w:rPr>
      </w:pPr>
      <w:hyperlink w:anchor="_Toc45013513" w:history="1">
        <w:r w:rsidR="007A4CCF" w:rsidRPr="000904A7">
          <w:rPr>
            <w:rStyle w:val="Hyperlink"/>
            <w:noProof/>
          </w:rPr>
          <w:t>7.1</w:t>
        </w:r>
        <w:r w:rsidR="007A4CCF">
          <w:rPr>
            <w:rFonts w:asciiTheme="minorHAnsi" w:eastAsiaTheme="minorEastAsia" w:hAnsiTheme="minorHAnsi" w:cstheme="minorBidi"/>
            <w:noProof/>
            <w:sz w:val="22"/>
            <w:szCs w:val="22"/>
            <w:lang w:eastAsia="en-AU"/>
          </w:rPr>
          <w:tab/>
        </w:r>
        <w:r w:rsidR="007A4CCF" w:rsidRPr="000904A7">
          <w:rPr>
            <w:rStyle w:val="Hyperlink"/>
            <w:noProof/>
          </w:rPr>
          <w:t>Internal documents</w:t>
        </w:r>
        <w:r w:rsidR="007A4CCF">
          <w:rPr>
            <w:noProof/>
            <w:webHidden/>
          </w:rPr>
          <w:tab/>
        </w:r>
        <w:r w:rsidR="007A4CCF">
          <w:rPr>
            <w:noProof/>
            <w:webHidden/>
          </w:rPr>
          <w:fldChar w:fldCharType="begin"/>
        </w:r>
        <w:r w:rsidR="007A4CCF">
          <w:rPr>
            <w:noProof/>
            <w:webHidden/>
          </w:rPr>
          <w:instrText xml:space="preserve"> PAGEREF _Toc45013513 \h </w:instrText>
        </w:r>
        <w:r w:rsidR="007A4CCF">
          <w:rPr>
            <w:noProof/>
            <w:webHidden/>
          </w:rPr>
        </w:r>
        <w:r w:rsidR="007A4CCF">
          <w:rPr>
            <w:noProof/>
            <w:webHidden/>
          </w:rPr>
          <w:fldChar w:fldCharType="separate"/>
        </w:r>
        <w:r>
          <w:rPr>
            <w:noProof/>
            <w:webHidden/>
          </w:rPr>
          <w:t>13</w:t>
        </w:r>
        <w:r w:rsidR="007A4CCF">
          <w:rPr>
            <w:noProof/>
            <w:webHidden/>
          </w:rPr>
          <w:fldChar w:fldCharType="end"/>
        </w:r>
      </w:hyperlink>
    </w:p>
    <w:p w14:paraId="76717476" w14:textId="7C9C6155" w:rsidR="007A4CCF" w:rsidRDefault="00E4398B">
      <w:pPr>
        <w:pStyle w:val="TOC2"/>
        <w:rPr>
          <w:rFonts w:asciiTheme="minorHAnsi" w:eastAsiaTheme="minorEastAsia" w:hAnsiTheme="minorHAnsi" w:cstheme="minorBidi"/>
          <w:noProof/>
          <w:sz w:val="22"/>
          <w:szCs w:val="22"/>
          <w:lang w:eastAsia="en-AU"/>
        </w:rPr>
      </w:pPr>
      <w:hyperlink w:anchor="_Toc45013514" w:history="1">
        <w:r w:rsidR="007A4CCF" w:rsidRPr="000904A7">
          <w:rPr>
            <w:rStyle w:val="Hyperlink"/>
            <w:noProof/>
          </w:rPr>
          <w:t>7.2</w:t>
        </w:r>
        <w:r w:rsidR="007A4CCF">
          <w:rPr>
            <w:rFonts w:asciiTheme="minorHAnsi" w:eastAsiaTheme="minorEastAsia" w:hAnsiTheme="minorHAnsi" w:cstheme="minorBidi"/>
            <w:noProof/>
            <w:sz w:val="22"/>
            <w:szCs w:val="22"/>
            <w:lang w:eastAsia="en-AU"/>
          </w:rPr>
          <w:tab/>
        </w:r>
        <w:r w:rsidR="007A4CCF" w:rsidRPr="000904A7">
          <w:rPr>
            <w:rStyle w:val="Hyperlink"/>
            <w:noProof/>
          </w:rPr>
          <w:t>External documents</w:t>
        </w:r>
        <w:r w:rsidR="007A4CCF">
          <w:rPr>
            <w:noProof/>
            <w:webHidden/>
          </w:rPr>
          <w:tab/>
        </w:r>
        <w:r w:rsidR="007A4CCF">
          <w:rPr>
            <w:noProof/>
            <w:webHidden/>
          </w:rPr>
          <w:fldChar w:fldCharType="begin"/>
        </w:r>
        <w:r w:rsidR="007A4CCF">
          <w:rPr>
            <w:noProof/>
            <w:webHidden/>
          </w:rPr>
          <w:instrText xml:space="preserve"> PAGEREF _Toc45013514 \h </w:instrText>
        </w:r>
        <w:r w:rsidR="007A4CCF">
          <w:rPr>
            <w:noProof/>
            <w:webHidden/>
          </w:rPr>
        </w:r>
        <w:r w:rsidR="007A4CCF">
          <w:rPr>
            <w:noProof/>
            <w:webHidden/>
          </w:rPr>
          <w:fldChar w:fldCharType="separate"/>
        </w:r>
        <w:r>
          <w:rPr>
            <w:noProof/>
            <w:webHidden/>
          </w:rPr>
          <w:t>13</w:t>
        </w:r>
        <w:r w:rsidR="007A4CCF">
          <w:rPr>
            <w:noProof/>
            <w:webHidden/>
          </w:rPr>
          <w:fldChar w:fldCharType="end"/>
        </w:r>
      </w:hyperlink>
    </w:p>
    <w:p w14:paraId="798DC32E" w14:textId="018DFDBE" w:rsidR="007A4CCF" w:rsidRDefault="00E4398B">
      <w:pPr>
        <w:pStyle w:val="TOC1"/>
        <w:rPr>
          <w:rFonts w:asciiTheme="minorHAnsi" w:eastAsiaTheme="minorEastAsia" w:hAnsiTheme="minorHAnsi" w:cstheme="minorBidi"/>
          <w:b w:val="0"/>
          <w:bCs w:val="0"/>
          <w:caps w:val="0"/>
          <w:noProof/>
          <w:sz w:val="22"/>
          <w:szCs w:val="22"/>
          <w:lang w:eastAsia="en-AU"/>
        </w:rPr>
      </w:pPr>
      <w:hyperlink w:anchor="_Toc45013515" w:history="1">
        <w:r w:rsidR="007A4CCF" w:rsidRPr="000904A7">
          <w:rPr>
            <w:rStyle w:val="Hyperlink"/>
            <w:noProof/>
          </w:rPr>
          <w:t>APPENDIX 1: DOMESTIC AND ABORIGINAL FAMILY VIOLENCE STATE WIDE SUPPORT SERVICES</w:t>
        </w:r>
        <w:r w:rsidR="007A4CCF">
          <w:rPr>
            <w:noProof/>
            <w:webHidden/>
          </w:rPr>
          <w:tab/>
        </w:r>
        <w:r w:rsidR="007A4CCF">
          <w:rPr>
            <w:noProof/>
            <w:webHidden/>
          </w:rPr>
          <w:fldChar w:fldCharType="begin"/>
        </w:r>
        <w:r w:rsidR="007A4CCF">
          <w:rPr>
            <w:noProof/>
            <w:webHidden/>
          </w:rPr>
          <w:instrText xml:space="preserve"> PAGEREF _Toc45013515 \h </w:instrText>
        </w:r>
        <w:r w:rsidR="007A4CCF">
          <w:rPr>
            <w:noProof/>
            <w:webHidden/>
          </w:rPr>
        </w:r>
        <w:r w:rsidR="007A4CCF">
          <w:rPr>
            <w:noProof/>
            <w:webHidden/>
          </w:rPr>
          <w:fldChar w:fldCharType="separate"/>
        </w:r>
        <w:r>
          <w:rPr>
            <w:noProof/>
            <w:webHidden/>
          </w:rPr>
          <w:t>15</w:t>
        </w:r>
        <w:r w:rsidR="007A4CCF">
          <w:rPr>
            <w:noProof/>
            <w:webHidden/>
          </w:rPr>
          <w:fldChar w:fldCharType="end"/>
        </w:r>
      </w:hyperlink>
    </w:p>
    <w:p w14:paraId="4E85C6B4" w14:textId="5CEDB414" w:rsidR="007A4CCF" w:rsidRDefault="00E4398B">
      <w:pPr>
        <w:pStyle w:val="TOC1"/>
        <w:rPr>
          <w:rFonts w:asciiTheme="minorHAnsi" w:eastAsiaTheme="minorEastAsia" w:hAnsiTheme="minorHAnsi" w:cstheme="minorBidi"/>
          <w:b w:val="0"/>
          <w:bCs w:val="0"/>
          <w:caps w:val="0"/>
          <w:noProof/>
          <w:sz w:val="22"/>
          <w:szCs w:val="22"/>
          <w:lang w:eastAsia="en-AU"/>
        </w:rPr>
      </w:pPr>
      <w:hyperlink w:anchor="_Toc45013516" w:history="1">
        <w:r w:rsidR="007A4CCF" w:rsidRPr="000904A7">
          <w:rPr>
            <w:rStyle w:val="Hyperlink"/>
            <w:noProof/>
          </w:rPr>
          <w:t>Appendix 2: Advice on Developing a Workplace Domestic Violence Personal Safety Plan</w:t>
        </w:r>
        <w:r w:rsidR="007A4CCF">
          <w:rPr>
            <w:noProof/>
            <w:webHidden/>
          </w:rPr>
          <w:tab/>
        </w:r>
        <w:r w:rsidR="007A4CCF">
          <w:rPr>
            <w:noProof/>
            <w:webHidden/>
          </w:rPr>
          <w:fldChar w:fldCharType="begin"/>
        </w:r>
        <w:r w:rsidR="007A4CCF">
          <w:rPr>
            <w:noProof/>
            <w:webHidden/>
          </w:rPr>
          <w:instrText xml:space="preserve"> PAGEREF _Toc45013516 \h </w:instrText>
        </w:r>
        <w:r w:rsidR="007A4CCF">
          <w:rPr>
            <w:noProof/>
            <w:webHidden/>
          </w:rPr>
        </w:r>
        <w:r w:rsidR="007A4CCF">
          <w:rPr>
            <w:noProof/>
            <w:webHidden/>
          </w:rPr>
          <w:fldChar w:fldCharType="separate"/>
        </w:r>
        <w:r>
          <w:rPr>
            <w:noProof/>
            <w:webHidden/>
          </w:rPr>
          <w:t>17</w:t>
        </w:r>
        <w:r w:rsidR="007A4CCF">
          <w:rPr>
            <w:noProof/>
            <w:webHidden/>
          </w:rPr>
          <w:fldChar w:fldCharType="end"/>
        </w:r>
      </w:hyperlink>
    </w:p>
    <w:p w14:paraId="7D24BF21" w14:textId="77777777" w:rsidR="007A4CCF" w:rsidRPr="007A4CCF" w:rsidRDefault="005B7C7E" w:rsidP="007A4CCF">
      <w:r>
        <w:fldChar w:fldCharType="end"/>
      </w:r>
    </w:p>
    <w:tbl>
      <w:tblPr>
        <w:tblW w:w="9072" w:type="dxa"/>
        <w:tblLayout w:type="fixed"/>
        <w:tblCellMar>
          <w:left w:w="28" w:type="dxa"/>
          <w:right w:w="28" w:type="dxa"/>
        </w:tblCellMar>
        <w:tblLook w:val="01E0" w:firstRow="1" w:lastRow="1" w:firstColumn="1" w:lastColumn="1" w:noHBand="0" w:noVBand="0"/>
      </w:tblPr>
      <w:tblGrid>
        <w:gridCol w:w="1260"/>
        <w:gridCol w:w="1008"/>
        <w:gridCol w:w="6804"/>
      </w:tblGrid>
      <w:tr w:rsidR="002D7201" w14:paraId="7CAA3E68" w14:textId="77777777" w:rsidTr="009C5D93">
        <w:trPr>
          <w:cantSplit/>
          <w:tblHeader/>
        </w:trPr>
        <w:tc>
          <w:tcPr>
            <w:tcW w:w="9072" w:type="dxa"/>
            <w:gridSpan w:val="3"/>
            <w:tcBorders>
              <w:top w:val="single" w:sz="4" w:space="0" w:color="BFBFBF" w:themeColor="background1" w:themeShade="BF"/>
              <w:left w:val="nil"/>
              <w:bottom w:val="single" w:sz="4" w:space="0" w:color="BFBFBF" w:themeColor="background1" w:themeShade="BF"/>
              <w:right w:val="single" w:sz="4" w:space="0" w:color="C0C0C0"/>
            </w:tcBorders>
            <w:shd w:val="clear" w:color="auto" w:fill="00427A"/>
          </w:tcPr>
          <w:p w14:paraId="05C549BB" w14:textId="77777777" w:rsidR="002D7201" w:rsidRPr="002D7201" w:rsidRDefault="002D7201" w:rsidP="009C5D93">
            <w:pPr>
              <w:pStyle w:val="Table2"/>
              <w:keepNext/>
              <w:keepLines/>
              <w:framePr w:hSpace="0" w:wrap="auto" w:vAnchor="margin" w:xAlign="left" w:yAlign="inline"/>
              <w:rPr>
                <w:b/>
                <w:color w:val="FFFFFF" w:themeColor="background1"/>
                <w:sz w:val="22"/>
                <w:lang w:val="en-US"/>
              </w:rPr>
            </w:pPr>
            <w:r w:rsidRPr="002D7201">
              <w:rPr>
                <w:b/>
                <w:color w:val="FFFFFF" w:themeColor="background1"/>
                <w:sz w:val="22"/>
                <w:lang w:val="en-US"/>
              </w:rPr>
              <w:lastRenderedPageBreak/>
              <w:t>REVISION RECORD</w:t>
            </w:r>
          </w:p>
        </w:tc>
      </w:tr>
      <w:tr w:rsidR="002D7201" w14:paraId="1C9A5534" w14:textId="77777777" w:rsidTr="009C5D93">
        <w:trPr>
          <w:cantSplit/>
          <w:tblHeader/>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shd w:val="clear" w:color="auto" w:fill="808080" w:themeFill="background1" w:themeFillShade="80"/>
            <w:hideMark/>
          </w:tcPr>
          <w:p w14:paraId="2A2913D1" w14:textId="77777777" w:rsidR="002D7201" w:rsidRDefault="002D7201" w:rsidP="009C5D93">
            <w:pPr>
              <w:pStyle w:val="Table2"/>
              <w:keepNext/>
              <w:keepLines/>
              <w:framePr w:hSpace="0" w:wrap="auto" w:vAnchor="margin" w:xAlign="left" w:yAlign="inline"/>
              <w:jc w:val="center"/>
              <w:rPr>
                <w:b/>
                <w:color w:val="FFFFFF" w:themeColor="background1"/>
                <w:lang w:val="en-US"/>
              </w:rPr>
            </w:pPr>
            <w:r>
              <w:rPr>
                <w:b/>
                <w:color w:val="FFFFFF" w:themeColor="background1"/>
                <w:lang w:val="en-US"/>
              </w:rPr>
              <w:t>Date</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808080" w:themeFill="background1" w:themeFillShade="80"/>
            <w:hideMark/>
          </w:tcPr>
          <w:p w14:paraId="04EA1278" w14:textId="77777777" w:rsidR="002D7201" w:rsidRDefault="002D7201" w:rsidP="009C5D93">
            <w:pPr>
              <w:pStyle w:val="Table2"/>
              <w:keepNext/>
              <w:keepLines/>
              <w:framePr w:hSpace="0" w:wrap="auto" w:vAnchor="margin" w:xAlign="left" w:yAlign="inline"/>
              <w:jc w:val="center"/>
              <w:rPr>
                <w:b/>
                <w:color w:val="FFFFFF" w:themeColor="background1"/>
                <w:lang w:val="en-US"/>
              </w:rPr>
            </w:pPr>
            <w:r>
              <w:rPr>
                <w:b/>
                <w:color w:val="FFFFFF" w:themeColor="background1"/>
                <w:lang w:val="en-US"/>
              </w:rPr>
              <w:t>Version</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shd w:val="clear" w:color="auto" w:fill="808080" w:themeFill="background1" w:themeFillShade="80"/>
            <w:hideMark/>
          </w:tcPr>
          <w:p w14:paraId="22D33B65" w14:textId="77777777" w:rsidR="002D7201" w:rsidRDefault="002D7201" w:rsidP="009C5D93">
            <w:pPr>
              <w:pStyle w:val="Table2"/>
              <w:keepNext/>
              <w:keepLines/>
              <w:framePr w:hSpace="0" w:wrap="auto" w:vAnchor="margin" w:xAlign="left" w:yAlign="inline"/>
              <w:rPr>
                <w:b/>
                <w:color w:val="FFFFFF" w:themeColor="background1"/>
                <w:lang w:val="en-US"/>
              </w:rPr>
            </w:pPr>
            <w:r>
              <w:rPr>
                <w:b/>
                <w:color w:val="FFFFFF" w:themeColor="background1"/>
                <w:lang w:val="en-US"/>
              </w:rPr>
              <w:t>Revision description</w:t>
            </w:r>
          </w:p>
        </w:tc>
      </w:tr>
      <w:tr w:rsidR="00725D7F" w14:paraId="596F1CC4" w14:textId="77777777" w:rsidTr="009C5D93">
        <w:trPr>
          <w:cantSplit/>
          <w:trHeight w:hRule="exact" w:val="418"/>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hideMark/>
          </w:tcPr>
          <w:p w14:paraId="67C3789D" w14:textId="77777777" w:rsidR="00725D7F" w:rsidRPr="00725D7F" w:rsidRDefault="00725D7F" w:rsidP="00725D7F">
            <w:pPr>
              <w:rPr>
                <w:sz w:val="18"/>
                <w:szCs w:val="18"/>
              </w:rPr>
            </w:pPr>
            <w:r w:rsidRPr="00725D7F">
              <w:rPr>
                <w:sz w:val="18"/>
                <w:szCs w:val="18"/>
              </w:rPr>
              <w:t>10/01/2013</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hideMark/>
          </w:tcPr>
          <w:p w14:paraId="50F71F3D" w14:textId="77777777" w:rsidR="00725D7F" w:rsidRPr="00725D7F" w:rsidRDefault="00725D7F" w:rsidP="00725D7F">
            <w:pPr>
              <w:rPr>
                <w:sz w:val="18"/>
                <w:szCs w:val="18"/>
              </w:rPr>
            </w:pPr>
            <w:r w:rsidRPr="00725D7F">
              <w:rPr>
                <w:sz w:val="18"/>
                <w:szCs w:val="18"/>
              </w:rPr>
              <w:t>0.1</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hideMark/>
          </w:tcPr>
          <w:p w14:paraId="337638D5" w14:textId="77777777" w:rsidR="00725D7F" w:rsidRPr="00725D7F" w:rsidRDefault="00725D7F" w:rsidP="00725D7F">
            <w:pPr>
              <w:rPr>
                <w:sz w:val="18"/>
                <w:szCs w:val="18"/>
              </w:rPr>
            </w:pPr>
            <w:r w:rsidRPr="00725D7F">
              <w:rPr>
                <w:sz w:val="18"/>
                <w:szCs w:val="18"/>
              </w:rPr>
              <w:t>First draft for consultation.</w:t>
            </w:r>
          </w:p>
        </w:tc>
      </w:tr>
      <w:tr w:rsidR="00725D7F" w14:paraId="3407A534" w14:textId="77777777" w:rsidTr="009C5D93">
        <w:trPr>
          <w:cantSplit/>
          <w:trHeight w:hRule="exact" w:val="418"/>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tcPr>
          <w:p w14:paraId="16AF7FCB" w14:textId="77777777" w:rsidR="00725D7F" w:rsidRPr="00725D7F" w:rsidRDefault="00725D7F" w:rsidP="00725D7F">
            <w:pPr>
              <w:rPr>
                <w:sz w:val="18"/>
                <w:szCs w:val="18"/>
              </w:rPr>
            </w:pPr>
            <w:r w:rsidRPr="00725D7F">
              <w:rPr>
                <w:sz w:val="18"/>
                <w:szCs w:val="18"/>
              </w:rPr>
              <w:t>16/05/2013</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tcPr>
          <w:p w14:paraId="65C65A7F" w14:textId="77777777" w:rsidR="00725D7F" w:rsidRPr="00725D7F" w:rsidRDefault="00725D7F" w:rsidP="00725D7F">
            <w:pPr>
              <w:rPr>
                <w:sz w:val="18"/>
                <w:szCs w:val="18"/>
              </w:rPr>
            </w:pPr>
            <w:r w:rsidRPr="00725D7F">
              <w:rPr>
                <w:sz w:val="18"/>
                <w:szCs w:val="18"/>
              </w:rPr>
              <w:t>1.0</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tcPr>
          <w:p w14:paraId="058AAC7B" w14:textId="77777777" w:rsidR="00725D7F" w:rsidRPr="00725D7F" w:rsidRDefault="00725D7F" w:rsidP="00725D7F">
            <w:pPr>
              <w:rPr>
                <w:sz w:val="18"/>
                <w:szCs w:val="18"/>
              </w:rPr>
            </w:pPr>
            <w:r w:rsidRPr="00725D7F">
              <w:rPr>
                <w:sz w:val="18"/>
                <w:szCs w:val="18"/>
              </w:rPr>
              <w:t>Policy approved by the Chief Executive.</w:t>
            </w:r>
          </w:p>
        </w:tc>
      </w:tr>
      <w:tr w:rsidR="00725D7F" w14:paraId="4BDE01DB" w14:textId="77777777" w:rsidTr="009C5D93">
        <w:trPr>
          <w:cantSplit/>
          <w:trHeight w:hRule="exact" w:val="418"/>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tcPr>
          <w:p w14:paraId="24599069" w14:textId="77777777" w:rsidR="00725D7F" w:rsidRPr="00725D7F" w:rsidRDefault="00725D7F" w:rsidP="00725D7F">
            <w:pPr>
              <w:rPr>
                <w:sz w:val="18"/>
                <w:szCs w:val="18"/>
              </w:rPr>
            </w:pPr>
            <w:r w:rsidRPr="00725D7F">
              <w:rPr>
                <w:sz w:val="18"/>
                <w:szCs w:val="18"/>
              </w:rPr>
              <w:t>04/09/2013</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tcPr>
          <w:p w14:paraId="1B05E1CA" w14:textId="77777777" w:rsidR="00725D7F" w:rsidRPr="00725D7F" w:rsidRDefault="00725D7F" w:rsidP="00725D7F">
            <w:pPr>
              <w:rPr>
                <w:sz w:val="18"/>
                <w:szCs w:val="18"/>
              </w:rPr>
            </w:pPr>
            <w:r w:rsidRPr="00725D7F">
              <w:rPr>
                <w:sz w:val="18"/>
                <w:szCs w:val="18"/>
              </w:rPr>
              <w:t>1.1</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tcPr>
          <w:p w14:paraId="4BB3CD76" w14:textId="77777777" w:rsidR="00725D7F" w:rsidRPr="00725D7F" w:rsidRDefault="00725D7F" w:rsidP="00725D7F">
            <w:pPr>
              <w:rPr>
                <w:sz w:val="18"/>
                <w:szCs w:val="18"/>
              </w:rPr>
            </w:pPr>
            <w:r w:rsidRPr="00725D7F">
              <w:rPr>
                <w:sz w:val="18"/>
                <w:szCs w:val="18"/>
              </w:rPr>
              <w:t>New free 24/7 national telephone and online counselling service 1800 RESPECT added in Appendix.</w:t>
            </w:r>
          </w:p>
        </w:tc>
      </w:tr>
      <w:tr w:rsidR="00725D7F" w14:paraId="79A5355A" w14:textId="77777777" w:rsidTr="009C5D93">
        <w:trPr>
          <w:cantSplit/>
          <w:trHeight w:hRule="exact" w:val="418"/>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tcPr>
          <w:p w14:paraId="1EFA0E2B" w14:textId="77777777" w:rsidR="00725D7F" w:rsidRPr="00725D7F" w:rsidRDefault="00725D7F" w:rsidP="00725D7F">
            <w:pPr>
              <w:rPr>
                <w:sz w:val="18"/>
                <w:szCs w:val="18"/>
              </w:rPr>
            </w:pPr>
            <w:r w:rsidRPr="00725D7F">
              <w:rPr>
                <w:sz w:val="18"/>
                <w:szCs w:val="18"/>
              </w:rPr>
              <w:t>17/07/2017</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tcPr>
          <w:p w14:paraId="79FE58C4" w14:textId="77777777" w:rsidR="00725D7F" w:rsidRPr="00725D7F" w:rsidRDefault="00725D7F" w:rsidP="00725D7F">
            <w:pPr>
              <w:rPr>
                <w:sz w:val="18"/>
                <w:szCs w:val="18"/>
              </w:rPr>
            </w:pPr>
            <w:r w:rsidRPr="00725D7F">
              <w:rPr>
                <w:sz w:val="18"/>
                <w:szCs w:val="18"/>
              </w:rPr>
              <w:t>2.0</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tcPr>
          <w:p w14:paraId="2DA04C8B" w14:textId="3170F1F9" w:rsidR="00725D7F" w:rsidRPr="00725D7F" w:rsidRDefault="00725D7F" w:rsidP="00725D7F">
            <w:pPr>
              <w:rPr>
                <w:sz w:val="18"/>
                <w:szCs w:val="18"/>
              </w:rPr>
            </w:pPr>
            <w:r w:rsidRPr="00725D7F">
              <w:rPr>
                <w:sz w:val="18"/>
                <w:szCs w:val="18"/>
              </w:rPr>
              <w:t>Minor policy updates approved by the Gene</w:t>
            </w:r>
            <w:r w:rsidR="0075615E">
              <w:rPr>
                <w:sz w:val="18"/>
                <w:szCs w:val="18"/>
              </w:rPr>
              <w:t>ral Manager, People and Culture.</w:t>
            </w:r>
          </w:p>
        </w:tc>
      </w:tr>
      <w:tr w:rsidR="00725D7F" w14:paraId="138FDD60" w14:textId="77777777" w:rsidTr="0075615E">
        <w:trPr>
          <w:cantSplit/>
          <w:trHeight w:hRule="exact" w:val="787"/>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hideMark/>
          </w:tcPr>
          <w:p w14:paraId="51FCBB20" w14:textId="77777777" w:rsidR="00725D7F" w:rsidRPr="00725D7F" w:rsidRDefault="00725D7F" w:rsidP="00725D7F">
            <w:pPr>
              <w:rPr>
                <w:sz w:val="18"/>
                <w:szCs w:val="18"/>
              </w:rPr>
            </w:pPr>
            <w:r w:rsidRPr="00725D7F">
              <w:rPr>
                <w:sz w:val="18"/>
                <w:szCs w:val="18"/>
              </w:rPr>
              <w:t>19/11/2019</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hideMark/>
          </w:tcPr>
          <w:p w14:paraId="67A39729" w14:textId="77777777" w:rsidR="00725D7F" w:rsidRPr="00725D7F" w:rsidRDefault="00725D7F" w:rsidP="00725D7F">
            <w:pPr>
              <w:rPr>
                <w:sz w:val="18"/>
                <w:szCs w:val="18"/>
              </w:rPr>
            </w:pPr>
            <w:r w:rsidRPr="00725D7F">
              <w:rPr>
                <w:sz w:val="18"/>
                <w:szCs w:val="18"/>
              </w:rPr>
              <w:t>2.1</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hideMark/>
          </w:tcPr>
          <w:p w14:paraId="09EAE640" w14:textId="77777777" w:rsidR="00725D7F" w:rsidRPr="00725D7F" w:rsidRDefault="00725D7F" w:rsidP="00725D7F">
            <w:pPr>
              <w:rPr>
                <w:sz w:val="18"/>
                <w:szCs w:val="18"/>
              </w:rPr>
            </w:pPr>
            <w:r w:rsidRPr="00725D7F">
              <w:rPr>
                <w:sz w:val="18"/>
                <w:szCs w:val="18"/>
              </w:rPr>
              <w:t xml:space="preserve">Minor updates as recommended by Working Women’s Centre to align with best practice </w:t>
            </w:r>
          </w:p>
        </w:tc>
      </w:tr>
      <w:tr w:rsidR="00725D7F" w14:paraId="782B3D93" w14:textId="77777777" w:rsidTr="00725D7F">
        <w:trPr>
          <w:cantSplit/>
          <w:trHeight w:hRule="exact" w:val="709"/>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hideMark/>
          </w:tcPr>
          <w:p w14:paraId="112C613A" w14:textId="77777777" w:rsidR="00725D7F" w:rsidRPr="00725D7F" w:rsidRDefault="00725D7F" w:rsidP="00725D7F">
            <w:pPr>
              <w:rPr>
                <w:sz w:val="18"/>
                <w:szCs w:val="18"/>
              </w:rPr>
            </w:pPr>
            <w:r>
              <w:rPr>
                <w:sz w:val="18"/>
                <w:szCs w:val="18"/>
              </w:rPr>
              <w:t>01/07</w:t>
            </w:r>
            <w:r w:rsidRPr="00725D7F">
              <w:rPr>
                <w:sz w:val="18"/>
                <w:szCs w:val="18"/>
              </w:rPr>
              <w:t>/2020</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hideMark/>
          </w:tcPr>
          <w:p w14:paraId="6E9AAE22" w14:textId="77777777" w:rsidR="00725D7F" w:rsidRPr="00725D7F" w:rsidRDefault="00725D7F" w:rsidP="00725D7F">
            <w:pPr>
              <w:rPr>
                <w:sz w:val="18"/>
                <w:szCs w:val="18"/>
              </w:rPr>
            </w:pPr>
            <w:r w:rsidRPr="00725D7F">
              <w:rPr>
                <w:sz w:val="18"/>
                <w:szCs w:val="18"/>
              </w:rPr>
              <w:t>2.2</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tcPr>
          <w:p w14:paraId="3F1733CE" w14:textId="77777777" w:rsidR="00725D7F" w:rsidRPr="00725D7F" w:rsidRDefault="00725D7F" w:rsidP="00725D7F">
            <w:pPr>
              <w:rPr>
                <w:sz w:val="18"/>
                <w:szCs w:val="18"/>
              </w:rPr>
            </w:pPr>
            <w:r>
              <w:rPr>
                <w:sz w:val="18"/>
                <w:szCs w:val="18"/>
              </w:rPr>
              <w:t>U</w:t>
            </w:r>
            <w:r w:rsidRPr="00725D7F">
              <w:rPr>
                <w:sz w:val="18"/>
                <w:szCs w:val="18"/>
              </w:rPr>
              <w:t xml:space="preserve">pdates to support services and incorporation of PIRSA manager feedback provided at DFV training </w:t>
            </w:r>
            <w:r>
              <w:rPr>
                <w:sz w:val="18"/>
                <w:szCs w:val="18"/>
              </w:rPr>
              <w:t>and format update.</w:t>
            </w:r>
          </w:p>
        </w:tc>
      </w:tr>
      <w:tr w:rsidR="0075615E" w14:paraId="3CCD9871" w14:textId="77777777" w:rsidTr="0075615E">
        <w:trPr>
          <w:cantSplit/>
          <w:trHeight w:hRule="exact" w:val="520"/>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tcPr>
          <w:p w14:paraId="655A1AD3" w14:textId="00D257A3" w:rsidR="0075615E" w:rsidRDefault="0075615E" w:rsidP="00725D7F">
            <w:pPr>
              <w:rPr>
                <w:sz w:val="18"/>
                <w:szCs w:val="18"/>
              </w:rPr>
            </w:pPr>
            <w:r>
              <w:rPr>
                <w:sz w:val="18"/>
                <w:szCs w:val="18"/>
              </w:rPr>
              <w:t>07/07/2020</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tcPr>
          <w:p w14:paraId="4CC40577" w14:textId="33D1832E" w:rsidR="0075615E" w:rsidRPr="00725D7F" w:rsidRDefault="0075615E" w:rsidP="00725D7F">
            <w:pPr>
              <w:rPr>
                <w:sz w:val="18"/>
                <w:szCs w:val="18"/>
              </w:rPr>
            </w:pPr>
            <w:r>
              <w:rPr>
                <w:sz w:val="18"/>
                <w:szCs w:val="18"/>
              </w:rPr>
              <w:t>3.0</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tcPr>
          <w:p w14:paraId="171286E4" w14:textId="38A48C32" w:rsidR="0075615E" w:rsidRDefault="0075615E" w:rsidP="00725D7F">
            <w:pPr>
              <w:rPr>
                <w:sz w:val="18"/>
                <w:szCs w:val="18"/>
              </w:rPr>
            </w:pPr>
            <w:r>
              <w:rPr>
                <w:sz w:val="18"/>
                <w:szCs w:val="18"/>
              </w:rPr>
              <w:t>Minor policy updates approved by the General Manager, People and Culture.</w:t>
            </w:r>
          </w:p>
        </w:tc>
      </w:tr>
    </w:tbl>
    <w:p w14:paraId="2DE62524" w14:textId="77777777" w:rsidR="005205A0" w:rsidRPr="00343454" w:rsidRDefault="00F8642E" w:rsidP="00F8642E">
      <w:r w:rsidRPr="00343454">
        <w:tab/>
      </w:r>
    </w:p>
    <w:p w14:paraId="712BAFEA" w14:textId="77777777" w:rsidR="006D343D" w:rsidRPr="00343454" w:rsidRDefault="006D343D" w:rsidP="00F8642E">
      <w:pPr>
        <w:sectPr w:rsidR="006D343D" w:rsidRPr="00343454" w:rsidSect="006D1046">
          <w:headerReference w:type="even" r:id="rId13"/>
          <w:headerReference w:type="default" r:id="rId14"/>
          <w:footerReference w:type="default" r:id="rId15"/>
          <w:headerReference w:type="first" r:id="rId16"/>
          <w:pgSz w:w="11906" w:h="16838" w:code="9"/>
          <w:pgMar w:top="1381" w:right="1418" w:bottom="1418" w:left="1418" w:header="709" w:footer="567" w:gutter="0"/>
          <w:pgNumType w:start="2"/>
          <w:cols w:space="708"/>
          <w:docGrid w:linePitch="360"/>
        </w:sectPr>
      </w:pPr>
    </w:p>
    <w:p w14:paraId="34089C0B" w14:textId="77777777" w:rsidR="006D343D" w:rsidRDefault="006D343D" w:rsidP="00C3606C">
      <w:pPr>
        <w:pStyle w:val="Heading1"/>
      </w:pPr>
      <w:bookmarkStart w:id="2" w:name="_Toc45013497"/>
      <w:bookmarkStart w:id="3" w:name="_Toc20279480"/>
      <w:r w:rsidRPr="00343454">
        <w:t>Purpose</w:t>
      </w:r>
      <w:bookmarkEnd w:id="2"/>
    </w:p>
    <w:p w14:paraId="49572B89" w14:textId="262242A7" w:rsidR="00725D7F" w:rsidRPr="00725D7F" w:rsidRDefault="00725D7F" w:rsidP="00725D7F">
      <w:proofErr w:type="gramStart"/>
      <w:r w:rsidRPr="00725D7F">
        <w:t xml:space="preserve">The purpose of this policy is to ensure that employees who are experiencing or escaping domestic violence are recognised and supported by the agency; and that a safe and collaborative environment is nurtured where the victims can work towards improving their safety and their life free from domestic violence and abuse in accordance with the </w:t>
      </w:r>
      <w:hyperlink r:id="rId17" w:history="1">
        <w:r w:rsidRPr="00725D7F">
          <w:rPr>
            <w:rStyle w:val="Hyperlink"/>
          </w:rPr>
          <w:t>Commissioner for Public Sector Employment Guideline: Domestic and Family Violence.</w:t>
        </w:r>
      </w:hyperlink>
      <w:proofErr w:type="gramEnd"/>
    </w:p>
    <w:p w14:paraId="302E02EF" w14:textId="77777777" w:rsidR="00241065" w:rsidRPr="00A238DA" w:rsidRDefault="00241065" w:rsidP="00C3606C">
      <w:pPr>
        <w:pStyle w:val="Heading1"/>
        <w:rPr>
          <w:color w:val="000000" w:themeColor="text1"/>
        </w:rPr>
      </w:pPr>
      <w:bookmarkStart w:id="4" w:name="_Toc45013498"/>
      <w:bookmarkStart w:id="5" w:name="_Toc20279481"/>
      <w:bookmarkStart w:id="6" w:name="_Toc35145199"/>
      <w:bookmarkStart w:id="7" w:name="_Toc112029966"/>
      <w:bookmarkStart w:id="8" w:name="_Toc137433831"/>
      <w:bookmarkStart w:id="9" w:name="_Toc139088319"/>
      <w:r w:rsidRPr="00343454">
        <w:t>Scope</w:t>
      </w:r>
      <w:bookmarkEnd w:id="4"/>
    </w:p>
    <w:bookmarkEnd w:id="5"/>
    <w:bookmarkEnd w:id="6"/>
    <w:bookmarkEnd w:id="7"/>
    <w:bookmarkEnd w:id="8"/>
    <w:bookmarkEnd w:id="9"/>
    <w:p w14:paraId="70334E55" w14:textId="77777777" w:rsidR="00725D7F" w:rsidRDefault="00725D7F" w:rsidP="00725D7F">
      <w:r>
        <w:t xml:space="preserve">PIRSA recognises that domestic violence exists at every societal level and that anyone can be a victim of such violence. It involves violent, abusive and/or intimidating behaviour carried out by a partner, carer or family member to control, dominate or instil fear. It does not have to be physical abuse; it can be verbal threats and intimidation, emotional, psychological, social, economic deprivation, property damage, sexual or other types of abuse. </w:t>
      </w:r>
    </w:p>
    <w:p w14:paraId="7B5105F7" w14:textId="77777777" w:rsidR="00725D7F" w:rsidRDefault="00725D7F" w:rsidP="00725D7F">
      <w:r>
        <w:t>For the purposes of this policy, an individual is not considered to be experiencing domestic violence if the individual is a victim of crime by someone who is not intimately known to them.</w:t>
      </w:r>
    </w:p>
    <w:p w14:paraId="6E5ED4EE" w14:textId="77777777" w:rsidR="00E03682" w:rsidRDefault="00725D7F" w:rsidP="00725D7F">
      <w:r>
        <w:t>This policy applies to all PIRSA business divisions and employees. It does not apply to external contractors, sub-contractors, consultants or volunteers.</w:t>
      </w:r>
      <w:r w:rsidR="00E03682" w:rsidRPr="00343454">
        <w:t xml:space="preserve"> </w:t>
      </w:r>
    </w:p>
    <w:p w14:paraId="471BA692" w14:textId="77777777" w:rsidR="00E3367A" w:rsidRDefault="00E3367A" w:rsidP="00E3367A">
      <w:pPr>
        <w:pStyle w:val="Heading1"/>
        <w:ind w:left="431" w:hanging="431"/>
      </w:pPr>
      <w:bookmarkStart w:id="10" w:name="_Toc45013499"/>
      <w:r>
        <w:t>Objectives</w:t>
      </w:r>
      <w:bookmarkEnd w:id="10"/>
    </w:p>
    <w:p w14:paraId="0AD20F7A" w14:textId="77777777" w:rsidR="00E3367A" w:rsidRPr="00343454" w:rsidRDefault="00E3367A" w:rsidP="00725D7F">
      <w:r>
        <w:t xml:space="preserve">The objectives of this policy are to </w:t>
      </w:r>
      <w:r>
        <w:tab/>
        <w:t xml:space="preserve">provide support to employees experiencing domestic violence. Offer a workplace environment promoting safety and security to domestic violence victims. Nurture a safe and collaborative environment conducive to the improvement of a victim's safety and life free from domestic violence and abuse.  </w:t>
      </w:r>
    </w:p>
    <w:p w14:paraId="37A86608" w14:textId="77777777" w:rsidR="006D343D" w:rsidRPr="00A238DA" w:rsidRDefault="000E3F1B" w:rsidP="00DE0E86">
      <w:pPr>
        <w:pStyle w:val="Heading1"/>
        <w:rPr>
          <w:color w:val="000000" w:themeColor="text1"/>
        </w:rPr>
      </w:pPr>
      <w:bookmarkStart w:id="11" w:name="_Toc45013500"/>
      <w:r w:rsidRPr="00343454">
        <w:t xml:space="preserve">Policy </w:t>
      </w:r>
      <w:r w:rsidR="006D1046" w:rsidRPr="00343454">
        <w:t>Details</w:t>
      </w:r>
      <w:bookmarkEnd w:id="11"/>
    </w:p>
    <w:p w14:paraId="525F08E9" w14:textId="77777777" w:rsidR="00E3367A" w:rsidRDefault="00E3367A" w:rsidP="00861E85">
      <w:bookmarkStart w:id="12" w:name="_Toc327257610"/>
      <w:bookmarkStart w:id="13" w:name="_Toc327280094"/>
      <w:bookmarkStart w:id="14" w:name="_Toc137433833"/>
      <w:bookmarkStart w:id="15" w:name="_Toc139088321"/>
      <w:bookmarkStart w:id="16" w:name="OLE_LINK1"/>
      <w:bookmarkStart w:id="17" w:name="OLE_LINK2"/>
      <w:bookmarkEnd w:id="3"/>
      <w:r w:rsidRPr="00E3367A">
        <w:t>PIRSA is committed to providing support to employees experiencing domestic violence and offer a workplace environment that promotes their safety and security.</w:t>
      </w:r>
    </w:p>
    <w:p w14:paraId="22E5C1D7" w14:textId="77777777" w:rsidR="00766C88" w:rsidRPr="00343454" w:rsidRDefault="00E3367A" w:rsidP="00E3367A">
      <w:pPr>
        <w:pStyle w:val="Heading2"/>
      </w:pPr>
      <w:bookmarkStart w:id="18" w:name="_Toc45013501"/>
      <w:bookmarkEnd w:id="12"/>
      <w:bookmarkEnd w:id="13"/>
      <w:r>
        <w:t>Support in the workplace</w:t>
      </w:r>
      <w:bookmarkEnd w:id="18"/>
    </w:p>
    <w:p w14:paraId="634A1DDC" w14:textId="77777777" w:rsidR="00E3367A" w:rsidRPr="00E3367A" w:rsidRDefault="00E3367A" w:rsidP="00E3367A">
      <w:pPr>
        <w:pStyle w:val="Heading4"/>
        <w:rPr>
          <w:b w:val="0"/>
          <w:bCs w:val="0"/>
          <w:color w:val="auto"/>
          <w:kern w:val="0"/>
          <w:szCs w:val="24"/>
        </w:rPr>
      </w:pPr>
      <w:r w:rsidRPr="00E3367A">
        <w:rPr>
          <w:b w:val="0"/>
          <w:bCs w:val="0"/>
          <w:color w:val="auto"/>
          <w:kern w:val="0"/>
          <w:szCs w:val="24"/>
        </w:rPr>
        <w:t xml:space="preserve">This policy recognises the need for managers to consider the impact violence can have on individual performance, and therefore the need to be sensitive to their experience of domestic violence when addressing employee absenteeism and/or performance issues. </w:t>
      </w:r>
    </w:p>
    <w:p w14:paraId="2D686913" w14:textId="77777777" w:rsidR="00E3367A" w:rsidRDefault="00E3367A" w:rsidP="00E3367A">
      <w:pPr>
        <w:pStyle w:val="Heading4"/>
        <w:rPr>
          <w:b w:val="0"/>
          <w:bCs w:val="0"/>
          <w:color w:val="auto"/>
          <w:kern w:val="0"/>
          <w:szCs w:val="24"/>
        </w:rPr>
      </w:pPr>
      <w:r w:rsidRPr="00E3367A">
        <w:rPr>
          <w:b w:val="0"/>
          <w:bCs w:val="0"/>
          <w:color w:val="auto"/>
          <w:kern w:val="0"/>
          <w:szCs w:val="24"/>
        </w:rPr>
        <w:t xml:space="preserve">PIRSA acknowledges the collective and individual responsibilities within the workplace to be accountable for providing a supportive environment to the victims. It aims to provide support to the victims of domestic violence by encouraging the employees experiencing or escaping domestic violence to advise their manager and/or PIRSA People and Culture to ensure that proper safety measures can be implemented and support provided. </w:t>
      </w:r>
    </w:p>
    <w:p w14:paraId="1993C3D0" w14:textId="77777777" w:rsidR="00551EF4" w:rsidRPr="00E3367A" w:rsidRDefault="00E3367A" w:rsidP="00E3367A">
      <w:pPr>
        <w:pStyle w:val="Heading3"/>
      </w:pPr>
      <w:bookmarkStart w:id="19" w:name="_Toc45013502"/>
      <w:r w:rsidRPr="00E3367A">
        <w:t>Confidentiality</w:t>
      </w:r>
      <w:bookmarkEnd w:id="19"/>
    </w:p>
    <w:p w14:paraId="54CBC818" w14:textId="0C5311FC" w:rsidR="00E3367A" w:rsidRPr="005A1166" w:rsidRDefault="00E3367A" w:rsidP="005A1166">
      <w:pPr>
        <w:pStyle w:val="Heading4"/>
        <w:rPr>
          <w:b w:val="0"/>
          <w:bCs w:val="0"/>
          <w:color w:val="auto"/>
          <w:kern w:val="0"/>
          <w:szCs w:val="24"/>
        </w:rPr>
      </w:pPr>
      <w:r w:rsidRPr="005A1166">
        <w:rPr>
          <w:b w:val="0"/>
          <w:bCs w:val="0"/>
          <w:color w:val="auto"/>
          <w:kern w:val="0"/>
          <w:szCs w:val="24"/>
        </w:rPr>
        <w:t xml:space="preserve">An employee who discloses their experience of domestic violence to their manager or PIRSA People and Culture is to be assured that their information will be kept strictly confidential and will not be recorded on their employee personal file. </w:t>
      </w:r>
      <w:proofErr w:type="gramStart"/>
      <w:r w:rsidRPr="005A1166">
        <w:rPr>
          <w:b w:val="0"/>
          <w:bCs w:val="0"/>
          <w:color w:val="auto"/>
          <w:kern w:val="0"/>
          <w:szCs w:val="24"/>
        </w:rPr>
        <w:t xml:space="preserve">However, in instances when there is an inherent safety risk to either the affected employee or other employees (e.g. if the perpetrator might come into the workplace), disclosure of the situation will be kept to a minimum for the purpose of maintaining safety in the workplace consistent with the </w:t>
      </w:r>
      <w:hyperlink r:id="rId18" w:history="1">
        <w:r w:rsidRPr="005A1166">
          <w:rPr>
            <w:rStyle w:val="Hyperlink"/>
            <w:b w:val="0"/>
            <w:bCs w:val="0"/>
            <w:kern w:val="0"/>
            <w:szCs w:val="24"/>
          </w:rPr>
          <w:t>Commissioner for Public Sector Employment Guideline: Domestic and Family Violence</w:t>
        </w:r>
      </w:hyperlink>
      <w:r w:rsidRPr="005A1166">
        <w:rPr>
          <w:b w:val="0"/>
          <w:bCs w:val="0"/>
          <w:color w:val="auto"/>
          <w:kern w:val="0"/>
          <w:szCs w:val="24"/>
        </w:rPr>
        <w:t xml:space="preserve"> and </w:t>
      </w:r>
      <w:hyperlink r:id="rId19" w:history="1">
        <w:r w:rsidRPr="005A1166">
          <w:rPr>
            <w:rStyle w:val="Hyperlink"/>
            <w:b w:val="0"/>
            <w:bCs w:val="0"/>
            <w:kern w:val="0"/>
            <w:szCs w:val="24"/>
          </w:rPr>
          <w:t>PIRSA Information Privacy Policy IM P 011 and Principles</w:t>
        </w:r>
      </w:hyperlink>
      <w:r w:rsidRPr="005A1166">
        <w:rPr>
          <w:b w:val="0"/>
          <w:bCs w:val="0"/>
          <w:color w:val="auto"/>
          <w:kern w:val="0"/>
          <w:szCs w:val="24"/>
        </w:rPr>
        <w:t>*.</w:t>
      </w:r>
      <w:proofErr w:type="gramEnd"/>
      <w:r w:rsidRPr="005A1166">
        <w:rPr>
          <w:b w:val="0"/>
          <w:bCs w:val="0"/>
          <w:color w:val="auto"/>
          <w:kern w:val="0"/>
          <w:szCs w:val="24"/>
        </w:rPr>
        <w:t xml:space="preserve"> </w:t>
      </w:r>
    </w:p>
    <w:p w14:paraId="28C83024" w14:textId="77777777" w:rsidR="009B41BD" w:rsidRPr="005A1166" w:rsidRDefault="00E3367A" w:rsidP="005A1166">
      <w:pPr>
        <w:pStyle w:val="Heading4"/>
        <w:rPr>
          <w:b w:val="0"/>
          <w:bCs w:val="0"/>
          <w:color w:val="auto"/>
          <w:kern w:val="0"/>
          <w:szCs w:val="24"/>
        </w:rPr>
      </w:pPr>
      <w:r w:rsidRPr="005A1166">
        <w:rPr>
          <w:b w:val="0"/>
          <w:bCs w:val="0"/>
          <w:color w:val="auto"/>
          <w:kern w:val="0"/>
          <w:szCs w:val="24"/>
        </w:rPr>
        <w:t xml:space="preserve">*Note: this and other links within this policy to PIRSA documents or pages published on the agency intranet are only accessible by SA Public Sector employees on the PIRSA and/or </w:t>
      </w:r>
      <w:proofErr w:type="spellStart"/>
      <w:r w:rsidRPr="005A1166">
        <w:rPr>
          <w:b w:val="0"/>
          <w:bCs w:val="0"/>
          <w:color w:val="auto"/>
          <w:kern w:val="0"/>
          <w:szCs w:val="24"/>
        </w:rPr>
        <w:t>StateNet</w:t>
      </w:r>
      <w:proofErr w:type="spellEnd"/>
      <w:r w:rsidRPr="005A1166">
        <w:rPr>
          <w:b w:val="0"/>
          <w:bCs w:val="0"/>
          <w:color w:val="auto"/>
          <w:kern w:val="0"/>
          <w:szCs w:val="24"/>
        </w:rPr>
        <w:t xml:space="preserve"> SA Government networks.</w:t>
      </w:r>
    </w:p>
    <w:p w14:paraId="22EB8C61" w14:textId="77777777" w:rsidR="00403DF9" w:rsidRDefault="00403DF9" w:rsidP="00576434"/>
    <w:p w14:paraId="41751AAA" w14:textId="77777777" w:rsidR="005A1166" w:rsidRDefault="005A1166" w:rsidP="005A1166">
      <w:pPr>
        <w:pStyle w:val="Heading3"/>
      </w:pPr>
      <w:bookmarkStart w:id="20" w:name="_Toc45013503"/>
      <w:r>
        <w:t>Counselling and support services</w:t>
      </w:r>
      <w:bookmarkEnd w:id="20"/>
    </w:p>
    <w:p w14:paraId="448CB2CA" w14:textId="77777777" w:rsidR="005A1166" w:rsidRDefault="005A1166" w:rsidP="005A1166">
      <w:r w:rsidRPr="005A1166">
        <w:t>The role of managers is to provide respectful, sensitive and non-judgmental support to employees; ensure confidentiality of information is maintained; and acknowledge that an employee has right to include a third party in discussions such as, but not limited to, a colleague, people and culture representative, professional counsellor or other support person. They also need to recognise that an employee may need some time to decide what to do and may try different options; consider and discuss measures to provide a safe workplace in so far as is reasonably practicable; and be aware of what counselling and support services are potentially available to employees, and explore these options with employees. Examples of professional counselling and support services available to employees and managers include:</w:t>
      </w:r>
    </w:p>
    <w:p w14:paraId="64B3D0B6" w14:textId="77777777" w:rsidR="005A1166" w:rsidRDefault="005A1166" w:rsidP="005A1166">
      <w:pPr>
        <w:pStyle w:val="Heading4"/>
      </w:pPr>
      <w:r>
        <w:t>PIRSA Health and Wellbeing Program (Employee Assistance Program)</w:t>
      </w:r>
    </w:p>
    <w:p w14:paraId="615AD472" w14:textId="77777777" w:rsidR="005A1166" w:rsidRDefault="005A1166" w:rsidP="005A1166">
      <w:r>
        <w:t>The PIRSA Health and Wellbeing Program (Employee Assistance Program)* intranet page provides information about a range of employee assistance program (EAP) services to assist employees and members of their household and/or immediate family address various life challenges before they become distractions that affect their wellbeing and/or work performance. The program offers timely intervention, solution focused counselling that ideally assists to clarify a problem, identify options and/or develop plans to approach difficult issues in a constructive manner. Where there is a requirement for longer term assistance, the employee will be referred to other professionals or agencies.</w:t>
      </w:r>
    </w:p>
    <w:p w14:paraId="7494FCB1" w14:textId="77777777" w:rsidR="005A1166" w:rsidRDefault="005A1166" w:rsidP="005A1166">
      <w:r>
        <w:t>The program providers have access to trained child counsellors, and counsellors with experience in both counselling and education in domestic violence.</w:t>
      </w:r>
    </w:p>
    <w:p w14:paraId="12AF05FE" w14:textId="69E5B421" w:rsidR="005A1166" w:rsidRDefault="005A1166" w:rsidP="005A1166">
      <w:r>
        <w:t xml:space="preserve">Contact details for program providers </w:t>
      </w:r>
      <w:proofErr w:type="gramStart"/>
      <w:r>
        <w:t>can be found</w:t>
      </w:r>
      <w:proofErr w:type="gramEnd"/>
      <w:r>
        <w:t xml:space="preserve"> on the </w:t>
      </w:r>
      <w:hyperlink r:id="rId20" w:history="1">
        <w:r w:rsidRPr="005A1166">
          <w:rPr>
            <w:rStyle w:val="Hyperlink"/>
          </w:rPr>
          <w:t>PIRSA Health and Wellbeing Program (Employee Assistance Program)</w:t>
        </w:r>
      </w:hyperlink>
      <w:r>
        <w:t xml:space="preserve"> intranet page, or by contacting PIRSA People and Culture.</w:t>
      </w:r>
    </w:p>
    <w:p w14:paraId="5F85A622" w14:textId="77777777" w:rsidR="005A1166" w:rsidRDefault="005A1166" w:rsidP="005A1166">
      <w:pPr>
        <w:pStyle w:val="Heading4"/>
      </w:pPr>
      <w:r>
        <w:t>1800RESPECT</w:t>
      </w:r>
    </w:p>
    <w:p w14:paraId="25433D6C" w14:textId="2C3C500C" w:rsidR="005A1166" w:rsidRDefault="005A1166" w:rsidP="005A1166">
      <w:r>
        <w:t xml:space="preserve">1800RESPECT is a national 24 hour online and telephone service offering counselling and support to anyone experiencing domestic and family violence and/or sexual assault and their family and friends. Contact 1800RESPECT at </w:t>
      </w:r>
      <w:hyperlink r:id="rId21" w:history="1">
        <w:r w:rsidRPr="003B2AC3">
          <w:rPr>
            <w:rStyle w:val="Hyperlink"/>
          </w:rPr>
          <w:t>www.1800respect.org.au</w:t>
        </w:r>
      </w:hyperlink>
      <w:r>
        <w:t xml:space="preserve"> or on – 1800 737 732.</w:t>
      </w:r>
    </w:p>
    <w:p w14:paraId="1F980E43" w14:textId="77777777" w:rsidR="005A1166" w:rsidRDefault="005A1166" w:rsidP="005A1166">
      <w:pPr>
        <w:pStyle w:val="Heading4"/>
      </w:pPr>
      <w:r>
        <w:t>Domestic Violence Crisis Line</w:t>
      </w:r>
    </w:p>
    <w:p w14:paraId="2767D265" w14:textId="77777777" w:rsidR="005A1166" w:rsidRDefault="005A1166" w:rsidP="005A1166">
      <w:r>
        <w:t>The Domestic Violence Crisis Line is a 24/7 telephone service that assists women who are experiencing domestic/family and Aboriginal family violence in South Australia. The service provides information, counselling, support, and referrals to local specialist domestic/family and Aboriginal family violence services. This includes counselling, support and assistance with emergency and longer-term housing.</w:t>
      </w:r>
    </w:p>
    <w:p w14:paraId="54FF2D0E" w14:textId="77777777" w:rsidR="005A1166" w:rsidRDefault="005A1166" w:rsidP="005A1166">
      <w:r>
        <w:t xml:space="preserve">Contact the Domestic Violence Crisis Line on 1800 800 098. </w:t>
      </w:r>
    </w:p>
    <w:p w14:paraId="5C704D0C" w14:textId="77777777" w:rsidR="005A1166" w:rsidRDefault="005A1166" w:rsidP="005A1166">
      <w:r>
        <w:t>For a comprehensive list of domestic/family violence and Aboriginal family violence services and sexual assault services across South Australia, please see Appendix 1.</w:t>
      </w:r>
    </w:p>
    <w:p w14:paraId="5B48B2D4" w14:textId="77777777" w:rsidR="005A1166" w:rsidRDefault="005A1166" w:rsidP="005A1166">
      <w:pPr>
        <w:pStyle w:val="Heading2"/>
      </w:pPr>
      <w:bookmarkStart w:id="21" w:name="_Toc45013504"/>
      <w:r>
        <w:t>Workplace safety planning</w:t>
      </w:r>
      <w:bookmarkEnd w:id="21"/>
    </w:p>
    <w:p w14:paraId="0F015752" w14:textId="77777777" w:rsidR="005A1166" w:rsidRDefault="005A1166" w:rsidP="005A1166">
      <w:r>
        <w:t xml:space="preserve">In situations where an employee experiencing or escaping domestic violence is concerned for their safety in the workplace or that of their co-workers, it is recommended that a workplace domestic violence personal safety plan be developed in consultation with their manager. The plan should reflect the specific needs of the employee and take into account the nature of their role and the workplace environment, including any safety risks associated with current working arrangements. </w:t>
      </w:r>
    </w:p>
    <w:p w14:paraId="417F9245" w14:textId="77777777" w:rsidR="005A1166" w:rsidRDefault="005A1166" w:rsidP="005A1166">
      <w:r>
        <w:t>In case of an emergency call ‘000’.</w:t>
      </w:r>
    </w:p>
    <w:p w14:paraId="561B44B8" w14:textId="77777777" w:rsidR="005A1166" w:rsidRDefault="005A1166" w:rsidP="005A1166">
      <w:r>
        <w:t>A workplace domestic violence safety plan may include:</w:t>
      </w:r>
    </w:p>
    <w:p w14:paraId="6F283702" w14:textId="77777777" w:rsidR="005A1166" w:rsidRDefault="005A1166" w:rsidP="005A1166">
      <w:pPr>
        <w:pStyle w:val="BulletList1"/>
      </w:pPr>
      <w:r>
        <w:t>Programming mobile phones with emergency contact numbers</w:t>
      </w:r>
    </w:p>
    <w:p w14:paraId="74D344B4" w14:textId="77777777" w:rsidR="005A1166" w:rsidRDefault="005A1166" w:rsidP="005A1166">
      <w:pPr>
        <w:pStyle w:val="BulletList1"/>
      </w:pPr>
      <w:r>
        <w:t>Screening incoming calls, faxes and postal mail for the employee</w:t>
      </w:r>
    </w:p>
    <w:p w14:paraId="67FFACB1" w14:textId="77777777" w:rsidR="005A1166" w:rsidRDefault="005A1166" w:rsidP="005A1166">
      <w:pPr>
        <w:pStyle w:val="BulletList1"/>
      </w:pPr>
      <w:r>
        <w:t>Changing work phone numbers and email addresses</w:t>
      </w:r>
    </w:p>
    <w:p w14:paraId="5690F384" w14:textId="77777777" w:rsidR="005A1166" w:rsidRDefault="005A1166" w:rsidP="005A1166">
      <w:pPr>
        <w:pStyle w:val="BulletList1"/>
      </w:pPr>
      <w:r>
        <w:t>Ensuring the employee is in a security restricted location.</w:t>
      </w:r>
    </w:p>
    <w:p w14:paraId="11DAFA67" w14:textId="77777777" w:rsidR="005A1166" w:rsidRDefault="005A1166" w:rsidP="005A1166">
      <w:r>
        <w:t>Further advice on developing a domestic violence personal safety plan can be found in Appendix 2.</w:t>
      </w:r>
    </w:p>
    <w:p w14:paraId="18C50707" w14:textId="77777777" w:rsidR="005A1166" w:rsidRDefault="005A1166" w:rsidP="005A1166">
      <w:pPr>
        <w:pStyle w:val="Heading2"/>
      </w:pPr>
      <w:bookmarkStart w:id="22" w:name="_Toc45013505"/>
      <w:r>
        <w:t>Employee entitlements</w:t>
      </w:r>
      <w:bookmarkEnd w:id="22"/>
      <w:r>
        <w:t xml:space="preserve"> </w:t>
      </w:r>
    </w:p>
    <w:p w14:paraId="59AB6791" w14:textId="20D7B214" w:rsidR="005A1166" w:rsidRDefault="005A1166" w:rsidP="005A1166">
      <w:r w:rsidRPr="005A1166">
        <w:t xml:space="preserve">There are times when an employee who is experiencing or escaping domestic violence may need time away from work for a range of reasons, for example to address health, legal, childcare, housing or other personal matters. In accordance with the </w:t>
      </w:r>
      <w:hyperlink r:id="rId22" w:history="1">
        <w:r w:rsidRPr="005A1166">
          <w:rPr>
            <w:rStyle w:val="Hyperlink"/>
          </w:rPr>
          <w:t>Commissioner for Public Sector Employment Guideline: Domestic and Family Violence</w:t>
        </w:r>
      </w:hyperlink>
      <w:r w:rsidRPr="005A1166">
        <w:t>, the following sections outline flexible working arrangements and paid and unpaid leave options that may be available to them.</w:t>
      </w:r>
    </w:p>
    <w:p w14:paraId="1FB0FF38" w14:textId="77777777" w:rsidR="005A1166" w:rsidRDefault="005A1166" w:rsidP="005A1166">
      <w:pPr>
        <w:pStyle w:val="Heading3"/>
      </w:pPr>
      <w:bookmarkStart w:id="23" w:name="_Toc45013506"/>
      <w:r>
        <w:t>Flexible working arrangements</w:t>
      </w:r>
      <w:bookmarkEnd w:id="23"/>
    </w:p>
    <w:p w14:paraId="643BBD24" w14:textId="1EA281EF" w:rsidR="005A1166" w:rsidRDefault="005A1166" w:rsidP="005A1166">
      <w:r>
        <w:t xml:space="preserve">In accordance with the </w:t>
      </w:r>
      <w:hyperlink r:id="rId23" w:history="1">
        <w:r w:rsidRPr="005A1166">
          <w:rPr>
            <w:rStyle w:val="Hyperlink"/>
          </w:rPr>
          <w:t>South Australian Modern Public Sector Enterprise Agreement: Salaried 2017</w:t>
        </w:r>
      </w:hyperlink>
      <w:r>
        <w:t xml:space="preserve"> and </w:t>
      </w:r>
      <w:hyperlink r:id="rId24" w:history="1">
        <w:r w:rsidRPr="005A1166">
          <w:rPr>
            <w:rStyle w:val="Hyperlink"/>
          </w:rPr>
          <w:t>PIRSA Working Arrangements Policy HR P 025</w:t>
        </w:r>
      </w:hyperlink>
      <w:r>
        <w:t>, PIRSA encourages and supports flexible work practices that promote the successful performance of work groups and provide benefits to its employees and customers. These practices may include:</w:t>
      </w:r>
    </w:p>
    <w:p w14:paraId="62D3F7F3" w14:textId="77777777" w:rsidR="005A1166" w:rsidRDefault="005A1166" w:rsidP="005A1166">
      <w:pPr>
        <w:pStyle w:val="BulletList1"/>
      </w:pPr>
      <w:r>
        <w:t>Provision of flexibility around the taking of special leave with pay and leave without pay</w:t>
      </w:r>
    </w:p>
    <w:p w14:paraId="78DC185D" w14:textId="77777777" w:rsidR="005A1166" w:rsidRDefault="005A1166" w:rsidP="005A1166">
      <w:pPr>
        <w:pStyle w:val="BulletList1"/>
      </w:pPr>
      <w:r>
        <w:t>Flexitime</w:t>
      </w:r>
    </w:p>
    <w:p w14:paraId="2E9FA7FD" w14:textId="77777777" w:rsidR="005A1166" w:rsidRDefault="005A1166" w:rsidP="005A1166">
      <w:pPr>
        <w:pStyle w:val="BulletList1"/>
      </w:pPr>
      <w:r>
        <w:t xml:space="preserve">Work from home arrangements </w:t>
      </w:r>
    </w:p>
    <w:p w14:paraId="3DFC66A8" w14:textId="77777777" w:rsidR="005A1166" w:rsidRDefault="005A1166" w:rsidP="005A1166">
      <w:pPr>
        <w:pStyle w:val="BulletList1"/>
      </w:pPr>
      <w:r>
        <w:t>Time off in lieu (TOIL)</w:t>
      </w:r>
    </w:p>
    <w:p w14:paraId="16FB1B64" w14:textId="77777777" w:rsidR="005A1166" w:rsidRDefault="005A1166" w:rsidP="005A1166">
      <w:pPr>
        <w:pStyle w:val="BulletList1"/>
      </w:pPr>
      <w:r>
        <w:t>Part-time work/job sharing</w:t>
      </w:r>
    </w:p>
    <w:p w14:paraId="3A56956F" w14:textId="77777777" w:rsidR="005A1166" w:rsidRDefault="005A1166" w:rsidP="005A1166">
      <w:pPr>
        <w:pStyle w:val="BulletList1"/>
        <w:tabs>
          <w:tab w:val="clear" w:pos="360"/>
        </w:tabs>
        <w:ind w:left="357" w:hanging="357"/>
      </w:pPr>
      <w:r>
        <w:t>Variations in work start and finish times</w:t>
      </w:r>
    </w:p>
    <w:p w14:paraId="26AF8F74" w14:textId="77777777" w:rsidR="005A1166" w:rsidRDefault="005A1166" w:rsidP="005A1166">
      <w:pPr>
        <w:pStyle w:val="BulletList1"/>
        <w:tabs>
          <w:tab w:val="clear" w:pos="360"/>
        </w:tabs>
        <w:ind w:left="357" w:hanging="357"/>
      </w:pPr>
      <w:r>
        <w:t>Varying roster arrangements or break times</w:t>
      </w:r>
    </w:p>
    <w:p w14:paraId="381F1D99" w14:textId="77777777" w:rsidR="005A1166" w:rsidRDefault="005A1166" w:rsidP="005A1166">
      <w:pPr>
        <w:pStyle w:val="BulletList1"/>
        <w:tabs>
          <w:tab w:val="clear" w:pos="360"/>
        </w:tabs>
        <w:ind w:left="357" w:hanging="357"/>
      </w:pPr>
      <w:r>
        <w:t>Compressed weeks (working hours over fewer days), and</w:t>
      </w:r>
    </w:p>
    <w:p w14:paraId="1CBF42DD" w14:textId="76104E09" w:rsidR="005A1166" w:rsidRDefault="005A1166" w:rsidP="005A1166">
      <w:pPr>
        <w:pStyle w:val="BulletList1"/>
        <w:tabs>
          <w:tab w:val="clear" w:pos="360"/>
        </w:tabs>
        <w:ind w:left="357" w:hanging="357"/>
      </w:pPr>
      <w:r>
        <w:tab/>
      </w:r>
      <w:hyperlink r:id="rId25" w:history="1">
        <w:r w:rsidRPr="005A1166">
          <w:rPr>
            <w:rStyle w:val="Hyperlink"/>
          </w:rPr>
          <w:t>PIRSA Keeping in Touch Policy HR P 005</w:t>
        </w:r>
      </w:hyperlink>
      <w:r>
        <w:t xml:space="preserve"> work and activities (a publicly accessible version of this policy is available on the PIRSA Internet &gt; Careers &gt; </w:t>
      </w:r>
      <w:hyperlink r:id="rId26" w:history="1">
        <w:r w:rsidRPr="005A1166">
          <w:rPr>
            <w:rStyle w:val="Hyperlink"/>
          </w:rPr>
          <w:t>Working at PIRSA</w:t>
        </w:r>
      </w:hyperlink>
      <w:r>
        <w:t xml:space="preserve"> website).</w:t>
      </w:r>
    </w:p>
    <w:p w14:paraId="7074C850" w14:textId="77777777" w:rsidR="005A1166" w:rsidRPr="005A1166" w:rsidRDefault="005A1166" w:rsidP="005A1166">
      <w:pPr>
        <w:pStyle w:val="Heading3"/>
      </w:pPr>
      <w:bookmarkStart w:id="24" w:name="_Toc45013507"/>
      <w:r>
        <w:t>Leave options</w:t>
      </w:r>
      <w:bookmarkEnd w:id="24"/>
    </w:p>
    <w:p w14:paraId="4B358F76" w14:textId="6A8EB65D" w:rsidR="005A1166" w:rsidRDefault="005A1166" w:rsidP="005A1166">
      <w:r w:rsidRPr="005A1166">
        <w:t xml:space="preserve">In accordance with the </w:t>
      </w:r>
      <w:hyperlink r:id="rId27" w:history="1">
        <w:r w:rsidRPr="005A1166">
          <w:rPr>
            <w:rStyle w:val="Hyperlink"/>
          </w:rPr>
          <w:t>Commissioner for Public Sector Employment Guideline: Domestic and Family Violence</w:t>
        </w:r>
      </w:hyperlink>
      <w:r w:rsidRPr="005A1166">
        <w:t>, employees may need to take time off work for a number of reasons stemming out of domestic violence; and may also be eligible for various types of paid and unpaid leave, taken as consecutive or single days, part days or hours. This includes:</w:t>
      </w:r>
    </w:p>
    <w:p w14:paraId="60CD7902" w14:textId="7FF6FACD" w:rsidR="005A1166" w:rsidRDefault="005A1166" w:rsidP="005A1166">
      <w:pPr>
        <w:pStyle w:val="BulletList1"/>
      </w:pPr>
      <w:r>
        <w:t xml:space="preserve">Special leave with pay – an employee (other than a casual employee) experiencing domestic violence may access up to 15 days of special leave with pay per service year (or pro rata equivalent for part-time employees), documented under urgent pressing necessity to maintain confidentiality.  In addition to this, employees may also be entitled to a further up to 15 days (or pro rata equivalent for part-time employees) of special leave with pay per service year in accordance with the relevant leave provisions described in </w:t>
      </w:r>
      <w:hyperlink r:id="rId28" w:history="1">
        <w:r w:rsidRPr="005A1166">
          <w:rPr>
            <w:rStyle w:val="Hyperlink"/>
          </w:rPr>
          <w:t>Commissioner for Public Sector Employment Determination 3.1: Employment Conditions - Hours of Work, Overtime and Leave</w:t>
        </w:r>
      </w:hyperlink>
      <w:r>
        <w:t xml:space="preserve"> </w:t>
      </w:r>
    </w:p>
    <w:p w14:paraId="45A82515" w14:textId="77777777" w:rsidR="005A1166" w:rsidRDefault="005A1166" w:rsidP="005A1166">
      <w:pPr>
        <w:pStyle w:val="BulletList1"/>
      </w:pPr>
      <w:r>
        <w:t>Annual/recreation leave</w:t>
      </w:r>
    </w:p>
    <w:p w14:paraId="5EA36AEC" w14:textId="77777777" w:rsidR="005A1166" w:rsidRDefault="005A1166" w:rsidP="005A1166">
      <w:pPr>
        <w:pStyle w:val="BulletList1"/>
      </w:pPr>
      <w:r>
        <w:t>Long service leave</w:t>
      </w:r>
    </w:p>
    <w:p w14:paraId="3E49C6D6" w14:textId="77777777" w:rsidR="005A1166" w:rsidRDefault="005A1166" w:rsidP="005A1166">
      <w:pPr>
        <w:pStyle w:val="BulletList1"/>
      </w:pPr>
      <w:r>
        <w:t>Retention leave</w:t>
      </w:r>
    </w:p>
    <w:p w14:paraId="2F5DD72F" w14:textId="77777777" w:rsidR="005A1166" w:rsidRDefault="005A1166" w:rsidP="005A1166">
      <w:pPr>
        <w:pStyle w:val="BulletList1"/>
      </w:pPr>
      <w:r>
        <w:t>Leave without pay</w:t>
      </w:r>
    </w:p>
    <w:p w14:paraId="3E14FEF1" w14:textId="77777777" w:rsidR="005A1166" w:rsidRDefault="005A1166" w:rsidP="005A1166">
      <w:pPr>
        <w:pStyle w:val="BulletList1"/>
      </w:pPr>
      <w:r>
        <w:t>Purchased leave.</w:t>
      </w:r>
    </w:p>
    <w:p w14:paraId="4685275C" w14:textId="77777777" w:rsidR="005A1166" w:rsidRDefault="005A1166" w:rsidP="005A1166">
      <w:pPr>
        <w:pStyle w:val="Heading2"/>
      </w:pPr>
      <w:bookmarkStart w:id="25" w:name="_Toc45013508"/>
      <w:r>
        <w:t>Returning to work</w:t>
      </w:r>
      <w:bookmarkEnd w:id="25"/>
    </w:p>
    <w:p w14:paraId="7D43DD05" w14:textId="77777777" w:rsidR="005A1166" w:rsidRDefault="005A1166" w:rsidP="005A1166">
      <w:r w:rsidRPr="005A1166">
        <w:t>When returning to work after leave due to domestic violence related issues, employees are encouraged to talk to their manager regarding any ongoing safety concerns they may have. Employees who have identified a risk to their safety or that of their colleagues in the workplace are encouraged to develop a workplace domestic violence personal safety plan if they have not previously devel</w:t>
      </w:r>
      <w:r>
        <w:t>oped one (refer to section 4.2</w:t>
      </w:r>
      <w:r w:rsidRPr="005A1166">
        <w:t xml:space="preserve"> Workplace safety planning), or to review a personal safety plan that was previously in place if circumstances have changed.</w:t>
      </w:r>
    </w:p>
    <w:p w14:paraId="2F82F889" w14:textId="77777777" w:rsidR="005A1166" w:rsidRDefault="005A1166" w:rsidP="005A1166">
      <w:pPr>
        <w:pStyle w:val="Heading2"/>
      </w:pPr>
      <w:bookmarkStart w:id="26" w:name="_Toc45013509"/>
      <w:r>
        <w:t>Zero tolerance of domestic violence perpetrated in or from the workplace</w:t>
      </w:r>
      <w:bookmarkEnd w:id="26"/>
    </w:p>
    <w:p w14:paraId="4E857304" w14:textId="4E7B6DA8" w:rsidR="005A1166" w:rsidRDefault="005A1166" w:rsidP="005A1166">
      <w:r w:rsidRPr="005A1166">
        <w:t xml:space="preserve">PIRSA will not tolerate domestic violence </w:t>
      </w:r>
      <w:proofErr w:type="gramStart"/>
      <w:r w:rsidRPr="005A1166">
        <w:t>being perpetrated</w:t>
      </w:r>
      <w:proofErr w:type="gramEnd"/>
      <w:r w:rsidRPr="005A1166">
        <w:t xml:space="preserve"> in or from the workplace; such behaviour is in direct violation of the </w:t>
      </w:r>
      <w:hyperlink r:id="rId29" w:history="1">
        <w:r w:rsidRPr="00B67B84">
          <w:rPr>
            <w:rStyle w:val="Hyperlink"/>
          </w:rPr>
          <w:t>Code of Ethics for the South Australian Public Sector</w:t>
        </w:r>
      </w:hyperlink>
      <w:r w:rsidRPr="005A1166">
        <w:t xml:space="preserve">. Any employee who threatens, harasses or abuses a family or household member at, or from, the workplace will be subject to disciplinary action. This includes employees who use workplace resources such as phones, fax machines, computers, email, </w:t>
      </w:r>
      <w:proofErr w:type="gramStart"/>
      <w:r w:rsidRPr="005A1166">
        <w:t>postal</w:t>
      </w:r>
      <w:proofErr w:type="gramEnd"/>
      <w:r w:rsidRPr="005A1166">
        <w:t xml:space="preserve"> mail, the Internet, social media or other means to threaten, harass or abuse a family or household member. If an employee is observed or suspected of perpetrating domestic violence in or from the workplace, managers have a responsibility to implement the appropriate action, which may result in disciplinary action. Refer to the </w:t>
      </w:r>
      <w:hyperlink r:id="rId30" w:history="1">
        <w:r w:rsidRPr="00B67B84">
          <w:rPr>
            <w:rStyle w:val="Hyperlink"/>
          </w:rPr>
          <w:t>PIRSA Workplace Conduct</w:t>
        </w:r>
      </w:hyperlink>
      <w:r w:rsidRPr="005A1166">
        <w:t xml:space="preserve"> intranet page for more information.</w:t>
      </w:r>
    </w:p>
    <w:p w14:paraId="709A32B9" w14:textId="77777777" w:rsidR="006D343D" w:rsidRPr="00A238DA" w:rsidRDefault="006D343D" w:rsidP="00C3606C">
      <w:pPr>
        <w:pStyle w:val="Heading1"/>
        <w:rPr>
          <w:color w:val="000000" w:themeColor="text1"/>
        </w:rPr>
      </w:pPr>
      <w:bookmarkStart w:id="27" w:name="_Toc35145202"/>
      <w:bookmarkStart w:id="28" w:name="_Toc112029967"/>
      <w:bookmarkStart w:id="29" w:name="_Toc137433836"/>
      <w:bookmarkStart w:id="30" w:name="_Toc139088324"/>
      <w:bookmarkStart w:id="31" w:name="_Toc45013510"/>
      <w:bookmarkEnd w:id="14"/>
      <w:bookmarkEnd w:id="15"/>
      <w:bookmarkEnd w:id="16"/>
      <w:bookmarkEnd w:id="17"/>
      <w:r w:rsidRPr="00343454">
        <w:t xml:space="preserve">Roles and </w:t>
      </w:r>
      <w:r w:rsidR="006D1046" w:rsidRPr="00343454">
        <w:t>R</w:t>
      </w:r>
      <w:r w:rsidR="0042278E" w:rsidRPr="00343454">
        <w:t>esponsibilities</w:t>
      </w:r>
      <w:bookmarkEnd w:id="27"/>
      <w:bookmarkEnd w:id="28"/>
      <w:bookmarkEnd w:id="29"/>
      <w:bookmarkEnd w:id="30"/>
      <w:bookmarkEnd w:id="31"/>
    </w:p>
    <w:tbl>
      <w:tblPr>
        <w:tblW w:w="9072" w:type="dxa"/>
        <w:tblInd w:w="108" w:type="dxa"/>
        <w:tblBorders>
          <w:top w:val="single" w:sz="8" w:space="0" w:color="A6A6A6" w:themeColor="background1" w:themeShade="A6"/>
          <w:bottom w:val="single" w:sz="8" w:space="0" w:color="A6A6A6" w:themeColor="background1" w:themeShade="A6"/>
          <w:insideH w:val="single" w:sz="8" w:space="0" w:color="A6A6A6" w:themeColor="background1" w:themeShade="A6"/>
        </w:tblBorders>
        <w:tblLayout w:type="fixed"/>
        <w:tblLook w:val="0000" w:firstRow="0" w:lastRow="0" w:firstColumn="0" w:lastColumn="0" w:noHBand="0" w:noVBand="0"/>
        <w:tblCaption w:val="Roles and Responsibilities table"/>
        <w:tblDescription w:val="This table lists responsibilities assigned to specific roles relating to this PPGS document."/>
      </w:tblPr>
      <w:tblGrid>
        <w:gridCol w:w="1980"/>
        <w:gridCol w:w="7092"/>
      </w:tblGrid>
      <w:tr w:rsidR="0028223D" w:rsidRPr="0028223D" w14:paraId="49733275" w14:textId="77777777" w:rsidTr="0096597E">
        <w:trPr>
          <w:trHeight w:hRule="exact" w:val="567"/>
          <w:tblHeader/>
        </w:trPr>
        <w:tc>
          <w:tcPr>
            <w:tcW w:w="1980" w:type="dxa"/>
            <w:shd w:val="clear" w:color="auto" w:fill="00427A"/>
          </w:tcPr>
          <w:p w14:paraId="6698CDFA" w14:textId="77777777" w:rsidR="008C0E2E" w:rsidRPr="0028223D" w:rsidRDefault="0042134B" w:rsidP="000160A8">
            <w:pPr>
              <w:pStyle w:val="Table1"/>
              <w:rPr>
                <w:b/>
                <w:color w:val="FFFFFF" w:themeColor="background1"/>
              </w:rPr>
            </w:pPr>
            <w:r w:rsidRPr="0028223D">
              <w:rPr>
                <w:b/>
                <w:color w:val="FFFFFF" w:themeColor="background1"/>
              </w:rPr>
              <w:t>Role</w:t>
            </w:r>
          </w:p>
        </w:tc>
        <w:tc>
          <w:tcPr>
            <w:tcW w:w="7092" w:type="dxa"/>
            <w:shd w:val="clear" w:color="auto" w:fill="00427A"/>
          </w:tcPr>
          <w:p w14:paraId="0F22E9E2" w14:textId="77777777" w:rsidR="008C0E2E" w:rsidRPr="0028223D" w:rsidRDefault="0042134B" w:rsidP="000160A8">
            <w:pPr>
              <w:pStyle w:val="Table1"/>
              <w:rPr>
                <w:b/>
                <w:color w:val="FFFFFF" w:themeColor="background1"/>
              </w:rPr>
            </w:pPr>
            <w:r w:rsidRPr="0028223D">
              <w:rPr>
                <w:b/>
                <w:color w:val="FFFFFF" w:themeColor="background1"/>
              </w:rPr>
              <w:t>R</w:t>
            </w:r>
            <w:r w:rsidR="008C0E2E" w:rsidRPr="0028223D">
              <w:rPr>
                <w:b/>
                <w:color w:val="FFFFFF" w:themeColor="background1"/>
              </w:rPr>
              <w:t>esponsibilities</w:t>
            </w:r>
          </w:p>
        </w:tc>
      </w:tr>
      <w:tr w:rsidR="00B67B84" w:rsidRPr="00343454" w14:paraId="7EA7B156" w14:textId="77777777" w:rsidTr="0096597E">
        <w:tc>
          <w:tcPr>
            <w:tcW w:w="1980" w:type="dxa"/>
            <w:shd w:val="clear" w:color="auto" w:fill="auto"/>
          </w:tcPr>
          <w:p w14:paraId="6363848C" w14:textId="77777777" w:rsidR="00B67B84" w:rsidRPr="00AA1D46" w:rsidRDefault="00B67B84" w:rsidP="00B67B84">
            <w:pPr>
              <w:pStyle w:val="Table1"/>
            </w:pPr>
            <w:r w:rsidRPr="00AA1D46">
              <w:t>Chief Executive</w:t>
            </w:r>
          </w:p>
        </w:tc>
        <w:tc>
          <w:tcPr>
            <w:tcW w:w="7092" w:type="dxa"/>
            <w:shd w:val="clear" w:color="auto" w:fill="auto"/>
          </w:tcPr>
          <w:p w14:paraId="7BE0EB16" w14:textId="77777777" w:rsidR="00B67B84" w:rsidRPr="00AA1D46" w:rsidRDefault="00B67B84" w:rsidP="00B67B84">
            <w:pPr>
              <w:pStyle w:val="BulletList1"/>
            </w:pPr>
            <w:r w:rsidRPr="00AA1D46">
              <w:t>Approving this policy, and positively promoting the importance of a safe and supportive work environment.</w:t>
            </w:r>
          </w:p>
        </w:tc>
      </w:tr>
      <w:tr w:rsidR="00B67B84" w:rsidRPr="00343454" w14:paraId="08630382" w14:textId="77777777" w:rsidTr="0096597E">
        <w:tc>
          <w:tcPr>
            <w:tcW w:w="1980" w:type="dxa"/>
            <w:shd w:val="clear" w:color="auto" w:fill="auto"/>
          </w:tcPr>
          <w:p w14:paraId="024B244F" w14:textId="77777777" w:rsidR="00B67B84" w:rsidRPr="004E7FCB" w:rsidRDefault="00B67B84" w:rsidP="00B67B84">
            <w:pPr>
              <w:pStyle w:val="Table1"/>
            </w:pPr>
            <w:r w:rsidRPr="004E7FCB">
              <w:t>Deputy Chief Executives, Executive Directors, Directors and Senior Managers</w:t>
            </w:r>
          </w:p>
        </w:tc>
        <w:tc>
          <w:tcPr>
            <w:tcW w:w="7092" w:type="dxa"/>
            <w:shd w:val="clear" w:color="auto" w:fill="auto"/>
          </w:tcPr>
          <w:p w14:paraId="17BCAC1D" w14:textId="77777777" w:rsidR="00B67B84" w:rsidRDefault="00B67B84" w:rsidP="00B67B84">
            <w:pPr>
              <w:pStyle w:val="BulletList1"/>
            </w:pPr>
            <w:r w:rsidRPr="004E7FCB">
              <w:t>Positively promoting the importance of a safe and supportive work environment.</w:t>
            </w:r>
          </w:p>
          <w:p w14:paraId="3C239DF8" w14:textId="77777777" w:rsidR="00B67B84" w:rsidRDefault="00B67B84" w:rsidP="00B67B84">
            <w:pPr>
              <w:pStyle w:val="BulletList1"/>
            </w:pPr>
            <w:r>
              <w:tab/>
              <w:t>Supporting employees who are victims of domestic violence attend employee assistance program (EAP) counselling sessions through the reasonable provision of time off and assistance, if requested.</w:t>
            </w:r>
          </w:p>
          <w:p w14:paraId="3D6FFDDF" w14:textId="77777777" w:rsidR="00B67B84" w:rsidRDefault="00B67B84" w:rsidP="00B67B84">
            <w:pPr>
              <w:pStyle w:val="BulletList1"/>
            </w:pPr>
            <w:r>
              <w:tab/>
              <w:t>Initiating positive early interventions to address issues affecting work groups and employee performance.</w:t>
            </w:r>
          </w:p>
          <w:p w14:paraId="0C6B387E" w14:textId="77777777" w:rsidR="00B67B84" w:rsidRPr="004E7FCB" w:rsidRDefault="00B67B84" w:rsidP="00B67B84">
            <w:pPr>
              <w:pStyle w:val="BulletList1"/>
            </w:pPr>
            <w:r>
              <w:t>Complete ongoing training requirements to build and maintain capability to respond to disclosures of domestic violence in the workplace</w:t>
            </w:r>
          </w:p>
        </w:tc>
      </w:tr>
      <w:tr w:rsidR="00B67B84" w:rsidRPr="00343454" w14:paraId="6B93215E" w14:textId="77777777" w:rsidTr="0096597E">
        <w:tc>
          <w:tcPr>
            <w:tcW w:w="1980" w:type="dxa"/>
            <w:shd w:val="clear" w:color="auto" w:fill="auto"/>
          </w:tcPr>
          <w:p w14:paraId="598A3B83" w14:textId="77777777" w:rsidR="00B67B84" w:rsidRPr="004E464A" w:rsidRDefault="00B67B84" w:rsidP="00B67B84">
            <w:pPr>
              <w:pStyle w:val="Table1"/>
            </w:pPr>
            <w:r w:rsidRPr="004E464A">
              <w:t>General Manager, People and Culture</w:t>
            </w:r>
          </w:p>
        </w:tc>
        <w:tc>
          <w:tcPr>
            <w:tcW w:w="7092" w:type="dxa"/>
            <w:shd w:val="clear" w:color="auto" w:fill="auto"/>
          </w:tcPr>
          <w:p w14:paraId="2719EDA7" w14:textId="77777777" w:rsidR="00B67B84" w:rsidRDefault="00B67B84" w:rsidP="00B67B84">
            <w:pPr>
              <w:pStyle w:val="BulletList1"/>
            </w:pPr>
            <w:r w:rsidRPr="004E464A">
              <w:t>Implementing this policy (including awareness, communication and training).</w:t>
            </w:r>
          </w:p>
          <w:p w14:paraId="28BEEA13" w14:textId="77777777" w:rsidR="00B67B84" w:rsidRDefault="00B67B84" w:rsidP="00B67B84">
            <w:pPr>
              <w:pStyle w:val="BulletList1"/>
            </w:pPr>
            <w:r>
              <w:tab/>
              <w:t>Ongoing management of the policy (including feedback, review, document and records management requirements, updating policy versions and removal of revoked policies).</w:t>
            </w:r>
          </w:p>
          <w:p w14:paraId="3F269C8A" w14:textId="77777777" w:rsidR="00B67B84" w:rsidRDefault="00B67B84" w:rsidP="00B67B84">
            <w:pPr>
              <w:pStyle w:val="BulletList1"/>
            </w:pPr>
            <w:r>
              <w:t>Evaluating, monitoring and reporting on the implementation and compliance with this policy across PIRSA.</w:t>
            </w:r>
          </w:p>
          <w:p w14:paraId="47503878" w14:textId="77777777" w:rsidR="00EA1205" w:rsidRPr="004E464A" w:rsidRDefault="00EA1205" w:rsidP="00EA1205">
            <w:pPr>
              <w:pStyle w:val="BulletList1"/>
            </w:pPr>
            <w:r>
              <w:t>Arrange for this policy to the reviewed at least once every three years or when changes require.</w:t>
            </w:r>
          </w:p>
        </w:tc>
      </w:tr>
      <w:tr w:rsidR="00B67B84" w:rsidRPr="00343454" w14:paraId="3B4306CD" w14:textId="77777777" w:rsidTr="0096597E">
        <w:tc>
          <w:tcPr>
            <w:tcW w:w="1980" w:type="dxa"/>
            <w:shd w:val="clear" w:color="auto" w:fill="auto"/>
          </w:tcPr>
          <w:p w14:paraId="067401D2" w14:textId="77777777" w:rsidR="00B67B84" w:rsidRPr="00890153" w:rsidRDefault="00B67B84" w:rsidP="00B67B84">
            <w:pPr>
              <w:pStyle w:val="Table1"/>
            </w:pPr>
            <w:r w:rsidRPr="00890153">
              <w:t>People and Culture representatives</w:t>
            </w:r>
          </w:p>
        </w:tc>
        <w:tc>
          <w:tcPr>
            <w:tcW w:w="7092" w:type="dxa"/>
            <w:shd w:val="clear" w:color="auto" w:fill="auto"/>
          </w:tcPr>
          <w:p w14:paraId="2B7693B5" w14:textId="77777777" w:rsidR="00B67B84" w:rsidRDefault="00B67B84" w:rsidP="00B67B84">
            <w:pPr>
              <w:pStyle w:val="BulletList1"/>
            </w:pPr>
            <w:r w:rsidRPr="00890153">
              <w:t>Providing policy advice and assistance.</w:t>
            </w:r>
          </w:p>
          <w:p w14:paraId="7F0D45FD" w14:textId="77777777" w:rsidR="00EA1205" w:rsidRPr="00890153" w:rsidRDefault="00EA1205" w:rsidP="00EA1205">
            <w:pPr>
              <w:pStyle w:val="BulletList1"/>
            </w:pPr>
            <w:r>
              <w:t>Ensure that delegates and employees are appropriately informed as to the contents and intention of this policy</w:t>
            </w:r>
          </w:p>
        </w:tc>
      </w:tr>
      <w:tr w:rsidR="00B67B84" w:rsidRPr="00343454" w14:paraId="2AC7E2F9" w14:textId="77777777" w:rsidTr="0096597E">
        <w:tc>
          <w:tcPr>
            <w:tcW w:w="1980" w:type="dxa"/>
            <w:shd w:val="clear" w:color="auto" w:fill="auto"/>
          </w:tcPr>
          <w:p w14:paraId="1568C51C" w14:textId="77777777" w:rsidR="00B67B84" w:rsidRPr="00B67B84" w:rsidRDefault="00B67B84" w:rsidP="00B67B84">
            <w:pPr>
              <w:pStyle w:val="Table1"/>
            </w:pPr>
            <w:r w:rsidRPr="00B67B84">
              <w:t>Employees</w:t>
            </w:r>
          </w:p>
        </w:tc>
        <w:tc>
          <w:tcPr>
            <w:tcW w:w="7092" w:type="dxa"/>
            <w:shd w:val="clear" w:color="auto" w:fill="auto"/>
          </w:tcPr>
          <w:p w14:paraId="6F5E8674" w14:textId="77777777" w:rsidR="00B67B84" w:rsidRPr="00B67B84" w:rsidRDefault="00B67B84" w:rsidP="00B67B84">
            <w:pPr>
              <w:pStyle w:val="BulletList1"/>
            </w:pPr>
            <w:r w:rsidRPr="00B67B84">
              <w:t>Complying with the policy.</w:t>
            </w:r>
          </w:p>
          <w:p w14:paraId="185914B1" w14:textId="77777777" w:rsidR="00B67B84" w:rsidRPr="00B67B84" w:rsidRDefault="00B67B84" w:rsidP="00B67B84">
            <w:pPr>
              <w:pStyle w:val="BulletList1"/>
            </w:pPr>
            <w:r w:rsidRPr="00B67B84">
              <w:t xml:space="preserve">Being responsible for their own wellbeing and actively seeking support and assistance when they have experienced domestic violence, by advising their manager and/or PIRSA People and Culture to ensure that proper safety measures are put in place. </w:t>
            </w:r>
          </w:p>
          <w:p w14:paraId="2C7B8A37" w14:textId="77777777" w:rsidR="00B67B84" w:rsidRPr="00B67B84" w:rsidRDefault="00B67B84" w:rsidP="00B67B84">
            <w:pPr>
              <w:pStyle w:val="BulletList1"/>
            </w:pPr>
            <w:r w:rsidRPr="00B67B84">
              <w:t>Treating domestic violence victims with respect and courtesy, and being flexible and understanding of colleagues who have experienced domestic violence in accordance with the intention of this policy.</w:t>
            </w:r>
          </w:p>
          <w:p w14:paraId="1A723780" w14:textId="77777777" w:rsidR="00B67B84" w:rsidRPr="00B67B84" w:rsidRDefault="00B67B84" w:rsidP="00B67B84">
            <w:pPr>
              <w:pStyle w:val="BulletList1"/>
            </w:pPr>
            <w:r w:rsidRPr="00B67B84">
              <w:t>Complete ongoing training requirements to build and maintain capability to respond to disclosures of domestic violence in the workplace</w:t>
            </w:r>
          </w:p>
        </w:tc>
      </w:tr>
    </w:tbl>
    <w:p w14:paraId="515B2A25" w14:textId="77777777" w:rsidR="00EF701A" w:rsidRPr="0062069D" w:rsidRDefault="006D343D" w:rsidP="006E14AA">
      <w:pPr>
        <w:pStyle w:val="Heading1"/>
        <w:spacing w:before="360"/>
        <w:rPr>
          <w:color w:val="000000" w:themeColor="text1"/>
        </w:rPr>
      </w:pPr>
      <w:bookmarkStart w:id="32" w:name="_Toc35145206"/>
      <w:bookmarkStart w:id="33" w:name="_Toc112029971"/>
      <w:bookmarkStart w:id="34" w:name="_Toc137433838"/>
      <w:bookmarkStart w:id="35" w:name="_Toc139088326"/>
      <w:bookmarkStart w:id="36" w:name="_Toc45013511"/>
      <w:r w:rsidRPr="00343454">
        <w:t>D</w:t>
      </w:r>
      <w:r w:rsidR="006D1046" w:rsidRPr="00343454">
        <w:t>efinitions</w:t>
      </w:r>
      <w:bookmarkEnd w:id="32"/>
      <w:bookmarkEnd w:id="33"/>
      <w:bookmarkEnd w:id="34"/>
      <w:bookmarkEnd w:id="35"/>
      <w:bookmarkEnd w:id="36"/>
    </w:p>
    <w:tbl>
      <w:tblPr>
        <w:tblW w:w="9072" w:type="dxa"/>
        <w:tblInd w:w="108" w:type="dxa"/>
        <w:tblBorders>
          <w:top w:val="single" w:sz="8" w:space="0" w:color="A6A6A6" w:themeColor="background1" w:themeShade="A6"/>
          <w:bottom w:val="single" w:sz="8" w:space="0" w:color="A6A6A6" w:themeColor="background1" w:themeShade="A6"/>
          <w:insideH w:val="single" w:sz="8" w:space="0" w:color="A6A6A6" w:themeColor="background1" w:themeShade="A6"/>
        </w:tblBorders>
        <w:tblLayout w:type="fixed"/>
        <w:tblLook w:val="0000" w:firstRow="0" w:lastRow="0" w:firstColumn="0" w:lastColumn="0" w:noHBand="0" w:noVBand="0"/>
        <w:tblCaption w:val="Definitions table"/>
        <w:tblDescription w:val="This table lists terms, acronyms or abbreviations used within the PPGS and their related meanings or definitions."/>
      </w:tblPr>
      <w:tblGrid>
        <w:gridCol w:w="1980"/>
        <w:gridCol w:w="7092"/>
      </w:tblGrid>
      <w:tr w:rsidR="0028223D" w:rsidRPr="0028223D" w14:paraId="15EB9A52" w14:textId="77777777" w:rsidTr="0062069D">
        <w:trPr>
          <w:tblHeader/>
        </w:trPr>
        <w:tc>
          <w:tcPr>
            <w:tcW w:w="1980" w:type="dxa"/>
            <w:shd w:val="clear" w:color="auto" w:fill="00427A"/>
          </w:tcPr>
          <w:p w14:paraId="316CB66B" w14:textId="77777777" w:rsidR="008C0E2E" w:rsidRPr="0028223D" w:rsidRDefault="008C0E2E" w:rsidP="000160A8">
            <w:pPr>
              <w:pStyle w:val="Table1"/>
              <w:rPr>
                <w:b/>
                <w:color w:val="FFFFFF" w:themeColor="background1"/>
              </w:rPr>
            </w:pPr>
            <w:r w:rsidRPr="0028223D">
              <w:rPr>
                <w:b/>
                <w:color w:val="FFFFFF" w:themeColor="background1"/>
              </w:rPr>
              <w:t>Term</w:t>
            </w:r>
          </w:p>
        </w:tc>
        <w:tc>
          <w:tcPr>
            <w:tcW w:w="7092" w:type="dxa"/>
            <w:shd w:val="clear" w:color="auto" w:fill="00427A"/>
          </w:tcPr>
          <w:p w14:paraId="329EECB5" w14:textId="77777777" w:rsidR="008C0E2E" w:rsidRPr="0028223D" w:rsidRDefault="008C0E2E" w:rsidP="000160A8">
            <w:pPr>
              <w:pStyle w:val="Table1"/>
              <w:rPr>
                <w:b/>
                <w:color w:val="FFFFFF" w:themeColor="background1"/>
              </w:rPr>
            </w:pPr>
            <w:r w:rsidRPr="0028223D">
              <w:rPr>
                <w:b/>
                <w:color w:val="FFFFFF" w:themeColor="background1"/>
              </w:rPr>
              <w:t>Meaning</w:t>
            </w:r>
          </w:p>
        </w:tc>
      </w:tr>
      <w:tr w:rsidR="0062069D" w:rsidRPr="00343454" w14:paraId="056C7DC4" w14:textId="77777777" w:rsidTr="0062069D">
        <w:tc>
          <w:tcPr>
            <w:tcW w:w="1980" w:type="dxa"/>
          </w:tcPr>
          <w:p w14:paraId="0A8C08F8" w14:textId="77777777" w:rsidR="0062069D" w:rsidRPr="009C6BF2" w:rsidRDefault="0062069D" w:rsidP="009C6BF2">
            <w:pPr>
              <w:pStyle w:val="Table1"/>
            </w:pPr>
            <w:r w:rsidRPr="009C6BF2">
              <w:t xml:space="preserve">Aboriginal family violence </w:t>
            </w:r>
          </w:p>
        </w:tc>
        <w:tc>
          <w:tcPr>
            <w:tcW w:w="7092" w:type="dxa"/>
          </w:tcPr>
          <w:p w14:paraId="3940C904" w14:textId="77777777" w:rsidR="0062069D" w:rsidRPr="009C6BF2" w:rsidRDefault="0062069D" w:rsidP="009C6BF2">
            <w:pPr>
              <w:pStyle w:val="Table1"/>
            </w:pPr>
            <w:r w:rsidRPr="009C6BF2">
              <w:t>This includes violence perpetrated within intimate Aboriginal partner relationships, however it also encompasses other forms of violence perpetrated against or amongst Aboriginal individuals, families and communities. While the term domestic violence is used throughout this policy, it is important to recognise that for Aboriginal employees, the term family violence may be more appropriate.</w:t>
            </w:r>
          </w:p>
        </w:tc>
      </w:tr>
      <w:tr w:rsidR="0062069D" w:rsidRPr="00343454" w14:paraId="7E417A9B" w14:textId="77777777" w:rsidTr="0062069D">
        <w:tc>
          <w:tcPr>
            <w:tcW w:w="1980" w:type="dxa"/>
          </w:tcPr>
          <w:p w14:paraId="2E217D7B" w14:textId="77777777" w:rsidR="0062069D" w:rsidRPr="009C6BF2" w:rsidRDefault="0062069D" w:rsidP="009C6BF2">
            <w:pPr>
              <w:pStyle w:val="Table1"/>
            </w:pPr>
            <w:r w:rsidRPr="009C6BF2">
              <w:t xml:space="preserve">Domestic violence </w:t>
            </w:r>
          </w:p>
        </w:tc>
        <w:tc>
          <w:tcPr>
            <w:tcW w:w="7092" w:type="dxa"/>
          </w:tcPr>
          <w:p w14:paraId="55D790C7" w14:textId="77777777" w:rsidR="0062069D" w:rsidRPr="009C6BF2" w:rsidRDefault="0062069D" w:rsidP="009C6BF2">
            <w:pPr>
              <w:pStyle w:val="Table1"/>
            </w:pPr>
            <w:r w:rsidRPr="009C6BF2">
              <w:t>Refers to acts of violence that occur between people who have, or have had, an intimate relationship in domestic settings. These acts include physical, sexual, verbal, emotional, psychological, social, economic deprivation, property damage or other types of abuse. It includes violent, abusive and/or intimidating/threatening behaviour carried out by a partner, carer or family member to control, dominate or instil fear.</w:t>
            </w:r>
          </w:p>
          <w:p w14:paraId="49DA0BDE" w14:textId="77777777" w:rsidR="0062069D" w:rsidRPr="009C6BF2" w:rsidRDefault="0062069D" w:rsidP="009C6BF2">
            <w:pPr>
              <w:pStyle w:val="Table1"/>
            </w:pPr>
            <w:r w:rsidRPr="009C6BF2">
              <w:t>For the purposes of this policy, an individual is not considered to be experiencing domestic violence if the individual is a victim of crime by someone who is not intimately known to them.</w:t>
            </w:r>
          </w:p>
          <w:p w14:paraId="4D061ADD" w14:textId="07A118BA" w:rsidR="0062069D" w:rsidRPr="009C6BF2" w:rsidRDefault="0062069D" w:rsidP="009C6BF2">
            <w:pPr>
              <w:pStyle w:val="Table1"/>
            </w:pPr>
            <w:r w:rsidRPr="009C6BF2">
              <w:t xml:space="preserve">Defining forms of violence, its perpetrators and their victims is complicated by the many different kinds of intimate and family relationships and living arrangements present in Australian communities (refer to </w:t>
            </w:r>
            <w:hyperlink r:id="rId31" w:history="1">
              <w:r w:rsidRPr="009657D2">
                <w:rPr>
                  <w:rStyle w:val="Hyperlink"/>
                </w:rPr>
                <w:t>Parliament of Australia Background Note: Domestic Violence in Australia</w:t>
              </w:r>
            </w:hyperlink>
            <w:r w:rsidR="009657D2">
              <w:t xml:space="preserve"> - An overview of the issue</w:t>
            </w:r>
            <w:r w:rsidRPr="009C6BF2">
              <w:t>).</w:t>
            </w:r>
          </w:p>
        </w:tc>
      </w:tr>
      <w:tr w:rsidR="004A13DD" w:rsidRPr="00343454" w14:paraId="3657FA93" w14:textId="77777777" w:rsidTr="0062069D">
        <w:tc>
          <w:tcPr>
            <w:tcW w:w="1980" w:type="dxa"/>
          </w:tcPr>
          <w:p w14:paraId="310982D9" w14:textId="77777777" w:rsidR="004A13DD" w:rsidRPr="009C6BF2" w:rsidRDefault="004A13DD" w:rsidP="009C6BF2">
            <w:pPr>
              <w:pStyle w:val="Table1"/>
            </w:pPr>
            <w:r w:rsidRPr="009C6BF2">
              <w:t>EAP</w:t>
            </w:r>
          </w:p>
        </w:tc>
        <w:tc>
          <w:tcPr>
            <w:tcW w:w="7092" w:type="dxa"/>
          </w:tcPr>
          <w:p w14:paraId="54ED8018" w14:textId="4A3E3B9C" w:rsidR="004A13DD" w:rsidRPr="009C6BF2" w:rsidRDefault="004A13DD" w:rsidP="009C6BF2">
            <w:pPr>
              <w:pStyle w:val="Table1"/>
            </w:pPr>
            <w:r w:rsidRPr="009C6BF2">
              <w:t xml:space="preserve">The </w:t>
            </w:r>
            <w:hyperlink r:id="rId32" w:history="1">
              <w:r w:rsidRPr="009C6BF2">
                <w:rPr>
                  <w:rStyle w:val="Hyperlink"/>
                  <w:color w:val="auto"/>
                  <w:u w:val="none"/>
                </w:rPr>
                <w:t>PIRSA Health and Wellbeing (Employee Assistance Program)</w:t>
              </w:r>
            </w:hyperlink>
            <w:r w:rsidRPr="009C6BF2">
              <w:t>, which comprises employee counselling, manager assistance, online tools and critical incident assistance services.</w:t>
            </w:r>
          </w:p>
        </w:tc>
      </w:tr>
      <w:tr w:rsidR="004A13DD" w:rsidRPr="00343454" w14:paraId="1C273617" w14:textId="77777777" w:rsidTr="0062069D">
        <w:tc>
          <w:tcPr>
            <w:tcW w:w="1980" w:type="dxa"/>
          </w:tcPr>
          <w:p w14:paraId="6834BBC8" w14:textId="77777777" w:rsidR="004A13DD" w:rsidRPr="009C6BF2" w:rsidRDefault="004A13DD" w:rsidP="009C6BF2">
            <w:pPr>
              <w:pStyle w:val="Table1"/>
            </w:pPr>
            <w:r w:rsidRPr="009C6BF2">
              <w:t>Flexible work arrangements</w:t>
            </w:r>
          </w:p>
        </w:tc>
        <w:tc>
          <w:tcPr>
            <w:tcW w:w="7092" w:type="dxa"/>
          </w:tcPr>
          <w:p w14:paraId="4A14D474" w14:textId="77777777" w:rsidR="004A13DD" w:rsidRPr="009C6BF2" w:rsidRDefault="004A13DD" w:rsidP="009C6BF2">
            <w:pPr>
              <w:pStyle w:val="Table1"/>
            </w:pPr>
            <w:r w:rsidRPr="009C6BF2">
              <w:t>Practices designed to promote the successful performance of work groups and provide benefits to PIRSA employees and customers.</w:t>
            </w:r>
          </w:p>
        </w:tc>
      </w:tr>
      <w:tr w:rsidR="004A13DD" w:rsidRPr="00343454" w14:paraId="597538BC" w14:textId="77777777" w:rsidTr="0062069D">
        <w:tc>
          <w:tcPr>
            <w:tcW w:w="1980" w:type="dxa"/>
          </w:tcPr>
          <w:p w14:paraId="2752E2EE" w14:textId="77777777" w:rsidR="004A13DD" w:rsidRPr="009C6BF2" w:rsidRDefault="004A13DD" w:rsidP="009C6BF2">
            <w:pPr>
              <w:pStyle w:val="Table1"/>
            </w:pPr>
            <w:r w:rsidRPr="009C6BF2">
              <w:t>PIRSA</w:t>
            </w:r>
          </w:p>
        </w:tc>
        <w:tc>
          <w:tcPr>
            <w:tcW w:w="7092" w:type="dxa"/>
          </w:tcPr>
          <w:p w14:paraId="31D87E62" w14:textId="77777777" w:rsidR="004A13DD" w:rsidRPr="009C6BF2" w:rsidRDefault="004A13DD" w:rsidP="009C6BF2">
            <w:pPr>
              <w:pStyle w:val="Table1"/>
            </w:pPr>
            <w:r w:rsidRPr="009C6BF2">
              <w:t>Primary Industries and Regions South Australia.</w:t>
            </w:r>
          </w:p>
        </w:tc>
      </w:tr>
    </w:tbl>
    <w:p w14:paraId="010E7AEA" w14:textId="77777777" w:rsidR="006D343D" w:rsidRPr="00A238DA" w:rsidRDefault="009615B4" w:rsidP="002C286A">
      <w:pPr>
        <w:pStyle w:val="Heading1"/>
        <w:spacing w:before="360"/>
        <w:rPr>
          <w:color w:val="000000" w:themeColor="text1"/>
        </w:rPr>
      </w:pPr>
      <w:bookmarkStart w:id="37" w:name="_Toc137433839"/>
      <w:bookmarkStart w:id="38" w:name="_Toc139088327"/>
      <w:bookmarkStart w:id="39" w:name="_Toc45013512"/>
      <w:r w:rsidRPr="00343454">
        <w:t>R</w:t>
      </w:r>
      <w:r w:rsidR="00A55F99" w:rsidRPr="00343454">
        <w:t>elated Documents</w:t>
      </w:r>
      <w:bookmarkEnd w:id="37"/>
      <w:bookmarkEnd w:id="38"/>
      <w:bookmarkEnd w:id="39"/>
    </w:p>
    <w:p w14:paraId="238E04BA" w14:textId="77777777" w:rsidR="00A56375" w:rsidRDefault="009C6BF2" w:rsidP="009C6BF2">
      <w:pPr>
        <w:pStyle w:val="Heading2"/>
      </w:pPr>
      <w:bookmarkStart w:id="40" w:name="_Toc45013513"/>
      <w:r>
        <w:t>Internal documents</w:t>
      </w:r>
      <w:bookmarkEnd w:id="40"/>
      <w:r>
        <w:t xml:space="preserve"> </w:t>
      </w:r>
    </w:p>
    <w:p w14:paraId="1A58235F" w14:textId="77777777" w:rsidR="009C6BF2" w:rsidRDefault="009C6BF2" w:rsidP="009C6BF2">
      <w:r>
        <w:t>T</w:t>
      </w:r>
      <w:r w:rsidRPr="009C6BF2">
        <w:t xml:space="preserve">he following links to agency documents or pages published on the PIRSA intranet are only accessible by SA Public Sector employees on the PIRSA and/or </w:t>
      </w:r>
      <w:proofErr w:type="spellStart"/>
      <w:r w:rsidRPr="009C6BF2">
        <w:t>StateNet</w:t>
      </w:r>
      <w:proofErr w:type="spellEnd"/>
      <w:r w:rsidRPr="009C6BF2">
        <w:t xml:space="preserve"> SA Government networks:</w:t>
      </w:r>
    </w:p>
    <w:p w14:paraId="4251C3A6" w14:textId="5081B7AC" w:rsidR="009C6BF2" w:rsidRDefault="00E4398B" w:rsidP="009C6BF2">
      <w:pPr>
        <w:pStyle w:val="BulletList1"/>
      </w:pPr>
      <w:hyperlink r:id="rId33" w:history="1">
        <w:r w:rsidR="009C6BF2" w:rsidRPr="00B324E3">
          <w:rPr>
            <w:rStyle w:val="Hyperlink"/>
            <w:i/>
          </w:rPr>
          <w:t xml:space="preserve">PIRSA </w:t>
        </w:r>
        <w:r w:rsidR="009C6BF2">
          <w:rPr>
            <w:rStyle w:val="Hyperlink"/>
            <w:i/>
          </w:rPr>
          <w:t>Health and Wellbeing Program (Employee Assistance Program)</w:t>
        </w:r>
      </w:hyperlink>
      <w:r w:rsidR="009C6BF2">
        <w:t xml:space="preserve"> </w:t>
      </w:r>
      <w:r w:rsidR="009C6BF2" w:rsidRPr="00504C3E">
        <w:t>intranet page</w:t>
      </w:r>
    </w:p>
    <w:p w14:paraId="55CB881D" w14:textId="1B701FD2" w:rsidR="009C6BF2" w:rsidRDefault="00E4398B" w:rsidP="009C6BF2">
      <w:pPr>
        <w:pStyle w:val="BulletList1"/>
      </w:pPr>
      <w:hyperlink r:id="rId34" w:history="1">
        <w:r w:rsidR="009C6BF2">
          <w:rPr>
            <w:rStyle w:val="Hyperlink"/>
            <w:i/>
          </w:rPr>
          <w:t>PIRSA Flexible Work Arrangements</w:t>
        </w:r>
      </w:hyperlink>
      <w:r w:rsidR="009C6BF2" w:rsidRPr="00B324E3">
        <w:t xml:space="preserve"> </w:t>
      </w:r>
      <w:r w:rsidR="009C6BF2" w:rsidRPr="00504C3E">
        <w:t>intranet page</w:t>
      </w:r>
    </w:p>
    <w:p w14:paraId="7C31A9BB" w14:textId="37818911" w:rsidR="009C6BF2" w:rsidRDefault="00E4398B" w:rsidP="009C6BF2">
      <w:pPr>
        <w:pStyle w:val="BulletList1"/>
      </w:pPr>
      <w:hyperlink r:id="rId35" w:history="1">
        <w:r w:rsidR="009C6BF2" w:rsidRPr="00504C3E">
          <w:rPr>
            <w:rStyle w:val="Hyperlink"/>
            <w:i/>
          </w:rPr>
          <w:t>PIRSA Workplace Conduct</w:t>
        </w:r>
      </w:hyperlink>
      <w:r w:rsidR="009C6BF2">
        <w:t xml:space="preserve"> intranet page</w:t>
      </w:r>
      <w:r w:rsidR="009C6BF2" w:rsidRPr="00504C3E">
        <w:t xml:space="preserve"> </w:t>
      </w:r>
    </w:p>
    <w:p w14:paraId="18496C0A" w14:textId="7F74197A" w:rsidR="009C6BF2" w:rsidRDefault="00E4398B" w:rsidP="009C6BF2">
      <w:pPr>
        <w:pStyle w:val="BulletList1"/>
      </w:pPr>
      <w:hyperlink r:id="rId36" w:history="1">
        <w:r w:rsidR="009C6BF2" w:rsidRPr="00504C3E">
          <w:rPr>
            <w:rStyle w:val="Hyperlink"/>
            <w:i/>
          </w:rPr>
          <w:t>PIRSA White Ribbon Workplace Accreditation</w:t>
        </w:r>
      </w:hyperlink>
      <w:r w:rsidR="009C6BF2">
        <w:t xml:space="preserve"> intranet page</w:t>
      </w:r>
    </w:p>
    <w:p w14:paraId="53C26DE9" w14:textId="0B6B7C9A" w:rsidR="009C6BF2" w:rsidRPr="00504C3E" w:rsidRDefault="00E4398B" w:rsidP="009C6BF2">
      <w:pPr>
        <w:pStyle w:val="BulletList1"/>
      </w:pPr>
      <w:hyperlink r:id="rId37" w:history="1">
        <w:r w:rsidR="009C6BF2" w:rsidRPr="00E61B28">
          <w:rPr>
            <w:rStyle w:val="Hyperlink"/>
            <w:i/>
          </w:rPr>
          <w:t xml:space="preserve">PIRSA Information Privacy Policy </w:t>
        </w:r>
        <w:r w:rsidR="009C6BF2">
          <w:rPr>
            <w:rStyle w:val="Hyperlink"/>
            <w:i/>
          </w:rPr>
          <w:t xml:space="preserve">IM P 011 </w:t>
        </w:r>
        <w:r w:rsidR="009C6BF2" w:rsidRPr="00E61B28">
          <w:rPr>
            <w:rStyle w:val="Hyperlink"/>
            <w:i/>
          </w:rPr>
          <w:t>and Principles</w:t>
        </w:r>
      </w:hyperlink>
      <w:r w:rsidR="009C6BF2">
        <w:t xml:space="preserve"> intranet page (a</w:t>
      </w:r>
      <w:r w:rsidR="009C6BF2" w:rsidRPr="00112E88">
        <w:t xml:space="preserve"> publicly accessible version of th</w:t>
      </w:r>
      <w:r w:rsidR="009C6BF2">
        <w:t>e</w:t>
      </w:r>
      <w:r w:rsidR="009C6BF2" w:rsidRPr="00112E88">
        <w:t xml:space="preserve"> </w:t>
      </w:r>
      <w:r w:rsidR="009C6BF2">
        <w:t xml:space="preserve">PIRSA </w:t>
      </w:r>
      <w:r w:rsidR="009C6BF2" w:rsidRPr="00112E88">
        <w:t xml:space="preserve">policy is available on the PIRSA Internet &gt; </w:t>
      </w:r>
      <w:r w:rsidR="009C6BF2">
        <w:t xml:space="preserve">About Us </w:t>
      </w:r>
      <w:r w:rsidR="009C6BF2" w:rsidRPr="00112E88">
        <w:t xml:space="preserve">&gt; </w:t>
      </w:r>
      <w:hyperlink r:id="rId38" w:history="1">
        <w:r w:rsidR="009C6BF2">
          <w:rPr>
            <w:rStyle w:val="Hyperlink"/>
          </w:rPr>
          <w:t>Corporate Policies</w:t>
        </w:r>
      </w:hyperlink>
      <w:r w:rsidR="009C6BF2">
        <w:t xml:space="preserve"> we</w:t>
      </w:r>
      <w:r w:rsidR="009C6BF2" w:rsidRPr="00112E88">
        <w:t>bsite)</w:t>
      </w:r>
    </w:p>
    <w:p w14:paraId="64FF58E9" w14:textId="1EF52C9F" w:rsidR="009C6BF2" w:rsidRPr="002B2E04" w:rsidRDefault="00E4398B" w:rsidP="009C6BF2">
      <w:pPr>
        <w:pStyle w:val="BulletList1"/>
        <w:rPr>
          <w:rStyle w:val="Hyperlink"/>
          <w:rFonts w:cs="Times New Roman"/>
          <w:i/>
          <w:color w:val="auto"/>
        </w:rPr>
      </w:pPr>
      <w:hyperlink r:id="rId39" w:history="1">
        <w:r w:rsidR="009C6BF2" w:rsidRPr="00112E88">
          <w:rPr>
            <w:rStyle w:val="Hyperlink"/>
            <w:i/>
          </w:rPr>
          <w:t>PIRSA Keeping in Touch Policy HR P 005</w:t>
        </w:r>
      </w:hyperlink>
      <w:r w:rsidR="009C6BF2">
        <w:t xml:space="preserve"> (a</w:t>
      </w:r>
      <w:r w:rsidR="009C6BF2" w:rsidRPr="00112E88">
        <w:t xml:space="preserve"> publicly accessible version of this </w:t>
      </w:r>
      <w:r w:rsidR="009C6BF2">
        <w:t xml:space="preserve">PIRSA </w:t>
      </w:r>
      <w:r w:rsidR="009C6BF2" w:rsidRPr="00112E88">
        <w:t xml:space="preserve">policy is available on the PIRSA Internet &gt; </w:t>
      </w:r>
      <w:r w:rsidR="009C6BF2">
        <w:t xml:space="preserve">Careers </w:t>
      </w:r>
      <w:r w:rsidR="009C6BF2" w:rsidRPr="00112E88">
        <w:t xml:space="preserve">&gt; </w:t>
      </w:r>
      <w:hyperlink r:id="rId40" w:history="1">
        <w:r w:rsidR="009C6BF2">
          <w:rPr>
            <w:rStyle w:val="Hyperlink"/>
          </w:rPr>
          <w:t>Working at PIRSA</w:t>
        </w:r>
      </w:hyperlink>
      <w:r w:rsidR="009C6BF2" w:rsidRPr="00112E88">
        <w:t xml:space="preserve"> website)</w:t>
      </w:r>
    </w:p>
    <w:p w14:paraId="3302D79C" w14:textId="77777777" w:rsidR="009C6BF2" w:rsidRDefault="009C6BF2" w:rsidP="009C6BF2">
      <w:pPr>
        <w:pStyle w:val="Heading2"/>
      </w:pPr>
      <w:bookmarkStart w:id="41" w:name="_Toc45013514"/>
      <w:r>
        <w:t>External documents</w:t>
      </w:r>
      <w:bookmarkEnd w:id="41"/>
    </w:p>
    <w:p w14:paraId="0F1643E8" w14:textId="3EBD8F9A" w:rsidR="009C6BF2" w:rsidRPr="00504C3E" w:rsidRDefault="00E4398B" w:rsidP="009C6BF2">
      <w:pPr>
        <w:pStyle w:val="BulletList1"/>
      </w:pPr>
      <w:hyperlink r:id="rId41" w:history="1">
        <w:r w:rsidR="009C6BF2" w:rsidRPr="005F7545">
          <w:rPr>
            <w:rStyle w:val="Hyperlink"/>
            <w:i/>
          </w:rPr>
          <w:t>Code of Ethics for the South Australian Public Sector</w:t>
        </w:r>
      </w:hyperlink>
    </w:p>
    <w:p w14:paraId="6437D2A7" w14:textId="093AD77F" w:rsidR="009C6BF2" w:rsidRPr="005F7545" w:rsidRDefault="00E4398B" w:rsidP="009C6BF2">
      <w:pPr>
        <w:pStyle w:val="BulletList1"/>
      </w:pPr>
      <w:hyperlink r:id="rId42" w:history="1">
        <w:r w:rsidR="009C6BF2" w:rsidRPr="00504C3E">
          <w:rPr>
            <w:rStyle w:val="Hyperlink"/>
            <w:i/>
          </w:rPr>
          <w:t>Commissioner for Public Sector Employment Guideline: Domestic and Family Violence</w:t>
        </w:r>
      </w:hyperlink>
    </w:p>
    <w:p w14:paraId="4C99336C" w14:textId="3169E0BB" w:rsidR="009C6BF2" w:rsidRDefault="00E4398B" w:rsidP="009C6BF2">
      <w:pPr>
        <w:pStyle w:val="BulletList1"/>
      </w:pPr>
      <w:hyperlink r:id="rId43" w:history="1">
        <w:r w:rsidR="009C6BF2" w:rsidRPr="00504C3E">
          <w:rPr>
            <w:rStyle w:val="Hyperlink"/>
            <w:i/>
          </w:rPr>
          <w:t>Commissioner</w:t>
        </w:r>
        <w:r w:rsidR="009C6BF2">
          <w:rPr>
            <w:rStyle w:val="Hyperlink"/>
            <w:i/>
          </w:rPr>
          <w:t xml:space="preserve"> for Public Sector Employment</w:t>
        </w:r>
        <w:r w:rsidR="009C6BF2" w:rsidRPr="00504C3E">
          <w:rPr>
            <w:rStyle w:val="Hyperlink"/>
            <w:i/>
          </w:rPr>
          <w:t xml:space="preserve"> Determination 3.1</w:t>
        </w:r>
        <w:r w:rsidR="009C6BF2">
          <w:rPr>
            <w:rStyle w:val="Hyperlink"/>
            <w:i/>
          </w:rPr>
          <w:t>:</w:t>
        </w:r>
        <w:r w:rsidR="009C6BF2" w:rsidRPr="00504C3E">
          <w:rPr>
            <w:rStyle w:val="Hyperlink"/>
            <w:i/>
          </w:rPr>
          <w:t xml:space="preserve"> </w:t>
        </w:r>
        <w:r w:rsidR="009C6BF2">
          <w:rPr>
            <w:rStyle w:val="Hyperlink"/>
            <w:i/>
          </w:rPr>
          <w:t xml:space="preserve">Employment Conditions - </w:t>
        </w:r>
        <w:r w:rsidR="009C6BF2" w:rsidRPr="00504C3E">
          <w:rPr>
            <w:rStyle w:val="Hyperlink"/>
            <w:i/>
          </w:rPr>
          <w:t>Hours of Work, Overtime and Leave</w:t>
        </w:r>
      </w:hyperlink>
      <w:r w:rsidR="009C6BF2">
        <w:t xml:space="preserve"> – Section F</w:t>
      </w:r>
    </w:p>
    <w:p w14:paraId="2C569F83" w14:textId="77777777" w:rsidR="009C1C2D" w:rsidRDefault="009C1C2D">
      <w:r>
        <w:br w:type="page"/>
      </w:r>
    </w:p>
    <w:p w14:paraId="12321FF0" w14:textId="77777777" w:rsidR="009C6BF2" w:rsidRDefault="00E5365A" w:rsidP="00B724A7">
      <w:pPr>
        <w:pStyle w:val="Heading1"/>
        <w:numPr>
          <w:ilvl w:val="0"/>
          <w:numId w:val="0"/>
        </w:numPr>
        <w:ind w:left="432"/>
        <w:rPr>
          <w:caps w:val="0"/>
        </w:rPr>
      </w:pPr>
      <w:bookmarkStart w:id="42" w:name="_Toc45013515"/>
      <w:r w:rsidRPr="00B724A7">
        <w:rPr>
          <w:caps w:val="0"/>
        </w:rPr>
        <w:t xml:space="preserve">APPENDIX 1: </w:t>
      </w:r>
      <w:r>
        <w:rPr>
          <w:caps w:val="0"/>
        </w:rPr>
        <w:t>DOMESTIC AND ABORIGINAL FAMILY V</w:t>
      </w:r>
      <w:r w:rsidRPr="00B724A7">
        <w:rPr>
          <w:caps w:val="0"/>
        </w:rPr>
        <w:t>IOLENCE STATE WIDE SUPPORT SERVICES</w:t>
      </w:r>
      <w:bookmarkEnd w:id="42"/>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Appendix 1: Domestic and Aborignal Family Violence Statewide Support Services."/>
        <w:tblDescription w:val="A table listing the phone numbers of Domestic and Aborignal Family Violence Statewide Support Services."/>
      </w:tblPr>
      <w:tblGrid>
        <w:gridCol w:w="6997"/>
        <w:gridCol w:w="2073"/>
      </w:tblGrid>
      <w:tr w:rsidR="009C1CC9" w:rsidRPr="009206A0" w14:paraId="5044E139" w14:textId="77777777" w:rsidTr="009C1CC9">
        <w:trPr>
          <w:tblHeader/>
        </w:trPr>
        <w:tc>
          <w:tcPr>
            <w:tcW w:w="6997" w:type="dxa"/>
            <w:tcBorders>
              <w:top w:val="single" w:sz="12" w:space="0" w:color="auto"/>
            </w:tcBorders>
          </w:tcPr>
          <w:p w14:paraId="27FFE845" w14:textId="77777777" w:rsidR="009C1CC9" w:rsidRPr="009206A0" w:rsidRDefault="009C1CC9" w:rsidP="009C1CC9">
            <w:pPr>
              <w:pStyle w:val="Table1"/>
            </w:pPr>
            <w:r w:rsidRPr="009206A0">
              <w:t>State</w:t>
            </w:r>
            <w:r>
              <w:t xml:space="preserve"> </w:t>
            </w:r>
            <w:r w:rsidRPr="009206A0">
              <w:t>wide Support Service</w:t>
            </w:r>
          </w:p>
        </w:tc>
        <w:tc>
          <w:tcPr>
            <w:tcW w:w="2073" w:type="dxa"/>
            <w:tcBorders>
              <w:top w:val="single" w:sz="12" w:space="0" w:color="auto"/>
            </w:tcBorders>
          </w:tcPr>
          <w:p w14:paraId="1F7E6DBE" w14:textId="77777777" w:rsidR="009C1CC9" w:rsidRPr="009206A0" w:rsidRDefault="009C1CC9" w:rsidP="009C1CC9">
            <w:pPr>
              <w:pStyle w:val="Table1"/>
            </w:pPr>
            <w:r w:rsidRPr="009206A0">
              <w:t>Phone No.</w:t>
            </w:r>
          </w:p>
        </w:tc>
      </w:tr>
      <w:tr w:rsidR="009C1CC9" w:rsidRPr="009206A0" w14:paraId="2E9D0233" w14:textId="77777777" w:rsidTr="009C1CC9">
        <w:trPr>
          <w:trHeight w:val="827"/>
        </w:trPr>
        <w:tc>
          <w:tcPr>
            <w:tcW w:w="6997" w:type="dxa"/>
          </w:tcPr>
          <w:p w14:paraId="7D812151" w14:textId="45DF253F" w:rsidR="009C1CC9" w:rsidRPr="009206A0" w:rsidRDefault="009C1CC9" w:rsidP="009C1CC9">
            <w:pPr>
              <w:pStyle w:val="Table1"/>
            </w:pPr>
            <w:r w:rsidRPr="009206A0">
              <w:t xml:space="preserve">24/7 National </w:t>
            </w:r>
            <w:r>
              <w:t xml:space="preserve">Sexual Assault, Domestic Family Violence and Online Counselling and </w:t>
            </w:r>
            <w:r w:rsidRPr="009206A0">
              <w:t>Telephone Service</w:t>
            </w:r>
            <w:r w:rsidRPr="009206A0">
              <w:rPr>
                <w:color w:val="1F497D"/>
              </w:rPr>
              <w:t xml:space="preserve"> </w:t>
            </w:r>
            <w:hyperlink r:id="rId44" w:history="1">
              <w:r w:rsidRPr="009206A0">
                <w:rPr>
                  <w:rStyle w:val="Hyperlink"/>
                </w:rPr>
                <w:t>http://www.1800respect.org.au/</w:t>
              </w:r>
            </w:hyperlink>
          </w:p>
        </w:tc>
        <w:tc>
          <w:tcPr>
            <w:tcW w:w="2073" w:type="dxa"/>
          </w:tcPr>
          <w:p w14:paraId="5DE829EB" w14:textId="77777777" w:rsidR="009C1CC9" w:rsidRPr="009206A0" w:rsidRDefault="009C1CC9" w:rsidP="009C1CC9">
            <w:pPr>
              <w:pStyle w:val="Table1"/>
            </w:pPr>
            <w:r w:rsidRPr="009206A0">
              <w:t xml:space="preserve">1800RESPECT (or </w:t>
            </w:r>
            <w:r w:rsidRPr="009206A0">
              <w:rPr>
                <w:bCs/>
                <w:lang w:val="en"/>
              </w:rPr>
              <w:t>1800 737 732)</w:t>
            </w:r>
          </w:p>
        </w:tc>
      </w:tr>
      <w:tr w:rsidR="009C1CC9" w:rsidRPr="009206A0" w14:paraId="65CC5B18" w14:textId="77777777" w:rsidTr="009C1CC9">
        <w:trPr>
          <w:trHeight w:val="528"/>
        </w:trPr>
        <w:tc>
          <w:tcPr>
            <w:tcW w:w="6997" w:type="dxa"/>
          </w:tcPr>
          <w:p w14:paraId="586A3299" w14:textId="77777777" w:rsidR="009C1CC9" w:rsidRPr="009206A0" w:rsidRDefault="009C1CC9" w:rsidP="009C1CC9">
            <w:pPr>
              <w:pStyle w:val="Table1"/>
            </w:pPr>
            <w:r w:rsidRPr="007050B1">
              <w:t xml:space="preserve">Aboriginal Family Domestic Violence Hotline </w:t>
            </w:r>
          </w:p>
        </w:tc>
        <w:tc>
          <w:tcPr>
            <w:tcW w:w="2073" w:type="dxa"/>
          </w:tcPr>
          <w:p w14:paraId="7D23E9C6" w14:textId="77777777" w:rsidR="009C1CC9" w:rsidRPr="007050B1" w:rsidRDefault="009C1CC9" w:rsidP="009C1CC9">
            <w:pPr>
              <w:pStyle w:val="Table1"/>
            </w:pPr>
            <w:r w:rsidRPr="007050B1">
              <w:t>1800 019 123</w:t>
            </w:r>
          </w:p>
        </w:tc>
      </w:tr>
      <w:tr w:rsidR="009C1CC9" w:rsidRPr="009206A0" w14:paraId="20390C62" w14:textId="77777777" w:rsidTr="009C1CC9">
        <w:tc>
          <w:tcPr>
            <w:tcW w:w="6997" w:type="dxa"/>
          </w:tcPr>
          <w:p w14:paraId="6BCFA5D2" w14:textId="77777777" w:rsidR="009C1CC9" w:rsidRPr="009206A0" w:rsidRDefault="009C1CC9" w:rsidP="009C1CC9">
            <w:pPr>
              <w:pStyle w:val="Table1"/>
            </w:pPr>
            <w:r w:rsidRPr="009206A0">
              <w:t xml:space="preserve">Domestic Violence </w:t>
            </w:r>
            <w:r>
              <w:t xml:space="preserve">Crisis Line </w:t>
            </w:r>
          </w:p>
        </w:tc>
        <w:tc>
          <w:tcPr>
            <w:tcW w:w="2073" w:type="dxa"/>
          </w:tcPr>
          <w:p w14:paraId="18195E08" w14:textId="77777777" w:rsidR="009C1CC9" w:rsidRPr="009206A0" w:rsidRDefault="009C1CC9" w:rsidP="009C1CC9">
            <w:pPr>
              <w:pStyle w:val="Table1"/>
            </w:pPr>
            <w:r w:rsidRPr="009206A0">
              <w:rPr>
                <w:spacing w:val="4"/>
              </w:rPr>
              <w:t xml:space="preserve">1800 800 </w:t>
            </w:r>
            <w:r w:rsidRPr="009206A0">
              <w:t>098</w:t>
            </w:r>
          </w:p>
        </w:tc>
      </w:tr>
      <w:tr w:rsidR="009C1CC9" w:rsidRPr="009206A0" w14:paraId="55BD0983" w14:textId="77777777" w:rsidTr="009C1CC9">
        <w:tc>
          <w:tcPr>
            <w:tcW w:w="6997" w:type="dxa"/>
          </w:tcPr>
          <w:p w14:paraId="479CDD46" w14:textId="77777777" w:rsidR="009C1CC9" w:rsidRPr="009206A0" w:rsidRDefault="009C1CC9" w:rsidP="009C1CC9">
            <w:pPr>
              <w:pStyle w:val="Table1"/>
            </w:pPr>
            <w:r w:rsidRPr="009206A0">
              <w:t xml:space="preserve">Adelaide Domestic Violence Crisis Accommodation - </w:t>
            </w:r>
            <w:proofErr w:type="spellStart"/>
            <w:r w:rsidRPr="009206A0">
              <w:t>Bramwell</w:t>
            </w:r>
            <w:proofErr w:type="spellEnd"/>
            <w:r w:rsidRPr="009206A0">
              <w:t xml:space="preserve"> House</w:t>
            </w:r>
          </w:p>
        </w:tc>
        <w:tc>
          <w:tcPr>
            <w:tcW w:w="2073" w:type="dxa"/>
          </w:tcPr>
          <w:p w14:paraId="67E19FD1" w14:textId="77777777" w:rsidR="009C1CC9" w:rsidRPr="009206A0" w:rsidRDefault="009C1CC9" w:rsidP="009C1CC9">
            <w:pPr>
              <w:pStyle w:val="Table1"/>
            </w:pPr>
            <w:r w:rsidRPr="009206A0">
              <w:t>(08) 8379 7223</w:t>
            </w:r>
          </w:p>
        </w:tc>
      </w:tr>
      <w:tr w:rsidR="009C1CC9" w:rsidRPr="009206A0" w14:paraId="325EDDD1" w14:textId="77777777" w:rsidTr="009C1CC9">
        <w:tc>
          <w:tcPr>
            <w:tcW w:w="6997" w:type="dxa"/>
          </w:tcPr>
          <w:p w14:paraId="5022D8B4" w14:textId="77777777" w:rsidR="009C1CC9" w:rsidRPr="009206A0" w:rsidRDefault="009C1CC9" w:rsidP="009C1CC9">
            <w:pPr>
              <w:pStyle w:val="Table1"/>
            </w:pPr>
            <w:r w:rsidRPr="009206A0">
              <w:t xml:space="preserve">Migrant Women Support and Accommodation </w:t>
            </w:r>
          </w:p>
        </w:tc>
        <w:tc>
          <w:tcPr>
            <w:tcW w:w="2073" w:type="dxa"/>
          </w:tcPr>
          <w:p w14:paraId="63E063BB" w14:textId="77777777" w:rsidR="009C1CC9" w:rsidRPr="009206A0" w:rsidRDefault="009C1CC9" w:rsidP="009C1CC9">
            <w:pPr>
              <w:pStyle w:val="Table1"/>
            </w:pPr>
            <w:r w:rsidRPr="009206A0">
              <w:t>(08) 8346 9417</w:t>
            </w:r>
          </w:p>
        </w:tc>
      </w:tr>
      <w:tr w:rsidR="009C1CC9" w:rsidRPr="009206A0" w14:paraId="6D09909A" w14:textId="77777777" w:rsidTr="009C1CC9">
        <w:tc>
          <w:tcPr>
            <w:tcW w:w="6997" w:type="dxa"/>
          </w:tcPr>
          <w:p w14:paraId="7C706F71" w14:textId="77777777" w:rsidR="009C1CC9" w:rsidRPr="009206A0" w:rsidRDefault="009C1CC9" w:rsidP="009C1CC9">
            <w:pPr>
              <w:pStyle w:val="Table1"/>
            </w:pPr>
            <w:r w:rsidRPr="009206A0">
              <w:t>National Council for Single Mother s and their Children</w:t>
            </w:r>
          </w:p>
        </w:tc>
        <w:tc>
          <w:tcPr>
            <w:tcW w:w="2073" w:type="dxa"/>
          </w:tcPr>
          <w:p w14:paraId="00703E10" w14:textId="77777777" w:rsidR="009C1CC9" w:rsidRPr="009206A0" w:rsidRDefault="009C1CC9" w:rsidP="009C1CC9">
            <w:pPr>
              <w:pStyle w:val="Table1"/>
            </w:pPr>
            <w:r w:rsidRPr="009206A0">
              <w:t>(08) 8354 3856</w:t>
            </w:r>
          </w:p>
        </w:tc>
      </w:tr>
      <w:tr w:rsidR="009C1CC9" w:rsidRPr="009206A0" w14:paraId="391A6C63" w14:textId="77777777" w:rsidTr="009C1CC9">
        <w:tc>
          <w:tcPr>
            <w:tcW w:w="6997" w:type="dxa"/>
          </w:tcPr>
          <w:p w14:paraId="22FD44E8" w14:textId="77777777" w:rsidR="009C1CC9" w:rsidRPr="009206A0" w:rsidRDefault="009C1CC9" w:rsidP="009C1CC9">
            <w:pPr>
              <w:pStyle w:val="Table1"/>
            </w:pPr>
            <w:r w:rsidRPr="009206A0">
              <w:t>Staying Home, Staying Safe</w:t>
            </w:r>
          </w:p>
        </w:tc>
        <w:tc>
          <w:tcPr>
            <w:tcW w:w="2073" w:type="dxa"/>
          </w:tcPr>
          <w:p w14:paraId="694938F1" w14:textId="77777777" w:rsidR="009C1CC9" w:rsidRPr="009206A0" w:rsidRDefault="009C1CC9" w:rsidP="009C1CC9">
            <w:pPr>
              <w:pStyle w:val="Table1"/>
            </w:pPr>
            <w:r w:rsidRPr="009206A0">
              <w:t>1800 182 368</w:t>
            </w:r>
          </w:p>
        </w:tc>
      </w:tr>
      <w:tr w:rsidR="009C1CC9" w:rsidRPr="009206A0" w14:paraId="1D802707" w14:textId="77777777" w:rsidTr="009C1CC9">
        <w:tc>
          <w:tcPr>
            <w:tcW w:w="6997" w:type="dxa"/>
          </w:tcPr>
          <w:p w14:paraId="45BCEEF3" w14:textId="77777777" w:rsidR="009C1CC9" w:rsidRPr="009206A0" w:rsidRDefault="009C1CC9" w:rsidP="009C1CC9">
            <w:pPr>
              <w:pStyle w:val="Table1"/>
            </w:pPr>
            <w:r w:rsidRPr="009206A0">
              <w:t>Ceduna Regional Domestic Violence &amp; Aboriginal Family Violence Service</w:t>
            </w:r>
          </w:p>
        </w:tc>
        <w:tc>
          <w:tcPr>
            <w:tcW w:w="2073" w:type="dxa"/>
          </w:tcPr>
          <w:p w14:paraId="7C27CA13" w14:textId="77777777" w:rsidR="009C1CC9" w:rsidRPr="009206A0" w:rsidRDefault="009C1CC9" w:rsidP="009C1CC9">
            <w:pPr>
              <w:pStyle w:val="Table1"/>
            </w:pPr>
            <w:r w:rsidRPr="009206A0">
              <w:t>(08) 8625 3810</w:t>
            </w:r>
          </w:p>
        </w:tc>
      </w:tr>
      <w:tr w:rsidR="009C1CC9" w:rsidRPr="009206A0" w14:paraId="0D7EEEAE" w14:textId="77777777" w:rsidTr="009C1CC9">
        <w:tc>
          <w:tcPr>
            <w:tcW w:w="6997" w:type="dxa"/>
          </w:tcPr>
          <w:p w14:paraId="5865EF37" w14:textId="77777777" w:rsidR="009C1CC9" w:rsidRPr="009206A0" w:rsidRDefault="009C1CC9" w:rsidP="009C1CC9">
            <w:pPr>
              <w:pStyle w:val="Table1"/>
            </w:pPr>
            <w:r w:rsidRPr="009206A0">
              <w:t>Coober Pedy Regional Domestic Violence &amp; Aboriginal Family Violence Service</w:t>
            </w:r>
          </w:p>
        </w:tc>
        <w:tc>
          <w:tcPr>
            <w:tcW w:w="2073" w:type="dxa"/>
          </w:tcPr>
          <w:p w14:paraId="5996E93F" w14:textId="77777777" w:rsidR="009C1CC9" w:rsidRPr="009206A0" w:rsidRDefault="009C1CC9" w:rsidP="009C1CC9">
            <w:pPr>
              <w:pStyle w:val="Table1"/>
            </w:pPr>
            <w:r w:rsidRPr="009206A0">
              <w:t>0488 991 945</w:t>
            </w:r>
          </w:p>
        </w:tc>
      </w:tr>
      <w:tr w:rsidR="009C1CC9" w:rsidRPr="009206A0" w14:paraId="6512D764" w14:textId="77777777" w:rsidTr="009C1CC9">
        <w:tc>
          <w:tcPr>
            <w:tcW w:w="6997" w:type="dxa"/>
          </w:tcPr>
          <w:p w14:paraId="5997460D" w14:textId="77777777" w:rsidR="009C1CC9" w:rsidRPr="009206A0" w:rsidRDefault="009C1CC9" w:rsidP="009C1CC9">
            <w:pPr>
              <w:pStyle w:val="Table1"/>
            </w:pPr>
            <w:r w:rsidRPr="009206A0">
              <w:t>Cross Border/APY Lands Aboriginal Family Violence Service</w:t>
            </w:r>
          </w:p>
        </w:tc>
        <w:tc>
          <w:tcPr>
            <w:tcW w:w="2073" w:type="dxa"/>
          </w:tcPr>
          <w:p w14:paraId="1B674D72" w14:textId="77777777" w:rsidR="009C1CC9" w:rsidRPr="009206A0" w:rsidRDefault="009C1CC9" w:rsidP="009C1CC9">
            <w:pPr>
              <w:pStyle w:val="Table1"/>
            </w:pPr>
            <w:r w:rsidRPr="009206A0">
              <w:t>(08) 8958 2375</w:t>
            </w:r>
          </w:p>
        </w:tc>
      </w:tr>
      <w:tr w:rsidR="009C1CC9" w:rsidRPr="009206A0" w14:paraId="287F0F40" w14:textId="77777777" w:rsidTr="009C1CC9">
        <w:tc>
          <w:tcPr>
            <w:tcW w:w="6997" w:type="dxa"/>
          </w:tcPr>
          <w:p w14:paraId="1EDE1463" w14:textId="77777777" w:rsidR="009C1CC9" w:rsidRPr="009206A0" w:rsidRDefault="009C1CC9" w:rsidP="009C1CC9">
            <w:pPr>
              <w:pStyle w:val="Table1"/>
            </w:pPr>
            <w:r w:rsidRPr="009206A0">
              <w:t>Eastern Adelaide Domestic Violence Service (Campbelltown)</w:t>
            </w:r>
          </w:p>
        </w:tc>
        <w:tc>
          <w:tcPr>
            <w:tcW w:w="2073" w:type="dxa"/>
          </w:tcPr>
          <w:p w14:paraId="48C0D382" w14:textId="77777777" w:rsidR="009C1CC9" w:rsidRPr="009206A0" w:rsidRDefault="009C1CC9" w:rsidP="009C1CC9">
            <w:pPr>
              <w:pStyle w:val="Table1"/>
            </w:pPr>
            <w:r w:rsidRPr="009206A0">
              <w:t>(08) 8365 5033</w:t>
            </w:r>
          </w:p>
        </w:tc>
      </w:tr>
      <w:tr w:rsidR="009C1CC9" w:rsidRPr="009206A0" w14:paraId="2FE8A3D7" w14:textId="77777777" w:rsidTr="009C1CC9">
        <w:tc>
          <w:tcPr>
            <w:tcW w:w="6997" w:type="dxa"/>
          </w:tcPr>
          <w:p w14:paraId="2D78C8BE" w14:textId="77777777" w:rsidR="009C1CC9" w:rsidRPr="009206A0" w:rsidRDefault="009C1CC9" w:rsidP="009C1CC9">
            <w:pPr>
              <w:pStyle w:val="Table1"/>
            </w:pPr>
            <w:proofErr w:type="spellStart"/>
            <w:r w:rsidRPr="009206A0">
              <w:t>Fleurieu</w:t>
            </w:r>
            <w:proofErr w:type="spellEnd"/>
            <w:r w:rsidRPr="009206A0">
              <w:t xml:space="preserve"> and Kangaroo Island Domestic Violence Service</w:t>
            </w:r>
          </w:p>
        </w:tc>
        <w:tc>
          <w:tcPr>
            <w:tcW w:w="2073" w:type="dxa"/>
          </w:tcPr>
          <w:p w14:paraId="0DB9E73C" w14:textId="77777777" w:rsidR="009C1CC9" w:rsidRPr="009206A0" w:rsidRDefault="009C1CC9" w:rsidP="009C1CC9">
            <w:pPr>
              <w:pStyle w:val="Table1"/>
            </w:pPr>
            <w:r w:rsidRPr="009206A0">
              <w:t>(08) 8392 3000</w:t>
            </w:r>
          </w:p>
        </w:tc>
      </w:tr>
      <w:tr w:rsidR="009C1CC9" w:rsidRPr="009206A0" w14:paraId="629C9D72" w14:textId="77777777" w:rsidTr="009C1CC9">
        <w:tc>
          <w:tcPr>
            <w:tcW w:w="6997" w:type="dxa"/>
          </w:tcPr>
          <w:p w14:paraId="0AE24E0B" w14:textId="77777777" w:rsidR="009C1CC9" w:rsidRPr="009206A0" w:rsidRDefault="009C1CC9" w:rsidP="009C1CC9">
            <w:pPr>
              <w:pStyle w:val="Table1"/>
            </w:pPr>
            <w:r w:rsidRPr="009206A0">
              <w:t>Kangaroo Island Domestic Violence Service</w:t>
            </w:r>
          </w:p>
        </w:tc>
        <w:tc>
          <w:tcPr>
            <w:tcW w:w="2073" w:type="dxa"/>
          </w:tcPr>
          <w:p w14:paraId="26D8B4CB" w14:textId="77777777" w:rsidR="009C1CC9" w:rsidRPr="009206A0" w:rsidRDefault="009C1CC9" w:rsidP="009C1CC9">
            <w:pPr>
              <w:pStyle w:val="Table1"/>
            </w:pPr>
            <w:r w:rsidRPr="009206A0">
              <w:t>(08) 8553 4231</w:t>
            </w:r>
          </w:p>
        </w:tc>
      </w:tr>
      <w:tr w:rsidR="009C1CC9" w:rsidRPr="009206A0" w14:paraId="6010FAAE" w14:textId="77777777" w:rsidTr="009C1CC9">
        <w:tc>
          <w:tcPr>
            <w:tcW w:w="6997" w:type="dxa"/>
          </w:tcPr>
          <w:p w14:paraId="2D51061E" w14:textId="77777777" w:rsidR="009C1CC9" w:rsidRPr="009206A0" w:rsidRDefault="009C1CC9" w:rsidP="009C1CC9">
            <w:pPr>
              <w:pStyle w:val="Table1"/>
            </w:pPr>
            <w:r w:rsidRPr="009206A0">
              <w:t>Limestone Coast Domestic Violence Service</w:t>
            </w:r>
          </w:p>
        </w:tc>
        <w:tc>
          <w:tcPr>
            <w:tcW w:w="2073" w:type="dxa"/>
          </w:tcPr>
          <w:p w14:paraId="18646F5D" w14:textId="77777777" w:rsidR="009C1CC9" w:rsidRPr="009206A0" w:rsidRDefault="009C1CC9" w:rsidP="009C1CC9">
            <w:pPr>
              <w:pStyle w:val="Table1"/>
            </w:pPr>
            <w:r w:rsidRPr="009206A0">
              <w:t>(08) 8723 1385</w:t>
            </w:r>
          </w:p>
        </w:tc>
      </w:tr>
      <w:tr w:rsidR="009C1CC9" w:rsidRPr="009206A0" w14:paraId="56B5DEDF" w14:textId="77777777" w:rsidTr="009C1CC9">
        <w:tc>
          <w:tcPr>
            <w:tcW w:w="6997" w:type="dxa"/>
          </w:tcPr>
          <w:p w14:paraId="066DD263" w14:textId="77777777" w:rsidR="009C1CC9" w:rsidRPr="009206A0" w:rsidRDefault="009C1CC9" w:rsidP="009C1CC9">
            <w:pPr>
              <w:pStyle w:val="Table1"/>
            </w:pPr>
            <w:r w:rsidRPr="009206A0">
              <w:t>Murray Mallee and Adelaide Hills Domestic Violence Service (includes Riverland, Murray Bridge and Adelaide Hills)</w:t>
            </w:r>
          </w:p>
        </w:tc>
        <w:tc>
          <w:tcPr>
            <w:tcW w:w="2073" w:type="dxa"/>
          </w:tcPr>
          <w:p w14:paraId="3E2CC607" w14:textId="77777777" w:rsidR="009C1CC9" w:rsidRPr="009206A0" w:rsidRDefault="009C1CC9" w:rsidP="009C1CC9">
            <w:pPr>
              <w:pStyle w:val="Table1"/>
            </w:pPr>
            <w:r w:rsidRPr="009206A0">
              <w:t>(08) 8582 2100</w:t>
            </w:r>
          </w:p>
        </w:tc>
      </w:tr>
      <w:tr w:rsidR="009C1CC9" w:rsidRPr="009206A0" w14:paraId="0828CDE8" w14:textId="77777777" w:rsidTr="009C1CC9">
        <w:tc>
          <w:tcPr>
            <w:tcW w:w="6997" w:type="dxa"/>
          </w:tcPr>
          <w:p w14:paraId="1A33F32C" w14:textId="77777777" w:rsidR="009C1CC9" w:rsidRPr="009206A0" w:rsidRDefault="009C1CC9" w:rsidP="009C1CC9">
            <w:pPr>
              <w:pStyle w:val="Table1"/>
            </w:pPr>
            <w:r w:rsidRPr="009206A0">
              <w:t>Northern Adelaide Domestic Violence Service (includes Gawler/Barossa)</w:t>
            </w:r>
          </w:p>
        </w:tc>
        <w:tc>
          <w:tcPr>
            <w:tcW w:w="2073" w:type="dxa"/>
          </w:tcPr>
          <w:p w14:paraId="56049083" w14:textId="77777777" w:rsidR="009C1CC9" w:rsidRPr="009206A0" w:rsidRDefault="009C1CC9" w:rsidP="009C1CC9">
            <w:pPr>
              <w:pStyle w:val="Table1"/>
            </w:pPr>
            <w:r w:rsidRPr="009206A0">
              <w:t>(08) 8255 3622</w:t>
            </w:r>
          </w:p>
        </w:tc>
      </w:tr>
      <w:tr w:rsidR="009C1CC9" w:rsidRPr="009206A0" w14:paraId="1E677B71" w14:textId="77777777" w:rsidTr="009C1CC9">
        <w:tc>
          <w:tcPr>
            <w:tcW w:w="6997" w:type="dxa"/>
          </w:tcPr>
          <w:p w14:paraId="206FE85E" w14:textId="77777777" w:rsidR="009C1CC9" w:rsidRPr="009206A0" w:rsidRDefault="009C1CC9" w:rsidP="009C1CC9">
            <w:pPr>
              <w:pStyle w:val="Table1"/>
            </w:pPr>
            <w:r w:rsidRPr="009206A0">
              <w:t xml:space="preserve">Northern Regional Aboriginal Domestic Violence and Family Violence Service - </w:t>
            </w:r>
            <w:proofErr w:type="spellStart"/>
            <w:r w:rsidRPr="009206A0">
              <w:t>Nunga</w:t>
            </w:r>
            <w:proofErr w:type="spellEnd"/>
            <w:r w:rsidRPr="009206A0">
              <w:t xml:space="preserve"> </w:t>
            </w:r>
            <w:proofErr w:type="spellStart"/>
            <w:r w:rsidRPr="009206A0">
              <w:t>Mi:Minar</w:t>
            </w:r>
            <w:proofErr w:type="spellEnd"/>
          </w:p>
        </w:tc>
        <w:tc>
          <w:tcPr>
            <w:tcW w:w="2073" w:type="dxa"/>
          </w:tcPr>
          <w:p w14:paraId="003222A3" w14:textId="77777777" w:rsidR="009C1CC9" w:rsidRPr="009206A0" w:rsidRDefault="009C1CC9" w:rsidP="009C1CC9">
            <w:pPr>
              <w:pStyle w:val="Table1"/>
            </w:pPr>
            <w:r w:rsidRPr="009206A0">
              <w:t xml:space="preserve">(08) 8367 </w:t>
            </w:r>
            <w:r w:rsidRPr="009206A0">
              <w:rPr>
                <w:spacing w:val="4"/>
              </w:rPr>
              <w:t>6474</w:t>
            </w:r>
          </w:p>
        </w:tc>
      </w:tr>
      <w:tr w:rsidR="009C1CC9" w:rsidRPr="009206A0" w14:paraId="5512F241" w14:textId="77777777" w:rsidTr="009C1CC9">
        <w:tc>
          <w:tcPr>
            <w:tcW w:w="6997" w:type="dxa"/>
          </w:tcPr>
          <w:p w14:paraId="02F768AF" w14:textId="77777777" w:rsidR="009C1CC9" w:rsidRPr="009206A0" w:rsidRDefault="009C1CC9" w:rsidP="009C1CC9">
            <w:pPr>
              <w:pStyle w:val="Table1"/>
            </w:pPr>
            <w:r w:rsidRPr="009206A0">
              <w:t>Port Augusta Regional Domestic Violence &amp; Aboriginal Family Violence Service</w:t>
            </w:r>
          </w:p>
        </w:tc>
        <w:tc>
          <w:tcPr>
            <w:tcW w:w="2073" w:type="dxa"/>
          </w:tcPr>
          <w:p w14:paraId="6877C023" w14:textId="77777777" w:rsidR="009C1CC9" w:rsidRPr="009206A0" w:rsidRDefault="009C1CC9" w:rsidP="009C1CC9">
            <w:pPr>
              <w:pStyle w:val="Table1"/>
            </w:pPr>
            <w:r w:rsidRPr="009206A0">
              <w:t>(08) 8642 4357</w:t>
            </w:r>
          </w:p>
        </w:tc>
      </w:tr>
      <w:tr w:rsidR="009C1CC9" w:rsidRPr="009206A0" w14:paraId="0774D85C" w14:textId="77777777" w:rsidTr="009C1CC9">
        <w:tc>
          <w:tcPr>
            <w:tcW w:w="6997" w:type="dxa"/>
          </w:tcPr>
          <w:p w14:paraId="52E49BE7" w14:textId="77777777" w:rsidR="009C1CC9" w:rsidRPr="009206A0" w:rsidRDefault="009C1CC9" w:rsidP="009C1CC9">
            <w:pPr>
              <w:pStyle w:val="Table1"/>
            </w:pPr>
            <w:r w:rsidRPr="009206A0">
              <w:t>Port Lincoln Regional Domestic Violence Service</w:t>
            </w:r>
          </w:p>
        </w:tc>
        <w:tc>
          <w:tcPr>
            <w:tcW w:w="2073" w:type="dxa"/>
          </w:tcPr>
          <w:p w14:paraId="273DC32A" w14:textId="77777777" w:rsidR="009C1CC9" w:rsidRPr="009206A0" w:rsidRDefault="009C1CC9" w:rsidP="009C1CC9">
            <w:pPr>
              <w:pStyle w:val="Table1"/>
            </w:pPr>
            <w:r w:rsidRPr="009206A0">
              <w:t>(08) 8683 0311</w:t>
            </w:r>
          </w:p>
        </w:tc>
      </w:tr>
      <w:tr w:rsidR="009C1CC9" w:rsidRPr="009206A0" w14:paraId="2FD33F5F" w14:textId="77777777" w:rsidTr="009C1CC9">
        <w:tc>
          <w:tcPr>
            <w:tcW w:w="6997" w:type="dxa"/>
          </w:tcPr>
          <w:p w14:paraId="289CFA72" w14:textId="77777777" w:rsidR="009C1CC9" w:rsidRPr="009206A0" w:rsidRDefault="009C1CC9" w:rsidP="009C1CC9">
            <w:pPr>
              <w:pStyle w:val="Table1"/>
            </w:pPr>
            <w:r w:rsidRPr="009206A0">
              <w:t>Southern Adelaide Domestic Violence Service</w:t>
            </w:r>
          </w:p>
        </w:tc>
        <w:tc>
          <w:tcPr>
            <w:tcW w:w="2073" w:type="dxa"/>
          </w:tcPr>
          <w:p w14:paraId="2940A3A8" w14:textId="77777777" w:rsidR="009C1CC9" w:rsidRPr="009206A0" w:rsidRDefault="009C1CC9" w:rsidP="009C1CC9">
            <w:pPr>
              <w:pStyle w:val="Table1"/>
            </w:pPr>
            <w:r w:rsidRPr="009206A0">
              <w:t>(08) 8382 0066</w:t>
            </w:r>
          </w:p>
        </w:tc>
      </w:tr>
      <w:tr w:rsidR="009C1CC9" w:rsidRPr="009206A0" w14:paraId="0266ED04" w14:textId="77777777" w:rsidTr="009C1CC9">
        <w:tc>
          <w:tcPr>
            <w:tcW w:w="6997" w:type="dxa"/>
          </w:tcPr>
          <w:p w14:paraId="5632E319" w14:textId="77777777" w:rsidR="009C1CC9" w:rsidRPr="009206A0" w:rsidRDefault="009C1CC9" w:rsidP="009C1CC9">
            <w:pPr>
              <w:pStyle w:val="Table1"/>
            </w:pPr>
            <w:r w:rsidRPr="009206A0">
              <w:t xml:space="preserve">Southern Regional Aboriginal Domestic Violence and Family Violence Service - </w:t>
            </w:r>
            <w:proofErr w:type="spellStart"/>
            <w:r w:rsidRPr="009206A0">
              <w:t>Ninko</w:t>
            </w:r>
            <w:proofErr w:type="spellEnd"/>
            <w:r w:rsidRPr="009206A0">
              <w:t xml:space="preserve"> </w:t>
            </w:r>
            <w:proofErr w:type="spellStart"/>
            <w:r w:rsidRPr="009206A0">
              <w:t>Kurtangga</w:t>
            </w:r>
            <w:proofErr w:type="spellEnd"/>
            <w:r w:rsidRPr="009206A0">
              <w:t xml:space="preserve"> </w:t>
            </w:r>
            <w:proofErr w:type="spellStart"/>
            <w:r w:rsidRPr="009206A0">
              <w:t>Patpangga</w:t>
            </w:r>
            <w:proofErr w:type="spellEnd"/>
          </w:p>
        </w:tc>
        <w:tc>
          <w:tcPr>
            <w:tcW w:w="2073" w:type="dxa"/>
          </w:tcPr>
          <w:p w14:paraId="793F09C6" w14:textId="77777777" w:rsidR="009C1CC9" w:rsidRPr="009206A0" w:rsidRDefault="009C1CC9" w:rsidP="009C1CC9">
            <w:pPr>
              <w:pStyle w:val="Table1"/>
            </w:pPr>
            <w:r w:rsidRPr="009206A0">
              <w:t>(08) 8382 0066</w:t>
            </w:r>
          </w:p>
        </w:tc>
      </w:tr>
      <w:tr w:rsidR="009C1CC9" w:rsidRPr="009206A0" w14:paraId="70335D1D" w14:textId="77777777" w:rsidTr="009C1CC9">
        <w:tc>
          <w:tcPr>
            <w:tcW w:w="6997" w:type="dxa"/>
          </w:tcPr>
          <w:p w14:paraId="419F5E23" w14:textId="77777777" w:rsidR="009C1CC9" w:rsidRPr="009206A0" w:rsidRDefault="009C1CC9" w:rsidP="009C1CC9">
            <w:pPr>
              <w:pStyle w:val="Table1"/>
            </w:pPr>
            <w:r w:rsidRPr="009206A0">
              <w:t>Western Adelaide Domestic Violence Service</w:t>
            </w:r>
          </w:p>
        </w:tc>
        <w:tc>
          <w:tcPr>
            <w:tcW w:w="2073" w:type="dxa"/>
          </w:tcPr>
          <w:p w14:paraId="19EB3A96" w14:textId="77777777" w:rsidR="009C1CC9" w:rsidRPr="009206A0" w:rsidRDefault="009C1CC9" w:rsidP="009C1CC9">
            <w:pPr>
              <w:pStyle w:val="Table1"/>
            </w:pPr>
            <w:r w:rsidRPr="009206A0">
              <w:t>(08) 8268 7700</w:t>
            </w:r>
          </w:p>
        </w:tc>
      </w:tr>
      <w:tr w:rsidR="009C1CC9" w:rsidRPr="009206A0" w14:paraId="6D87FA43" w14:textId="77777777" w:rsidTr="009C1CC9">
        <w:tc>
          <w:tcPr>
            <w:tcW w:w="6997" w:type="dxa"/>
          </w:tcPr>
          <w:p w14:paraId="7D880C74" w14:textId="77777777" w:rsidR="009C1CC9" w:rsidRPr="009206A0" w:rsidRDefault="009C1CC9" w:rsidP="009C1CC9">
            <w:pPr>
              <w:pStyle w:val="Table1"/>
            </w:pPr>
            <w:r w:rsidRPr="009206A0">
              <w:t>Whyalla Regional Domestic Violence Service</w:t>
            </w:r>
          </w:p>
        </w:tc>
        <w:tc>
          <w:tcPr>
            <w:tcW w:w="2073" w:type="dxa"/>
          </w:tcPr>
          <w:p w14:paraId="6752C622" w14:textId="77777777" w:rsidR="009C1CC9" w:rsidRPr="009206A0" w:rsidRDefault="009C1CC9" w:rsidP="009C1CC9">
            <w:pPr>
              <w:pStyle w:val="Table1"/>
            </w:pPr>
            <w:r w:rsidRPr="009206A0">
              <w:t>(08) 8645 3655</w:t>
            </w:r>
          </w:p>
        </w:tc>
      </w:tr>
      <w:tr w:rsidR="009C1CC9" w:rsidRPr="009206A0" w14:paraId="50B41237" w14:textId="77777777" w:rsidTr="009C1CC9">
        <w:tc>
          <w:tcPr>
            <w:tcW w:w="6997" w:type="dxa"/>
          </w:tcPr>
          <w:p w14:paraId="1498DC78" w14:textId="77777777" w:rsidR="009C1CC9" w:rsidRPr="009206A0" w:rsidRDefault="009C1CC9" w:rsidP="009C1CC9">
            <w:pPr>
              <w:pStyle w:val="Table1"/>
            </w:pPr>
            <w:proofErr w:type="spellStart"/>
            <w:r w:rsidRPr="009206A0">
              <w:t>Yorke</w:t>
            </w:r>
            <w:proofErr w:type="spellEnd"/>
            <w:r w:rsidRPr="009206A0">
              <w:t xml:space="preserve"> &amp; Mid North Domestic Violence Service</w:t>
            </w:r>
          </w:p>
        </w:tc>
        <w:tc>
          <w:tcPr>
            <w:tcW w:w="2073" w:type="dxa"/>
          </w:tcPr>
          <w:p w14:paraId="474EB272" w14:textId="77777777" w:rsidR="009C1CC9" w:rsidRPr="009206A0" w:rsidRDefault="009C1CC9" w:rsidP="009C1CC9">
            <w:pPr>
              <w:pStyle w:val="Table1"/>
            </w:pPr>
            <w:r w:rsidRPr="009206A0">
              <w:t>(08) 8633 8622</w:t>
            </w:r>
          </w:p>
          <w:p w14:paraId="3120AADD" w14:textId="77777777" w:rsidR="009C1CC9" w:rsidRPr="009206A0" w:rsidRDefault="009C1CC9" w:rsidP="009C1CC9">
            <w:pPr>
              <w:pStyle w:val="Table1"/>
            </w:pPr>
            <w:r w:rsidRPr="009206A0">
              <w:t xml:space="preserve">0428 326 540 </w:t>
            </w:r>
          </w:p>
          <w:p w14:paraId="4D47A5E5" w14:textId="77777777" w:rsidR="009C1CC9" w:rsidRPr="009206A0" w:rsidRDefault="009C1CC9" w:rsidP="009C1CC9">
            <w:pPr>
              <w:pStyle w:val="Table1"/>
            </w:pPr>
            <w:r w:rsidRPr="009206A0">
              <w:t>(after hours)</w:t>
            </w:r>
          </w:p>
        </w:tc>
      </w:tr>
    </w:tbl>
    <w:p w14:paraId="272BA186" w14:textId="77777777" w:rsidR="009C1CC9" w:rsidRDefault="009C1CC9" w:rsidP="009C1CC9">
      <w:pPr>
        <w:pStyle w:val="Table1"/>
      </w:pPr>
      <w:r>
        <w:t>Further counselling and support hotlines and resources can be accessed at the White Ribbon Australia link below, including local recourses.</w:t>
      </w:r>
    </w:p>
    <w:p w14:paraId="4FE0477A" w14:textId="1CA4CE63" w:rsidR="009C1CC9" w:rsidRPr="00E2544F" w:rsidRDefault="00E4398B" w:rsidP="009C1CC9">
      <w:pPr>
        <w:pStyle w:val="Table1"/>
      </w:pPr>
      <w:hyperlink r:id="rId45" w:history="1">
        <w:r w:rsidR="009C1CC9">
          <w:rPr>
            <w:rStyle w:val="Hyperlink"/>
          </w:rPr>
          <w:t>https://www.whiteribbon.org.au/find-help/domestic-violence-hotlines/</w:t>
        </w:r>
      </w:hyperlink>
    </w:p>
    <w:p w14:paraId="6A22FD31" w14:textId="77777777" w:rsidR="00E5365A" w:rsidRDefault="00E5365A">
      <w:r>
        <w:br w:type="page"/>
      </w:r>
    </w:p>
    <w:p w14:paraId="5B5833E4" w14:textId="77777777" w:rsidR="00E5365A" w:rsidRPr="00E2544F" w:rsidRDefault="00E5365A" w:rsidP="00E5365A">
      <w:pPr>
        <w:pStyle w:val="Heading1"/>
        <w:numPr>
          <w:ilvl w:val="0"/>
          <w:numId w:val="0"/>
        </w:numPr>
      </w:pPr>
      <w:bookmarkStart w:id="43" w:name="_Toc514754093"/>
      <w:bookmarkStart w:id="44" w:name="_Toc45013516"/>
      <w:r w:rsidRPr="00E2544F">
        <w:t xml:space="preserve">Appendix 2: Advice </w:t>
      </w:r>
      <w:r>
        <w:t>on</w:t>
      </w:r>
      <w:r w:rsidRPr="00E2544F">
        <w:t xml:space="preserve"> Developing a Workplace Domestic Violence </w:t>
      </w:r>
      <w:r>
        <w:t xml:space="preserve">Personal </w:t>
      </w:r>
      <w:r w:rsidRPr="00E2544F">
        <w:t>Safety Plan</w:t>
      </w:r>
      <w:bookmarkEnd w:id="43"/>
      <w:bookmarkEnd w:id="44"/>
    </w:p>
    <w:p w14:paraId="61CB8BAA" w14:textId="77777777" w:rsidR="00E5365A" w:rsidRPr="00B324E3" w:rsidRDefault="00E5365A" w:rsidP="00E5365A">
      <w:pPr>
        <w:ind w:right="289"/>
        <w:rPr>
          <w:rFonts w:cs="Arial Narrow"/>
          <w:spacing w:val="4"/>
        </w:rPr>
      </w:pPr>
      <w:r w:rsidRPr="00B324E3">
        <w:rPr>
          <w:rFonts w:cs="Arial Narrow"/>
          <w:spacing w:val="4"/>
        </w:rPr>
        <w:t xml:space="preserve">A workplace domestic </w:t>
      </w:r>
      <w:r w:rsidRPr="00B324E3">
        <w:rPr>
          <w:rFonts w:cs="Arial Narrow"/>
          <w:spacing w:val="2"/>
        </w:rPr>
        <w:t xml:space="preserve">violence </w:t>
      </w:r>
      <w:r>
        <w:rPr>
          <w:rFonts w:cs="Arial Narrow"/>
          <w:spacing w:val="2"/>
        </w:rPr>
        <w:t xml:space="preserve">personal </w:t>
      </w:r>
      <w:r w:rsidRPr="00B324E3">
        <w:rPr>
          <w:rFonts w:cs="Arial Narrow"/>
          <w:spacing w:val="4"/>
        </w:rPr>
        <w:t xml:space="preserve">safety plan </w:t>
      </w:r>
      <w:r w:rsidRPr="00B324E3">
        <w:t xml:space="preserve">is </w:t>
      </w:r>
      <w:r w:rsidRPr="00B324E3">
        <w:rPr>
          <w:rFonts w:cs="Arial Narrow"/>
          <w:spacing w:val="4"/>
        </w:rPr>
        <w:t>a document developed in partnership between an employee and their manager, when it has been identified that the employee's safety in the workplace or that of their co-workers is at risk.</w:t>
      </w:r>
    </w:p>
    <w:p w14:paraId="58B9F0CB" w14:textId="77777777" w:rsidR="00E5365A" w:rsidRPr="00B324E3" w:rsidRDefault="00E5365A" w:rsidP="00E5365A">
      <w:pPr>
        <w:spacing w:after="120"/>
        <w:ind w:right="72"/>
        <w:rPr>
          <w:rFonts w:cs="Arial Narrow"/>
          <w:spacing w:val="4"/>
        </w:rPr>
      </w:pPr>
      <w:r w:rsidRPr="00B324E3">
        <w:rPr>
          <w:rFonts w:cs="Arial Narrow"/>
          <w:spacing w:val="4"/>
        </w:rPr>
        <w:t xml:space="preserve">When developing a </w:t>
      </w:r>
      <w:r>
        <w:rPr>
          <w:rFonts w:cs="Arial Narrow"/>
          <w:spacing w:val="4"/>
        </w:rPr>
        <w:t xml:space="preserve">personal </w:t>
      </w:r>
      <w:r w:rsidRPr="00B324E3">
        <w:rPr>
          <w:rFonts w:cs="Arial Narrow"/>
          <w:spacing w:val="4"/>
        </w:rPr>
        <w:t xml:space="preserve">safety plan, risks associated with the current working arrangements should be </w:t>
      </w:r>
      <w:r w:rsidRPr="00B324E3">
        <w:rPr>
          <w:rFonts w:cs="Arial Narrow"/>
          <w:spacing w:val="3"/>
        </w:rPr>
        <w:t>discussed and changes to improve safety identified</w:t>
      </w:r>
      <w:r>
        <w:rPr>
          <w:rFonts w:cs="Arial Narrow"/>
          <w:spacing w:val="3"/>
        </w:rPr>
        <w:t xml:space="preserve"> and implemented</w:t>
      </w:r>
      <w:r w:rsidRPr="00B324E3">
        <w:rPr>
          <w:rFonts w:cs="Arial Narrow"/>
          <w:spacing w:val="3"/>
        </w:rPr>
        <w:t>.</w:t>
      </w:r>
      <w:r w:rsidRPr="00B324E3">
        <w:rPr>
          <w:rFonts w:cs="Arial Narrow"/>
          <w:spacing w:val="4"/>
        </w:rPr>
        <w:t xml:space="preserve"> The following considerations may be discussed to help form an effective </w:t>
      </w:r>
      <w:r>
        <w:rPr>
          <w:rFonts w:cs="Arial Narrow"/>
          <w:spacing w:val="4"/>
        </w:rPr>
        <w:t xml:space="preserve">personal </w:t>
      </w:r>
      <w:r w:rsidRPr="00B324E3">
        <w:rPr>
          <w:rFonts w:cs="Arial Narrow"/>
          <w:spacing w:val="4"/>
        </w:rPr>
        <w:t>safety plan:</w:t>
      </w:r>
    </w:p>
    <w:p w14:paraId="70577522" w14:textId="77777777" w:rsidR="00E5365A" w:rsidRDefault="00E5365A" w:rsidP="00E5365A">
      <w:pPr>
        <w:pStyle w:val="BulletList1"/>
      </w:pPr>
      <w:r w:rsidRPr="00B324E3">
        <w:t xml:space="preserve">Inform your manager if the perpetrator </w:t>
      </w:r>
      <w:r>
        <w:t>of domestic violence is also a PIRSA or other SA Public Sector employee; or someone they may come into contact with as part of performing your duties whilst working.</w:t>
      </w:r>
    </w:p>
    <w:p w14:paraId="66358DF0" w14:textId="77777777" w:rsidR="00E5365A" w:rsidRDefault="00E5365A" w:rsidP="00E5365A">
      <w:pPr>
        <w:pStyle w:val="BulletList1"/>
      </w:pPr>
      <w:r w:rsidRPr="00B324E3">
        <w:t>Inform your manager if the perpetrator</w:t>
      </w:r>
      <w:r>
        <w:t xml:space="preserve"> </w:t>
      </w:r>
      <w:r w:rsidRPr="00B324E3">
        <w:t xml:space="preserve">has threatened you at the workplace, </w:t>
      </w:r>
      <w:r>
        <w:t xml:space="preserve">whether </w:t>
      </w:r>
      <w:r w:rsidRPr="00B324E3">
        <w:t xml:space="preserve">in </w:t>
      </w:r>
      <w:r w:rsidRPr="00B324E3">
        <w:rPr>
          <w:spacing w:val="2"/>
        </w:rPr>
        <w:t xml:space="preserve">person, over the phone, </w:t>
      </w:r>
      <w:r>
        <w:rPr>
          <w:spacing w:val="2"/>
        </w:rPr>
        <w:t>fax, computer, email, postal mail, the Internet, social media or other means</w:t>
      </w:r>
      <w:r w:rsidRPr="00B324E3">
        <w:rPr>
          <w:spacing w:val="2"/>
        </w:rPr>
        <w:t>, or</w:t>
      </w:r>
      <w:r w:rsidRPr="00B324E3">
        <w:t xml:space="preserve"> threatened to come to the workplace</w:t>
      </w:r>
      <w:r>
        <w:t>;</w:t>
      </w:r>
      <w:r w:rsidRPr="00B324E3">
        <w:t xml:space="preserve"> or if you are concerned this may occur.</w:t>
      </w:r>
    </w:p>
    <w:p w14:paraId="2F93224E" w14:textId="77777777" w:rsidR="00E5365A" w:rsidRPr="00B324E3" w:rsidRDefault="00E5365A" w:rsidP="00E5365A">
      <w:pPr>
        <w:pStyle w:val="BulletList1"/>
      </w:pPr>
      <w:r w:rsidRPr="00B324E3">
        <w:t>Inform your manager if stalking has been a problem</w:t>
      </w:r>
      <w:r>
        <w:t>, or if another employee may be specifically under threat from the perpetrator</w:t>
      </w:r>
      <w:r w:rsidRPr="00B324E3">
        <w:t>.</w:t>
      </w:r>
    </w:p>
    <w:p w14:paraId="3A97D650" w14:textId="77777777" w:rsidR="00E5365A" w:rsidRPr="00B324E3" w:rsidRDefault="00E5365A" w:rsidP="00E5365A">
      <w:pPr>
        <w:pStyle w:val="BulletList1"/>
      </w:pPr>
      <w:r w:rsidRPr="00B324E3">
        <w:t xml:space="preserve">Consider obtaining an intervention (restraining) order and include the workplace as a location the perpetrator is prevented from </w:t>
      </w:r>
      <w:r>
        <w:t xml:space="preserve">attending or </w:t>
      </w:r>
      <w:r w:rsidRPr="00B324E3">
        <w:t>approaching</w:t>
      </w:r>
      <w:r>
        <w:t>:</w:t>
      </w:r>
    </w:p>
    <w:p w14:paraId="6E059BF1" w14:textId="77777777" w:rsidR="00E5365A" w:rsidRPr="00B324E3" w:rsidRDefault="00E5365A" w:rsidP="00E5365A">
      <w:pPr>
        <w:pStyle w:val="BulletList2"/>
      </w:pPr>
      <w:r w:rsidRPr="00B324E3">
        <w:t xml:space="preserve">Intervention </w:t>
      </w:r>
      <w:r>
        <w:t>o</w:t>
      </w:r>
      <w:r w:rsidRPr="00B324E3">
        <w:t xml:space="preserve">rders are legally binding </w:t>
      </w:r>
      <w:r w:rsidRPr="00B324E3">
        <w:rPr>
          <w:spacing w:val="2"/>
        </w:rPr>
        <w:t>orders made by a magistrate to protect</w:t>
      </w:r>
      <w:r w:rsidRPr="00B324E3">
        <w:t xml:space="preserve"> the safety of the victim. They </w:t>
      </w:r>
      <w:r>
        <w:t>i</w:t>
      </w:r>
      <w:r w:rsidRPr="00B324E3">
        <w:t>nclude conditions that prevent the perpetrator contacting the victim or frequenting places the victim is likely to be.</w:t>
      </w:r>
    </w:p>
    <w:p w14:paraId="683C676E" w14:textId="77777777" w:rsidR="00E5365A" w:rsidRDefault="00E5365A" w:rsidP="00E5365A">
      <w:pPr>
        <w:pStyle w:val="BulletList2"/>
      </w:pPr>
      <w:r w:rsidRPr="00B324E3">
        <w:t xml:space="preserve">Applications for an </w:t>
      </w:r>
      <w:r>
        <w:t>i</w:t>
      </w:r>
      <w:r w:rsidRPr="00B324E3">
        <w:t xml:space="preserve">ntervention </w:t>
      </w:r>
      <w:r>
        <w:rPr>
          <w:spacing w:val="2"/>
        </w:rPr>
        <w:t>o</w:t>
      </w:r>
      <w:r w:rsidRPr="00B324E3">
        <w:rPr>
          <w:spacing w:val="2"/>
        </w:rPr>
        <w:t xml:space="preserve">rder can be made through the </w:t>
      </w:r>
      <w:r>
        <w:rPr>
          <w:spacing w:val="2"/>
        </w:rPr>
        <w:t>SA P</w:t>
      </w:r>
      <w:r w:rsidRPr="00B324E3">
        <w:rPr>
          <w:spacing w:val="2"/>
        </w:rPr>
        <w:t>olice</w:t>
      </w:r>
      <w:r w:rsidRPr="00B324E3">
        <w:t xml:space="preserve"> or directly to the Magistrates Court.</w:t>
      </w:r>
    </w:p>
    <w:p w14:paraId="7058E2F7" w14:textId="798E6009" w:rsidR="00E5365A" w:rsidRPr="00B324E3" w:rsidRDefault="00E5365A" w:rsidP="00E5365A">
      <w:pPr>
        <w:pStyle w:val="BulletList2"/>
      </w:pPr>
      <w:r>
        <w:t xml:space="preserve">Inform the employee of the Domestic Violence Disclosure Scheme through SAPOL </w:t>
      </w:r>
      <w:hyperlink r:id="rId46" w:history="1">
        <w:r>
          <w:rPr>
            <w:rStyle w:val="Hyperlink"/>
          </w:rPr>
          <w:t>https://www.police.sa.gov.au/your-safety/dvds</w:t>
        </w:r>
      </w:hyperlink>
    </w:p>
    <w:p w14:paraId="1D080F2D" w14:textId="77777777" w:rsidR="00E5365A" w:rsidRPr="00B324E3" w:rsidRDefault="00E5365A" w:rsidP="00E5365A">
      <w:pPr>
        <w:pStyle w:val="BulletList2"/>
      </w:pPr>
      <w:r w:rsidRPr="00B324E3">
        <w:t>If an intervention order has been filed that includes the workplace</w:t>
      </w:r>
      <w:r>
        <w:t>,</w:t>
      </w:r>
      <w:r w:rsidRPr="00B324E3">
        <w:t xml:space="preserve"> it is recommended that a copy be provided to management</w:t>
      </w:r>
      <w:r>
        <w:t>,</w:t>
      </w:r>
      <w:r w:rsidRPr="00B324E3">
        <w:t xml:space="preserve"> security</w:t>
      </w:r>
      <w:r>
        <w:t xml:space="preserve"> and/or the PIRSA People and Culture Unit, however this is not a requirement if the employee does not wish to</w:t>
      </w:r>
      <w:r w:rsidRPr="00B324E3">
        <w:t>.</w:t>
      </w:r>
    </w:p>
    <w:p w14:paraId="593AE51F" w14:textId="77777777" w:rsidR="00E5365A" w:rsidRDefault="00E5365A" w:rsidP="00E5365A">
      <w:pPr>
        <w:pStyle w:val="BulletList2"/>
      </w:pPr>
      <w:r w:rsidRPr="00B324E3">
        <w:t xml:space="preserve">Save </w:t>
      </w:r>
      <w:r>
        <w:t xml:space="preserve">records of </w:t>
      </w:r>
      <w:r w:rsidRPr="00B324E3">
        <w:t>any threatening or intimidating emails, letters</w:t>
      </w:r>
      <w:r>
        <w:t>,</w:t>
      </w:r>
      <w:r w:rsidRPr="00B324E3">
        <w:t xml:space="preserve"> </w:t>
      </w:r>
      <w:r>
        <w:t xml:space="preserve">faxes, SMS texts, postings, </w:t>
      </w:r>
      <w:r w:rsidRPr="00B324E3">
        <w:t xml:space="preserve">voicemail messages </w:t>
      </w:r>
      <w:r>
        <w:t xml:space="preserve">or other forms of contact </w:t>
      </w:r>
      <w:r w:rsidRPr="00B324E3">
        <w:rPr>
          <w:spacing w:val="2"/>
        </w:rPr>
        <w:t>from the perpetrators</w:t>
      </w:r>
      <w:r>
        <w:rPr>
          <w:spacing w:val="2"/>
        </w:rPr>
        <w:t>,</w:t>
      </w:r>
      <w:r w:rsidRPr="00B324E3">
        <w:rPr>
          <w:spacing w:val="2"/>
        </w:rPr>
        <w:t xml:space="preserve"> and provide copies</w:t>
      </w:r>
      <w:r w:rsidRPr="00B324E3">
        <w:t xml:space="preserve"> to the police or courts.</w:t>
      </w:r>
    </w:p>
    <w:p w14:paraId="4374C3CF" w14:textId="77777777" w:rsidR="00E5365A" w:rsidRPr="00B324E3" w:rsidRDefault="00E5365A" w:rsidP="00E5365A">
      <w:pPr>
        <w:pStyle w:val="BulletList1"/>
      </w:pPr>
      <w:r>
        <w:t>Consider implementing special p</w:t>
      </w:r>
      <w:r w:rsidRPr="00B324E3">
        <w:t>hone</w:t>
      </w:r>
      <w:r>
        <w:t xml:space="preserve"> and </w:t>
      </w:r>
      <w:r w:rsidRPr="00B324E3">
        <w:t>email</w:t>
      </w:r>
      <w:r>
        <w:t xml:space="preserve"> security measures such as:</w:t>
      </w:r>
    </w:p>
    <w:p w14:paraId="7188A51A" w14:textId="77777777" w:rsidR="00E5365A" w:rsidRPr="00513F13" w:rsidRDefault="00E5365A" w:rsidP="00E5365A">
      <w:pPr>
        <w:pStyle w:val="BulletList2"/>
      </w:pPr>
      <w:r w:rsidRPr="00513F13">
        <w:t>programming mobile phones with emergency contact numbers</w:t>
      </w:r>
    </w:p>
    <w:p w14:paraId="2232CC89" w14:textId="77777777" w:rsidR="00E5365A" w:rsidRPr="00B324E3" w:rsidRDefault="00E5365A" w:rsidP="00E5365A">
      <w:pPr>
        <w:pStyle w:val="BulletList2"/>
      </w:pPr>
      <w:r>
        <w:t>i</w:t>
      </w:r>
      <w:r w:rsidRPr="00B324E3">
        <w:t>f possible</w:t>
      </w:r>
      <w:r>
        <w:t>,</w:t>
      </w:r>
      <w:r w:rsidRPr="00B324E3">
        <w:t xml:space="preserve"> hav</w:t>
      </w:r>
      <w:r>
        <w:t>ing</w:t>
      </w:r>
      <w:r w:rsidRPr="00B324E3">
        <w:t xml:space="preserve"> your </w:t>
      </w:r>
      <w:r>
        <w:t xml:space="preserve">incoming </w:t>
      </w:r>
      <w:r w:rsidRPr="00B324E3">
        <w:t>calls</w:t>
      </w:r>
      <w:r>
        <w:t>, faxes and postal mail</w:t>
      </w:r>
      <w:r w:rsidRPr="00B324E3">
        <w:t xml:space="preserve"> screened</w:t>
      </w:r>
    </w:p>
    <w:p w14:paraId="11DD6170" w14:textId="77777777" w:rsidR="00E5365A" w:rsidRPr="00B324E3" w:rsidRDefault="00E5365A" w:rsidP="00E5365A">
      <w:pPr>
        <w:pStyle w:val="BulletList2"/>
      </w:pPr>
      <w:r>
        <w:t>i</w:t>
      </w:r>
      <w:r w:rsidRPr="00B324E3">
        <w:t>f possible</w:t>
      </w:r>
      <w:r>
        <w:t>,</w:t>
      </w:r>
      <w:r w:rsidRPr="00B324E3">
        <w:t xml:space="preserve"> hav</w:t>
      </w:r>
      <w:r>
        <w:t>ing</w:t>
      </w:r>
      <w:r w:rsidRPr="00B324E3">
        <w:t xml:space="preserve"> your </w:t>
      </w:r>
      <w:r>
        <w:t xml:space="preserve">work </w:t>
      </w:r>
      <w:r w:rsidRPr="00B324E3">
        <w:t xml:space="preserve">phone number and email </w:t>
      </w:r>
      <w:r>
        <w:t xml:space="preserve">address </w:t>
      </w:r>
      <w:r w:rsidRPr="00B324E3">
        <w:t>change</w:t>
      </w:r>
      <w:r>
        <w:t>d</w:t>
      </w:r>
    </w:p>
    <w:p w14:paraId="74EFCBF8" w14:textId="77777777" w:rsidR="00E5365A" w:rsidRPr="00513F13" w:rsidRDefault="00E5365A" w:rsidP="00E5365A">
      <w:pPr>
        <w:pStyle w:val="BulletList2"/>
      </w:pPr>
      <w:proofErr w:type="gramStart"/>
      <w:r>
        <w:t>r</w:t>
      </w:r>
      <w:r w:rsidRPr="00B324E3">
        <w:t>emov</w:t>
      </w:r>
      <w:r>
        <w:t>ing</w:t>
      </w:r>
      <w:proofErr w:type="gramEnd"/>
      <w:r w:rsidRPr="00B324E3">
        <w:t xml:space="preserve"> your phone number from any </w:t>
      </w:r>
      <w:r w:rsidRPr="00B324E3">
        <w:rPr>
          <w:spacing w:val="2"/>
        </w:rPr>
        <w:t>internal directories (such as SA Direct)</w:t>
      </w:r>
      <w:r>
        <w:rPr>
          <w:spacing w:val="2"/>
        </w:rPr>
        <w:t>, and arrange for the number to be made a private number</w:t>
      </w:r>
      <w:r w:rsidRPr="00B324E3">
        <w:rPr>
          <w:spacing w:val="2"/>
        </w:rPr>
        <w:t>.</w:t>
      </w:r>
    </w:p>
    <w:p w14:paraId="2E70D178" w14:textId="77777777" w:rsidR="00E5365A" w:rsidRPr="00E5365A" w:rsidRDefault="00E5365A" w:rsidP="00E5365A">
      <w:pPr>
        <w:pStyle w:val="BulletList1"/>
      </w:pPr>
      <w:r w:rsidRPr="00E5365A">
        <w:t>In respect to social media, employees should consider if they are able to be located via social media tools, including by colleagues using Twitter or Facebook to promote professional or social events; who may be identified by the perpetrator such as via friends on Facebook; or if their workplace is identified via accounts such as LinkedIn?</w:t>
      </w:r>
    </w:p>
    <w:p w14:paraId="3920C37C" w14:textId="77777777" w:rsidR="00E5365A" w:rsidRPr="00E5365A" w:rsidRDefault="00E5365A" w:rsidP="00E5365A">
      <w:pPr>
        <w:pStyle w:val="BulletList1"/>
      </w:pPr>
      <w:r w:rsidRPr="00E5365A">
        <w:t>Can your work area be relocated for better restricted access security?</w:t>
      </w:r>
    </w:p>
    <w:p w14:paraId="38F82C30" w14:textId="77777777" w:rsidR="00E5365A" w:rsidRPr="00E5365A" w:rsidRDefault="00E5365A" w:rsidP="00E5365A">
      <w:pPr>
        <w:pStyle w:val="BulletList1"/>
      </w:pPr>
      <w:r w:rsidRPr="00E5365A">
        <w:t>Do your work hours and schedules need to be temporarily adjusted?</w:t>
      </w:r>
    </w:p>
    <w:p w14:paraId="23C3F37F" w14:textId="77777777" w:rsidR="00E5365A" w:rsidRPr="00E5365A" w:rsidRDefault="00E5365A" w:rsidP="00E5365A">
      <w:pPr>
        <w:pStyle w:val="BulletList1"/>
      </w:pPr>
      <w:r w:rsidRPr="00E5365A">
        <w:t>Can parking/travelling to work arrangements be altered to increase safety?</w:t>
      </w:r>
    </w:p>
    <w:p w14:paraId="2F61229C" w14:textId="77777777" w:rsidR="00E5365A" w:rsidRPr="00E5365A" w:rsidRDefault="00E5365A" w:rsidP="00E5365A">
      <w:pPr>
        <w:pStyle w:val="BulletList1"/>
      </w:pPr>
      <w:r w:rsidRPr="00E5365A">
        <w:t>Can security assist in keeping the workplace safe?</w:t>
      </w:r>
    </w:p>
    <w:p w14:paraId="3C797B7C" w14:textId="77777777" w:rsidR="00E5365A" w:rsidRPr="00E5365A" w:rsidRDefault="00E5365A" w:rsidP="00E5365A">
      <w:pPr>
        <w:pStyle w:val="BulletList1"/>
      </w:pPr>
      <w:r w:rsidRPr="00E5365A">
        <w:t>If you are temporarily residing in a confidential location, ensure that your manager, the PIRSA People and Culture Unit and any other designated workplace employees have your current emergency contact information; and advise them that these details are to be kept confidential.</w:t>
      </w:r>
    </w:p>
    <w:p w14:paraId="1B832276" w14:textId="77777777" w:rsidR="00E5365A" w:rsidRPr="00E5365A" w:rsidRDefault="00E5365A" w:rsidP="00E5365A">
      <w:pPr>
        <w:pStyle w:val="BulletList1"/>
      </w:pPr>
      <w:r w:rsidRPr="00E5365A">
        <w:t>Identify an emergency contact person(s) you can be contacted through in an emergency.</w:t>
      </w:r>
    </w:p>
    <w:p w14:paraId="10CDB740" w14:textId="77777777" w:rsidR="00B724A7" w:rsidRPr="00B724A7" w:rsidRDefault="00B724A7" w:rsidP="00B724A7"/>
    <w:sectPr w:rsidR="00B724A7" w:rsidRPr="00B724A7" w:rsidSect="006D1046">
      <w:headerReference w:type="even" r:id="rId47"/>
      <w:headerReference w:type="first" r:id="rId48"/>
      <w:pgSz w:w="11906" w:h="16838" w:code="9"/>
      <w:pgMar w:top="1249"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FE9B" w14:textId="77777777" w:rsidR="00734782" w:rsidRDefault="00734782" w:rsidP="00225B90">
      <w:r>
        <w:separator/>
      </w:r>
    </w:p>
    <w:p w14:paraId="32A66EFB" w14:textId="77777777" w:rsidR="00734782" w:rsidRDefault="00734782" w:rsidP="00225B90"/>
  </w:endnote>
  <w:endnote w:type="continuationSeparator" w:id="0">
    <w:p w14:paraId="2BD34030" w14:textId="77777777" w:rsidR="00734782" w:rsidRDefault="00734782" w:rsidP="00225B90">
      <w:r>
        <w:continuationSeparator/>
      </w:r>
    </w:p>
    <w:p w14:paraId="6252309A" w14:textId="77777777" w:rsidR="00734782" w:rsidRDefault="00734782" w:rsidP="00225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71E1" w14:textId="77777777" w:rsidR="009C6BF2" w:rsidRDefault="009C6BF2">
    <w:pPr>
      <w:pStyle w:val="Footer"/>
    </w:pPr>
    <w:r>
      <w:rPr>
        <w:noProof/>
        <w:lang w:eastAsia="en-AU"/>
      </w:rPr>
      <w:drawing>
        <wp:anchor distT="0" distB="0" distL="114300" distR="114300" simplePos="0" relativeHeight="251688960" behindDoc="0" locked="0" layoutInCell="1" allowOverlap="1" wp14:anchorId="74E9A720" wp14:editId="42BD697E">
          <wp:simplePos x="0" y="0"/>
          <wp:positionH relativeFrom="column">
            <wp:posOffset>-337820</wp:posOffset>
          </wp:positionH>
          <wp:positionV relativeFrom="paragraph">
            <wp:posOffset>-467995</wp:posOffset>
          </wp:positionV>
          <wp:extent cx="1033145" cy="1101090"/>
          <wp:effectExtent l="0" t="0" r="0" b="3810"/>
          <wp:wrapNone/>
          <wp:docPr id="14" name="Picture 14" descr="The South Australian State brand logo." title="State Brand logo."/>
          <wp:cNvGraphicFramePr/>
          <a:graphic xmlns:a="http://schemas.openxmlformats.org/drawingml/2006/main">
            <a:graphicData uri="http://schemas.openxmlformats.org/drawingml/2006/picture">
              <pic:pic xmlns:pic="http://schemas.openxmlformats.org/drawingml/2006/picture">
                <pic:nvPicPr>
                  <pic:cNvPr id="3" name="Picture 3" descr="The South Australian State brand logo." title="State Brand logo."/>
                  <pic:cNvPicPr/>
                </pic:nvPicPr>
                <pic:blipFill>
                  <a:blip r:embed="rId1">
                    <a:extLst>
                      <a:ext uri="{28A0092B-C50C-407E-A947-70E740481C1C}">
                        <a14:useLocalDpi xmlns:a14="http://schemas.microsoft.com/office/drawing/2010/main" val="0"/>
                      </a:ext>
                    </a:extLst>
                  </a:blip>
                  <a:stretch>
                    <a:fillRect/>
                  </a:stretch>
                </pic:blipFill>
                <pic:spPr>
                  <a:xfrm>
                    <a:off x="0" y="0"/>
                    <a:ext cx="1033145" cy="1101090"/>
                  </a:xfrm>
                  <a:prstGeom prst="rect">
                    <a:avLst/>
                  </a:prstGeom>
                </pic:spPr>
              </pic:pic>
            </a:graphicData>
          </a:graphic>
        </wp:anchor>
      </w:drawing>
    </w:r>
    <w:r>
      <w:rPr>
        <w:noProof/>
        <w:lang w:eastAsia="en-AU"/>
      </w:rPr>
      <w:drawing>
        <wp:anchor distT="0" distB="0" distL="114300" distR="114300" simplePos="0" relativeHeight="251687936" behindDoc="0" locked="0" layoutInCell="1" allowOverlap="1" wp14:anchorId="7784CBC8" wp14:editId="3C8A9CA9">
          <wp:simplePos x="0" y="0"/>
          <wp:positionH relativeFrom="column">
            <wp:posOffset>5251450</wp:posOffset>
          </wp:positionH>
          <wp:positionV relativeFrom="paragraph">
            <wp:posOffset>-399415</wp:posOffset>
          </wp:positionV>
          <wp:extent cx="938530" cy="1035685"/>
          <wp:effectExtent l="0" t="0" r="0" b="0"/>
          <wp:wrapNone/>
          <wp:docPr id="15" name="Picture 15" descr="gosa_word_col_lg"/>
          <wp:cNvGraphicFramePr/>
          <a:graphic xmlns:a="http://schemas.openxmlformats.org/drawingml/2006/main">
            <a:graphicData uri="http://schemas.openxmlformats.org/drawingml/2006/picture">
              <pic:pic xmlns:pic="http://schemas.openxmlformats.org/drawingml/2006/picture">
                <pic:nvPicPr>
                  <pic:cNvPr id="4" name="Picture 4" descr="gosa_word_col_l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530" cy="103568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DA388" w14:textId="3753D854" w:rsidR="009C6BF2" w:rsidRPr="00F8642E" w:rsidRDefault="009C6BF2" w:rsidP="00225B90">
    <w:pPr>
      <w:pStyle w:val="Footer"/>
    </w:pPr>
    <w:r w:rsidRPr="00F8642E">
      <w:rPr>
        <w:lang w:val="en-GB" w:eastAsia="en-AU"/>
      </w:rPr>
      <w:fldChar w:fldCharType="begin"/>
    </w:r>
    <w:r w:rsidRPr="00F8642E">
      <w:instrText xml:space="preserve"> STYLEREF  "Policy title"  \* MERGEFORMAT </w:instrText>
    </w:r>
    <w:r w:rsidRPr="00F8642E">
      <w:rPr>
        <w:lang w:val="en-GB" w:eastAsia="en-AU"/>
      </w:rPr>
      <w:fldChar w:fldCharType="separate"/>
    </w:r>
    <w:r w:rsidR="00E4398B">
      <w:rPr>
        <w:b/>
        <w:bCs/>
        <w:noProof/>
        <w:lang w:val="en-US" w:eastAsia="en-AU"/>
      </w:rPr>
      <w:t>Error! No text of specified style in document.</w:t>
    </w:r>
    <w:r w:rsidRPr="00F8642E">
      <w:fldChar w:fldCharType="end"/>
    </w:r>
    <w:r w:rsidRPr="00F95E0B">
      <w:tab/>
      <w:t xml:space="preserve">Page </w:t>
    </w:r>
    <w:r w:rsidRPr="00F95E0B">
      <w:rPr>
        <w:rStyle w:val="PageNumber"/>
      </w:rPr>
      <w:fldChar w:fldCharType="begin"/>
    </w:r>
    <w:r w:rsidRPr="00F95E0B">
      <w:rPr>
        <w:rStyle w:val="PageNumber"/>
      </w:rPr>
      <w:instrText xml:space="preserve"> PAGE </w:instrText>
    </w:r>
    <w:r w:rsidRPr="00F95E0B">
      <w:rPr>
        <w:rStyle w:val="PageNumber"/>
      </w:rPr>
      <w:fldChar w:fldCharType="separate"/>
    </w:r>
    <w:r w:rsidR="00E4398B">
      <w:rPr>
        <w:rStyle w:val="PageNumber"/>
        <w:noProof/>
      </w:rPr>
      <w:t>2</w:t>
    </w:r>
    <w:r w:rsidRPr="00F95E0B">
      <w:rPr>
        <w:rStyle w:val="PageNumber"/>
      </w:rPr>
      <w:fldChar w:fldCharType="end"/>
    </w:r>
    <w:r w:rsidRPr="00F95E0B">
      <w:rPr>
        <w:rStyle w:val="PageNumber"/>
      </w:rPr>
      <w:t xml:space="preserve"> of </w:t>
    </w:r>
    <w:r w:rsidRPr="00F95E0B">
      <w:rPr>
        <w:rStyle w:val="PageNumber"/>
      </w:rPr>
      <w:fldChar w:fldCharType="begin"/>
    </w:r>
    <w:r w:rsidRPr="00F95E0B">
      <w:rPr>
        <w:rStyle w:val="PageNumber"/>
      </w:rPr>
      <w:instrText xml:space="preserve"> NUMPAGES </w:instrText>
    </w:r>
    <w:r w:rsidRPr="00F95E0B">
      <w:rPr>
        <w:rStyle w:val="PageNumber"/>
      </w:rPr>
      <w:fldChar w:fldCharType="separate"/>
    </w:r>
    <w:r w:rsidR="00E4398B">
      <w:rPr>
        <w:rStyle w:val="PageNumber"/>
        <w:noProof/>
      </w:rPr>
      <w:t>18</w:t>
    </w:r>
    <w:r w:rsidRPr="00F95E0B">
      <w:rPr>
        <w:rStyle w:val="PageNumber"/>
      </w:rPr>
      <w:fldChar w:fldCharType="end"/>
    </w:r>
  </w:p>
  <w:p w14:paraId="63F77F22" w14:textId="39E2D59E" w:rsidR="009C6BF2" w:rsidRPr="00F95E0B" w:rsidRDefault="009C6BF2" w:rsidP="00225B90">
    <w:pPr>
      <w:pStyle w:val="Footer"/>
    </w:pPr>
    <w:r w:rsidRPr="00F8642E">
      <w:t xml:space="preserve">Approved: </w:t>
    </w:r>
    <w:r>
      <w:rPr>
        <w:b/>
        <w:bCs/>
        <w:noProof/>
        <w:lang w:val="en-US"/>
      </w:rPr>
      <w:fldChar w:fldCharType="begin"/>
    </w:r>
    <w:r>
      <w:rPr>
        <w:b/>
        <w:bCs/>
        <w:noProof/>
        <w:lang w:val="en-US"/>
      </w:rPr>
      <w:instrText xml:space="preserve"> STYLEREF  "Approved date lookup field"  \* MERGEFORMAT </w:instrText>
    </w:r>
    <w:r>
      <w:rPr>
        <w:b/>
        <w:bCs/>
        <w:noProof/>
        <w:lang w:val="en-US"/>
      </w:rPr>
      <w:fldChar w:fldCharType="separate"/>
    </w:r>
    <w:r w:rsidR="00E4398B">
      <w:rPr>
        <w:b/>
        <w:bCs/>
        <w:noProof/>
        <w:lang w:val="en-US"/>
      </w:rPr>
      <w:t>07 July 2020</w:t>
    </w:r>
    <w:r>
      <w:rPr>
        <w:b/>
        <w:bCs/>
        <w:noProof/>
        <w:lang w:val="en-US"/>
      </w:rPr>
      <w:fldChar w:fldCharType="end"/>
    </w:r>
    <w:r w:rsidRPr="00F8642E">
      <w:tab/>
      <w:t xml:space="preserve">Printed: </w:t>
    </w:r>
    <w:r w:rsidRPr="00F8642E">
      <w:fldChar w:fldCharType="begin"/>
    </w:r>
    <w:r w:rsidRPr="00F8642E">
      <w:instrText xml:space="preserve"> TIME \@ "h:mm AM/PM" </w:instrText>
    </w:r>
    <w:r w:rsidRPr="00F8642E">
      <w:fldChar w:fldCharType="separate"/>
    </w:r>
    <w:r w:rsidR="00E4398B">
      <w:rPr>
        <w:noProof/>
      </w:rPr>
      <w:t>2:58 PM</w:t>
    </w:r>
    <w:r w:rsidRPr="00F8642E">
      <w:fldChar w:fldCharType="end"/>
    </w:r>
    <w:r w:rsidRPr="00F8642E">
      <w:t xml:space="preserve"> </w:t>
    </w:r>
    <w:r w:rsidRPr="00F8642E">
      <w:fldChar w:fldCharType="begin"/>
    </w:r>
    <w:r w:rsidRPr="00F8642E">
      <w:instrText xml:space="preserve"> DATE \@ "dd/MM/yyyy" </w:instrText>
    </w:r>
    <w:r w:rsidRPr="00F8642E">
      <w:fldChar w:fldCharType="separate"/>
    </w:r>
    <w:r w:rsidR="00E4398B">
      <w:rPr>
        <w:noProof/>
      </w:rPr>
      <w:t>09/07/2020</w:t>
    </w:r>
    <w:r w:rsidRPr="00F864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FD77" w14:textId="60CC8216" w:rsidR="009C6BF2" w:rsidRDefault="009C6BF2" w:rsidP="002D7201">
    <w:pPr>
      <w:pStyle w:val="Footer"/>
      <w:spacing w:before="240" w:after="60"/>
      <w:rPr>
        <w:lang w:val="en-GB" w:eastAsia="en-AU"/>
      </w:rPr>
    </w:pPr>
    <w:r>
      <w:t>PIRSA</w:t>
    </w:r>
    <w:r w:rsidRPr="00725D7F">
      <w:t xml:space="preserve"> Domestic Violence Workplace Policy</w:t>
    </w:r>
    <w:r>
      <w:tab/>
      <w:t xml:space="preserve">Page </w:t>
    </w:r>
    <w:r>
      <w:rPr>
        <w:rStyle w:val="PageNumber"/>
        <w:szCs w:val="18"/>
      </w:rPr>
      <w:fldChar w:fldCharType="begin"/>
    </w:r>
    <w:r>
      <w:rPr>
        <w:rStyle w:val="PageNumber"/>
        <w:szCs w:val="18"/>
      </w:rPr>
      <w:instrText xml:space="preserve"> PAGE </w:instrText>
    </w:r>
    <w:r>
      <w:rPr>
        <w:rStyle w:val="PageNumber"/>
        <w:szCs w:val="18"/>
      </w:rPr>
      <w:fldChar w:fldCharType="separate"/>
    </w:r>
    <w:r w:rsidR="00E4398B">
      <w:rPr>
        <w:rStyle w:val="PageNumber"/>
        <w:noProof/>
        <w:szCs w:val="18"/>
      </w:rPr>
      <w:t>18</w:t>
    </w:r>
    <w:r>
      <w:rPr>
        <w:rStyle w:val="PageNumber"/>
        <w:szCs w:val="18"/>
      </w:rPr>
      <w:fldChar w:fldCharType="end"/>
    </w:r>
    <w:r>
      <w:rPr>
        <w:rStyle w:val="PageNumber"/>
        <w:szCs w:val="18"/>
      </w:rPr>
      <w:t xml:space="preserve"> of </w:t>
    </w:r>
    <w:r>
      <w:rPr>
        <w:rStyle w:val="PageNumber"/>
        <w:szCs w:val="18"/>
      </w:rPr>
      <w:fldChar w:fldCharType="begin"/>
    </w:r>
    <w:r>
      <w:rPr>
        <w:rStyle w:val="PageNumber"/>
        <w:szCs w:val="18"/>
      </w:rPr>
      <w:instrText xml:space="preserve"> NUMPAGES </w:instrText>
    </w:r>
    <w:r>
      <w:rPr>
        <w:rStyle w:val="PageNumber"/>
        <w:szCs w:val="18"/>
      </w:rPr>
      <w:fldChar w:fldCharType="separate"/>
    </w:r>
    <w:r w:rsidR="00E4398B">
      <w:rPr>
        <w:rStyle w:val="PageNumber"/>
        <w:noProof/>
        <w:szCs w:val="18"/>
      </w:rPr>
      <w:t>18</w:t>
    </w:r>
    <w:r>
      <w:rPr>
        <w:rStyle w:val="PageNumber"/>
        <w:szCs w:val="18"/>
      </w:rPr>
      <w:fldChar w:fldCharType="end"/>
    </w:r>
  </w:p>
  <w:p w14:paraId="1416844B" w14:textId="5410B224" w:rsidR="009C6BF2" w:rsidRDefault="009C6BF2" w:rsidP="002D7201">
    <w:pPr>
      <w:pStyle w:val="Footer"/>
      <w:spacing w:before="60" w:after="60"/>
      <w:rPr>
        <w:lang w:val="en-GB" w:eastAsia="en-AU"/>
      </w:rPr>
    </w:pPr>
    <w:r>
      <w:rPr>
        <w:lang w:val="en-GB" w:eastAsia="en-AU"/>
      </w:rPr>
      <w:t xml:space="preserve">Approved: </w:t>
    </w:r>
    <w:r>
      <w:rPr>
        <w:noProof/>
        <w:color w:val="000000"/>
        <w:szCs w:val="18"/>
        <w:lang w:val="en-GB" w:eastAsia="en-AU"/>
      </w:rPr>
      <w:fldChar w:fldCharType="begin"/>
    </w:r>
    <w:r>
      <w:rPr>
        <w:noProof/>
        <w:color w:val="000000"/>
        <w:szCs w:val="18"/>
        <w:lang w:val="en-GB" w:eastAsia="en-AU"/>
      </w:rPr>
      <w:instrText xml:space="preserve"> STYLEREF  "Approved date lookup field"  \* MERGEFORMAT </w:instrText>
    </w:r>
    <w:r>
      <w:rPr>
        <w:noProof/>
        <w:color w:val="000000"/>
        <w:szCs w:val="18"/>
        <w:lang w:val="en-GB" w:eastAsia="en-AU"/>
      </w:rPr>
      <w:fldChar w:fldCharType="separate"/>
    </w:r>
    <w:r w:rsidR="00E4398B" w:rsidRPr="00E4398B">
      <w:rPr>
        <w:bCs/>
        <w:noProof/>
        <w:color w:val="000000"/>
        <w:szCs w:val="18"/>
        <w:lang w:val="en-US" w:eastAsia="en-AU"/>
      </w:rPr>
      <w:t>07 July</w:t>
    </w:r>
    <w:r w:rsidR="00E4398B">
      <w:rPr>
        <w:noProof/>
        <w:color w:val="000000"/>
        <w:szCs w:val="18"/>
        <w:lang w:val="en-GB" w:eastAsia="en-AU"/>
      </w:rPr>
      <w:t xml:space="preserve"> 2020</w:t>
    </w:r>
    <w:r>
      <w:rPr>
        <w:noProof/>
        <w:color w:val="000000"/>
        <w:szCs w:val="18"/>
        <w:lang w:val="en-GB" w:eastAsia="en-AU"/>
      </w:rPr>
      <w:fldChar w:fldCharType="end"/>
    </w:r>
    <w:r>
      <w:rPr>
        <w:lang w:val="en-GB" w:eastAsia="en-AU"/>
      </w:rPr>
      <w:tab/>
      <w:t xml:space="preserve">Printed: </w:t>
    </w:r>
    <w:r>
      <w:rPr>
        <w:lang w:val="en-GB" w:eastAsia="en-AU"/>
      </w:rPr>
      <w:fldChar w:fldCharType="begin"/>
    </w:r>
    <w:r>
      <w:rPr>
        <w:lang w:eastAsia="en-AU"/>
      </w:rPr>
      <w:instrText xml:space="preserve"> TIME \@ "h:mm AM/PM" </w:instrText>
    </w:r>
    <w:r>
      <w:rPr>
        <w:lang w:val="en-GB" w:eastAsia="en-AU"/>
      </w:rPr>
      <w:fldChar w:fldCharType="separate"/>
    </w:r>
    <w:r w:rsidR="00E4398B">
      <w:rPr>
        <w:noProof/>
        <w:lang w:eastAsia="en-AU"/>
      </w:rPr>
      <w:t>2:58 PM</w:t>
    </w:r>
    <w:r>
      <w:rPr>
        <w:lang w:val="en-GB" w:eastAsia="en-AU"/>
      </w:rPr>
      <w:fldChar w:fldCharType="end"/>
    </w:r>
    <w:r>
      <w:rPr>
        <w:lang w:val="en-GB" w:eastAsia="en-AU"/>
      </w:rPr>
      <w:t xml:space="preserve"> </w:t>
    </w:r>
    <w:r>
      <w:rPr>
        <w:lang w:val="en-GB" w:eastAsia="en-AU"/>
      </w:rPr>
      <w:fldChar w:fldCharType="begin"/>
    </w:r>
    <w:r>
      <w:rPr>
        <w:lang w:eastAsia="en-AU"/>
      </w:rPr>
      <w:instrText xml:space="preserve"> DATE \@ "dd/MM/yyyy" </w:instrText>
    </w:r>
    <w:r>
      <w:rPr>
        <w:lang w:val="en-GB" w:eastAsia="en-AU"/>
      </w:rPr>
      <w:fldChar w:fldCharType="separate"/>
    </w:r>
    <w:r w:rsidR="00E4398B">
      <w:rPr>
        <w:noProof/>
        <w:lang w:eastAsia="en-AU"/>
      </w:rPr>
      <w:t>09/07/2020</w:t>
    </w:r>
    <w:r>
      <w:rPr>
        <w:lang w:val="en-GB" w:eastAsia="en-AU"/>
      </w:rPr>
      <w:fldChar w:fldCharType="end"/>
    </w:r>
  </w:p>
  <w:p w14:paraId="3EDDDE5A" w14:textId="0D77EAE2" w:rsidR="009C6BF2" w:rsidRDefault="009C6BF2" w:rsidP="002D7201">
    <w:pPr>
      <w:pStyle w:val="PolicySecurityClassification"/>
    </w:pPr>
    <w:r>
      <w:rPr>
        <w:lang w:val="en-GB" w:eastAsia="en-AU"/>
      </w:rPr>
      <w:t xml:space="preserve">Security Classification: </w:t>
    </w:r>
    <w:r w:rsidR="00386A46">
      <w:t>Public</w:t>
    </w:r>
    <w:r>
      <w:fldChar w:fldCharType="begin"/>
    </w:r>
    <w:r>
      <w:instrText xml:space="preserve"> docproperty "objective-Access Use Conditions [system]"</w:instrText>
    </w:r>
    <w:r>
      <w:fldChar w:fldCharType="begin"/>
    </w:r>
    <w:r>
      <w:instrText xml:space="preserve"> STYLEREF  "Policy Security Classification"  \* MERGEFORMAT </w:instrText>
    </w:r>
    <w:r>
      <w:fldChar w:fldCharType="separate"/>
    </w:r>
    <w:r w:rsidR="00E4398B">
      <w:rPr>
        <w:b/>
        <w:bCs/>
        <w:noProof/>
        <w:lang w:val="en-US"/>
      </w:rPr>
      <w:instrText>Error! No text of specified style in document.</w:instrText>
    </w:r>
    <w:r>
      <w:rPr>
        <w:noProof/>
      </w:rPr>
      <w:fldChar w:fldCharType="end"/>
    </w:r>
    <w:r>
      <w:instrText xml:space="preserve">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ADA3A" w14:textId="77777777" w:rsidR="00734782" w:rsidRDefault="00734782" w:rsidP="00225B90">
      <w:r>
        <w:separator/>
      </w:r>
    </w:p>
    <w:p w14:paraId="1302DDA8" w14:textId="77777777" w:rsidR="00734782" w:rsidRDefault="00734782" w:rsidP="00225B90"/>
  </w:footnote>
  <w:footnote w:type="continuationSeparator" w:id="0">
    <w:p w14:paraId="057CA70A" w14:textId="77777777" w:rsidR="00734782" w:rsidRDefault="00734782" w:rsidP="00225B90">
      <w:r>
        <w:continuationSeparator/>
      </w:r>
    </w:p>
    <w:p w14:paraId="1A20DCEA" w14:textId="77777777" w:rsidR="00734782" w:rsidRDefault="00734782" w:rsidP="00225B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75BF" w14:textId="77777777" w:rsidR="009C6BF2" w:rsidRDefault="00E4398B">
    <w:pPr>
      <w:pStyle w:val="Header"/>
    </w:pPr>
    <w:r>
      <w:rPr>
        <w:noProof/>
      </w:rPr>
      <w:pict w14:anchorId="47FFD6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0" o:spid="_x0000_s2093" type="#_x0000_t136" style="position:absolute;margin-left:0;margin-top:0;width:156.75pt;height:80.25pt;rotation:315;z-index:-251623424;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8476F" w14:textId="77777777" w:rsidR="009C6BF2" w:rsidRDefault="00E4398B">
    <w:pPr>
      <w:pStyle w:val="Header"/>
    </w:pPr>
    <w:r>
      <w:rPr>
        <w:noProof/>
      </w:rPr>
      <w:pict w14:anchorId="7F723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59" o:spid="_x0000_s2092" type="#_x0000_t136" style="position:absolute;margin-left:0;margin-top:0;width:156.75pt;height:80.25pt;rotation:315;z-index:-251625472;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747E" w14:textId="77777777" w:rsidR="009C6BF2" w:rsidRDefault="00E4398B">
    <w:pPr>
      <w:pStyle w:val="Header"/>
    </w:pPr>
    <w:r>
      <w:rPr>
        <w:noProof/>
      </w:rPr>
      <w:pict w14:anchorId="5AC24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3" o:spid="_x0000_s2096" type="#_x0000_t136" style="position:absolute;margin-left:0;margin-top:0;width:156.75pt;height:80.25pt;rotation:315;z-index:-251617280;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3008" w14:textId="77777777" w:rsidR="009C6BF2" w:rsidRPr="00F8642E" w:rsidRDefault="009C6BF2" w:rsidP="00576434">
    <w:pPr>
      <w:pStyle w:val="Header"/>
      <w:spacing w:after="120"/>
    </w:pPr>
    <w:r w:rsidRPr="00F8642E">
      <w:rPr>
        <w:noProof/>
        <w:lang w:eastAsia="en-AU"/>
      </w:rPr>
      <mc:AlternateContent>
        <mc:Choice Requires="wps">
          <w:drawing>
            <wp:anchor distT="0" distB="0" distL="114300" distR="114300" simplePos="0" relativeHeight="251685888" behindDoc="0" locked="0" layoutInCell="1" allowOverlap="1" wp14:anchorId="14E5831A" wp14:editId="43E33B3C">
              <wp:simplePos x="0" y="0"/>
              <wp:positionH relativeFrom="column">
                <wp:posOffset>-15292</wp:posOffset>
              </wp:positionH>
              <wp:positionV relativeFrom="paragraph">
                <wp:posOffset>-106401</wp:posOffset>
              </wp:positionV>
              <wp:extent cx="5786323" cy="248285"/>
              <wp:effectExtent l="0" t="0" r="5080" b="0"/>
              <wp:wrapNone/>
              <wp:docPr id="5" name="Rectangle 5" descr="PIRSA Policy."/>
              <wp:cNvGraphicFramePr/>
              <a:graphic xmlns:a="http://schemas.openxmlformats.org/drawingml/2006/main">
                <a:graphicData uri="http://schemas.microsoft.com/office/word/2010/wordprocessingShape">
                  <wps:wsp>
                    <wps:cNvSpPr/>
                    <wps:spPr>
                      <a:xfrm>
                        <a:off x="0" y="0"/>
                        <a:ext cx="5786323" cy="248285"/>
                      </a:xfrm>
                      <a:prstGeom prst="rect">
                        <a:avLst/>
                      </a:prstGeom>
                      <a:solidFill>
                        <a:srgbClr val="0042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7C9773" w14:textId="77777777" w:rsidR="009C6BF2" w:rsidRPr="004E60F5" w:rsidRDefault="009C6BF2" w:rsidP="004E60F5">
                          <w:pPr>
                            <w:spacing w:before="0" w:after="0" w:line="240" w:lineRule="auto"/>
                            <w:jc w:val="right"/>
                            <w:rPr>
                              <w:b/>
                              <w:sz w:val="20"/>
                            </w:rPr>
                          </w:pPr>
                          <w:r w:rsidRPr="004E60F5">
                            <w:rPr>
                              <w:b/>
                              <w:sz w:val="20"/>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5831A" id="Rectangle 5" o:spid="_x0000_s1026" alt="PIRSA Policy." style="position:absolute;margin-left:-1.2pt;margin-top:-8.4pt;width:455.6pt;height:1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" fillcolor="#00427a" stroked="f" strokeweight="2pt">
              <v:textbox>
                <w:txbxContent>
                  <w:p w14:paraId="247C9773" w14:textId="77777777" w:rsidR="009C6BF2" w:rsidRPr="004E60F5" w:rsidRDefault="009C6BF2" w:rsidP="004E60F5">
                    <w:pPr>
                      <w:spacing w:before="0" w:after="0" w:line="240" w:lineRule="auto"/>
                      <w:jc w:val="right"/>
                      <w:rPr>
                        <w:b/>
                        <w:sz w:val="20"/>
                      </w:rPr>
                    </w:pPr>
                    <w:r w:rsidRPr="004E60F5">
                      <w:rPr>
                        <w:b/>
                        <w:sz w:val="20"/>
                      </w:rPr>
                      <w:t>POLICY</w:t>
                    </w: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8E6C" w14:textId="77777777" w:rsidR="009C6BF2" w:rsidRDefault="00E4398B">
    <w:pPr>
      <w:pStyle w:val="Header"/>
    </w:pPr>
    <w:r>
      <w:rPr>
        <w:noProof/>
      </w:rPr>
      <w:pict w14:anchorId="2F8EF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2" o:spid="_x0000_s2095" type="#_x0000_t136" style="position:absolute;margin-left:0;margin-top:0;width:156.75pt;height:80.25pt;rotation:315;z-index:-251619328;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AF65E" w14:textId="77777777" w:rsidR="009C6BF2" w:rsidRDefault="00E4398B" w:rsidP="00225B90">
    <w:r>
      <w:rPr>
        <w:noProof/>
      </w:rPr>
      <w:pict w14:anchorId="1B87D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6" o:spid="_x0000_s2099" type="#_x0000_t136" style="position:absolute;margin-left:0;margin-top:0;width:156.75pt;height:80.25pt;rotation:315;z-index:-251611136;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DE12E" w14:textId="77777777" w:rsidR="009C6BF2" w:rsidRDefault="00E4398B" w:rsidP="00225B90">
    <w:pPr>
      <w:pStyle w:val="Header"/>
    </w:pPr>
    <w:r>
      <w:rPr>
        <w:noProof/>
      </w:rPr>
      <w:pict w14:anchorId="45A8DE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5" o:spid="_x0000_s2098" type="#_x0000_t136" style="position:absolute;margin-left:0;margin-top:0;width:156.75pt;height:80.25pt;rotation:315;z-index:-251613184;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r w:rsidR="009C6BF2" w:rsidRPr="00F8642E">
      <w:rPr>
        <w:noProof/>
        <w:lang w:eastAsia="en-AU"/>
      </w:rPr>
      <w:drawing>
        <wp:anchor distT="0" distB="0" distL="114300" distR="114300" simplePos="0" relativeHeight="251652096" behindDoc="0" locked="0" layoutInCell="1" allowOverlap="1" wp14:anchorId="7A6337AE" wp14:editId="4B5C06C5">
          <wp:simplePos x="0" y="0"/>
          <wp:positionH relativeFrom="column">
            <wp:align>center</wp:align>
          </wp:positionH>
          <wp:positionV relativeFrom="page">
            <wp:posOffset>107950</wp:posOffset>
          </wp:positionV>
          <wp:extent cx="7562850" cy="723900"/>
          <wp:effectExtent l="19050" t="0" r="0" b="0"/>
          <wp:wrapNone/>
          <wp:docPr id="19" name="Picture 15" descr="other p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ther pg 2"/>
                  <pic:cNvPicPr>
                    <a:picLocks noChangeAspect="1" noChangeArrowheads="1"/>
                  </pic:cNvPicPr>
                </pic:nvPicPr>
                <pic:blipFill>
                  <a:blip r:embed="rId1"/>
                  <a:srcRect/>
                  <a:stretch>
                    <a:fillRect/>
                  </a:stretch>
                </pic:blipFill>
                <pic:spPr bwMode="auto">
                  <a:xfrm>
                    <a:off x="0" y="0"/>
                    <a:ext cx="756285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B61A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A4FD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7C5C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DE14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726D3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04B2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0073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9F0E497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E2E34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451D8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380544E"/>
    <w:multiLevelType w:val="hybridMultilevel"/>
    <w:tmpl w:val="7F880376"/>
    <w:lvl w:ilvl="0" w:tplc="F372F2FE">
      <w:start w:val="1"/>
      <w:numFmt w:val="bullet"/>
      <w:pStyle w:val="ListBullet2"/>
      <w:lvlText w:val="○"/>
      <w:lvlJc w:val="left"/>
      <w:pPr>
        <w:tabs>
          <w:tab w:val="num" w:pos="643"/>
        </w:tabs>
        <w:ind w:left="643" w:hanging="360"/>
      </w:pPr>
      <w:rPr>
        <w:rFonts w:hint="default"/>
        <w:sz w:val="18"/>
      </w:rPr>
    </w:lvl>
    <w:lvl w:ilvl="1" w:tplc="997214F0" w:tentative="1">
      <w:start w:val="1"/>
      <w:numFmt w:val="bullet"/>
      <w:lvlText w:val="o"/>
      <w:lvlJc w:val="left"/>
      <w:pPr>
        <w:tabs>
          <w:tab w:val="num" w:pos="1440"/>
        </w:tabs>
        <w:ind w:left="1440" w:hanging="360"/>
      </w:pPr>
      <w:rPr>
        <w:rFonts w:ascii="Courier New" w:hAnsi="Courier New" w:hint="default"/>
      </w:rPr>
    </w:lvl>
    <w:lvl w:ilvl="2" w:tplc="AC920DF0" w:tentative="1">
      <w:start w:val="1"/>
      <w:numFmt w:val="bullet"/>
      <w:lvlText w:val=""/>
      <w:lvlJc w:val="left"/>
      <w:pPr>
        <w:tabs>
          <w:tab w:val="num" w:pos="2160"/>
        </w:tabs>
        <w:ind w:left="2160" w:hanging="360"/>
      </w:pPr>
      <w:rPr>
        <w:rFonts w:ascii="Wingdings" w:hAnsi="Wingdings" w:hint="default"/>
      </w:rPr>
    </w:lvl>
    <w:lvl w:ilvl="3" w:tplc="02E8C974" w:tentative="1">
      <w:start w:val="1"/>
      <w:numFmt w:val="bullet"/>
      <w:lvlText w:val=""/>
      <w:lvlJc w:val="left"/>
      <w:pPr>
        <w:tabs>
          <w:tab w:val="num" w:pos="2880"/>
        </w:tabs>
        <w:ind w:left="2880" w:hanging="360"/>
      </w:pPr>
      <w:rPr>
        <w:rFonts w:ascii="Symbol" w:hAnsi="Symbol" w:hint="default"/>
      </w:rPr>
    </w:lvl>
    <w:lvl w:ilvl="4" w:tplc="E594F2EE" w:tentative="1">
      <w:start w:val="1"/>
      <w:numFmt w:val="bullet"/>
      <w:lvlText w:val="o"/>
      <w:lvlJc w:val="left"/>
      <w:pPr>
        <w:tabs>
          <w:tab w:val="num" w:pos="3600"/>
        </w:tabs>
        <w:ind w:left="3600" w:hanging="360"/>
      </w:pPr>
      <w:rPr>
        <w:rFonts w:ascii="Courier New" w:hAnsi="Courier New" w:hint="default"/>
      </w:rPr>
    </w:lvl>
    <w:lvl w:ilvl="5" w:tplc="37F411CA" w:tentative="1">
      <w:start w:val="1"/>
      <w:numFmt w:val="bullet"/>
      <w:lvlText w:val=""/>
      <w:lvlJc w:val="left"/>
      <w:pPr>
        <w:tabs>
          <w:tab w:val="num" w:pos="4320"/>
        </w:tabs>
        <w:ind w:left="4320" w:hanging="360"/>
      </w:pPr>
      <w:rPr>
        <w:rFonts w:ascii="Wingdings" w:hAnsi="Wingdings" w:hint="default"/>
      </w:rPr>
    </w:lvl>
    <w:lvl w:ilvl="6" w:tplc="C92AC600" w:tentative="1">
      <w:start w:val="1"/>
      <w:numFmt w:val="bullet"/>
      <w:lvlText w:val=""/>
      <w:lvlJc w:val="left"/>
      <w:pPr>
        <w:tabs>
          <w:tab w:val="num" w:pos="5040"/>
        </w:tabs>
        <w:ind w:left="5040" w:hanging="360"/>
      </w:pPr>
      <w:rPr>
        <w:rFonts w:ascii="Symbol" w:hAnsi="Symbol" w:hint="default"/>
      </w:rPr>
    </w:lvl>
    <w:lvl w:ilvl="7" w:tplc="94B21008" w:tentative="1">
      <w:start w:val="1"/>
      <w:numFmt w:val="bullet"/>
      <w:lvlText w:val="o"/>
      <w:lvlJc w:val="left"/>
      <w:pPr>
        <w:tabs>
          <w:tab w:val="num" w:pos="5760"/>
        </w:tabs>
        <w:ind w:left="5760" w:hanging="360"/>
      </w:pPr>
      <w:rPr>
        <w:rFonts w:ascii="Courier New" w:hAnsi="Courier New" w:hint="default"/>
      </w:rPr>
    </w:lvl>
    <w:lvl w:ilvl="8" w:tplc="3ECA21D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92DD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8EC3A44"/>
    <w:multiLevelType w:val="hybridMultilevel"/>
    <w:tmpl w:val="812CF9DA"/>
    <w:lvl w:ilvl="0" w:tplc="0C090003">
      <w:start w:val="1"/>
      <w:numFmt w:val="bullet"/>
      <w:pStyle w:val="BulletLis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80BD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9A2554D"/>
    <w:multiLevelType w:val="multilevel"/>
    <w:tmpl w:val="092C5D24"/>
    <w:lvl w:ilvl="0">
      <w:start w:val="1"/>
      <w:numFmt w:val="lowerLetter"/>
      <w:lvlText w:val="%1."/>
      <w:lvlJc w:val="left"/>
      <w:pPr>
        <w:tabs>
          <w:tab w:val="num" w:pos="363"/>
        </w:tabs>
        <w:ind w:left="363" w:hanging="363"/>
      </w:pPr>
      <w:rPr>
        <w:rFonts w:hint="default"/>
      </w:rPr>
    </w:lvl>
    <w:lvl w:ilvl="1">
      <w:start w:val="1"/>
      <w:numFmt w:val="lowerLetter"/>
      <w:pStyle w:val="ListNumber2a"/>
      <w:lvlText w:val="%2."/>
      <w:lvlJc w:val="left"/>
      <w:pPr>
        <w:tabs>
          <w:tab w:val="num" w:pos="785"/>
        </w:tabs>
        <w:ind w:left="709" w:hanging="28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ED4DEF"/>
    <w:multiLevelType w:val="multilevel"/>
    <w:tmpl w:val="375410D8"/>
    <w:lvl w:ilvl="0">
      <w:start w:val="1"/>
      <w:numFmt w:val="decimal"/>
      <w:pStyle w:val="Heading1"/>
      <w:lvlText w:val="%1."/>
      <w:lvlJc w:val="left"/>
      <w:pPr>
        <w:tabs>
          <w:tab w:val="num" w:pos="432"/>
        </w:tabs>
        <w:ind w:left="432" w:hanging="432"/>
      </w:pPr>
      <w:rPr>
        <w:rFonts w:hint="default"/>
        <w:color w:val="00427A"/>
      </w:rPr>
    </w:lvl>
    <w:lvl w:ilvl="1">
      <w:start w:val="1"/>
      <w:numFmt w:val="decimal"/>
      <w:pStyle w:val="Heading2"/>
      <w:lvlText w:val="%1.%2"/>
      <w:lvlJc w:val="left"/>
      <w:pPr>
        <w:tabs>
          <w:tab w:val="num" w:pos="576"/>
        </w:tabs>
        <w:ind w:left="576" w:hanging="576"/>
      </w:pPr>
      <w:rPr>
        <w:rFonts w:hint="default"/>
        <w:color w:val="00427A"/>
      </w:rPr>
    </w:lvl>
    <w:lvl w:ilvl="2">
      <w:start w:val="1"/>
      <w:numFmt w:val="decimal"/>
      <w:pStyle w:val="Heading3"/>
      <w:lvlText w:val="%1.%2.%3"/>
      <w:lvlJc w:val="left"/>
      <w:pPr>
        <w:tabs>
          <w:tab w:val="num" w:pos="720"/>
        </w:tabs>
        <w:ind w:left="720" w:hanging="720"/>
      </w:pPr>
      <w:rPr>
        <w:rFonts w:hint="default"/>
        <w:sz w:val="26"/>
        <w:szCs w:val="26"/>
      </w:rPr>
    </w:lvl>
    <w:lvl w:ilvl="3">
      <w:start w:val="1"/>
      <w:numFmt w:val="decimal"/>
      <w:lvlText w:val="%1.%2.%3.%4"/>
      <w:lvlJc w:val="left"/>
      <w:pPr>
        <w:tabs>
          <w:tab w:val="num" w:pos="864"/>
        </w:tabs>
        <w:ind w:left="864" w:hanging="864"/>
      </w:pPr>
      <w:rPr>
        <w:rFonts w:ascii="Arial" w:hAnsi="Arial" w:hint="default"/>
        <w:b/>
        <w:i w:val="0"/>
        <w:sz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A106B1E"/>
    <w:multiLevelType w:val="hybridMultilevel"/>
    <w:tmpl w:val="6068D69A"/>
    <w:lvl w:ilvl="0" w:tplc="5C8CCA92">
      <w:start w:val="1"/>
      <w:numFmt w:val="bullet"/>
      <w:pStyle w:val="BulletList1"/>
      <w:lvlText w:val=""/>
      <w:lvlJc w:val="left"/>
      <w:pPr>
        <w:tabs>
          <w:tab w:val="num" w:pos="360"/>
        </w:tabs>
        <w:ind w:left="360" w:hanging="360"/>
      </w:pPr>
      <w:rPr>
        <w:rFonts w:ascii="Symbol" w:hAnsi="Symbol" w:hint="default"/>
        <w:b w:val="0"/>
        <w:i w:val="0"/>
        <w:caps w:val="0"/>
        <w:strike w:val="0"/>
        <w:dstrike w:val="0"/>
        <w:vanish w:val="0"/>
        <w:color w:val="000000"/>
        <w:spacing w:val="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E2084E"/>
    <w:multiLevelType w:val="hybridMultilevel"/>
    <w:tmpl w:val="254091F6"/>
    <w:lvl w:ilvl="0" w:tplc="3FD06490">
      <w:start w:val="1"/>
      <w:numFmt w:val="decimal"/>
      <w:pStyle w:val="ListNumber1"/>
      <w:lvlText w:val="%1."/>
      <w:lvlJc w:val="left"/>
      <w:pPr>
        <w:tabs>
          <w:tab w:val="num" w:pos="425"/>
        </w:tabs>
        <w:ind w:left="425" w:hanging="42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15"/>
  </w:num>
  <w:num w:numId="10">
    <w:abstractNumId w:val="8"/>
  </w:num>
  <w:num w:numId="11">
    <w:abstractNumId w:val="10"/>
  </w:num>
  <w:num w:numId="12">
    <w:abstractNumId w:val="17"/>
  </w:num>
  <w:num w:numId="13">
    <w:abstractNumId w:val="14"/>
  </w:num>
  <w:num w:numId="14">
    <w:abstractNumId w:val="13"/>
  </w:num>
  <w:num w:numId="15">
    <w:abstractNumId w:val="9"/>
  </w:num>
  <w:num w:numId="16">
    <w:abstractNumId w:val="11"/>
  </w:num>
  <w:num w:numId="17">
    <w:abstractNumId w:val="16"/>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0"/>
  <w:noPunctuationKerning/>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D5"/>
    <w:rsid w:val="00014138"/>
    <w:rsid w:val="0001547D"/>
    <w:rsid w:val="00015FF7"/>
    <w:rsid w:val="000160A8"/>
    <w:rsid w:val="00022302"/>
    <w:rsid w:val="00023EF3"/>
    <w:rsid w:val="00025B6C"/>
    <w:rsid w:val="00031801"/>
    <w:rsid w:val="0003276D"/>
    <w:rsid w:val="00035950"/>
    <w:rsid w:val="00050261"/>
    <w:rsid w:val="000526D8"/>
    <w:rsid w:val="00052A94"/>
    <w:rsid w:val="0005310F"/>
    <w:rsid w:val="0005490A"/>
    <w:rsid w:val="0006094D"/>
    <w:rsid w:val="00061820"/>
    <w:rsid w:val="00067884"/>
    <w:rsid w:val="00067B65"/>
    <w:rsid w:val="00070BA2"/>
    <w:rsid w:val="00073FE7"/>
    <w:rsid w:val="00076629"/>
    <w:rsid w:val="00082A50"/>
    <w:rsid w:val="00085CD2"/>
    <w:rsid w:val="0008735A"/>
    <w:rsid w:val="00095D5A"/>
    <w:rsid w:val="000A1AC8"/>
    <w:rsid w:val="000A1D90"/>
    <w:rsid w:val="000A21B7"/>
    <w:rsid w:val="000A58E6"/>
    <w:rsid w:val="000B2FBA"/>
    <w:rsid w:val="000B5BE0"/>
    <w:rsid w:val="000B6550"/>
    <w:rsid w:val="000C0BC2"/>
    <w:rsid w:val="000D2DFC"/>
    <w:rsid w:val="000D6984"/>
    <w:rsid w:val="000E0AA7"/>
    <w:rsid w:val="000E257B"/>
    <w:rsid w:val="000E3F1B"/>
    <w:rsid w:val="000E63F5"/>
    <w:rsid w:val="000F0C63"/>
    <w:rsid w:val="000F1A2E"/>
    <w:rsid w:val="000F59FD"/>
    <w:rsid w:val="000F7A32"/>
    <w:rsid w:val="00101B7B"/>
    <w:rsid w:val="00106F93"/>
    <w:rsid w:val="0011108D"/>
    <w:rsid w:val="00124384"/>
    <w:rsid w:val="00127B07"/>
    <w:rsid w:val="001415A9"/>
    <w:rsid w:val="00142E72"/>
    <w:rsid w:val="00144D9F"/>
    <w:rsid w:val="001477F7"/>
    <w:rsid w:val="001521CC"/>
    <w:rsid w:val="00152BC8"/>
    <w:rsid w:val="001549A3"/>
    <w:rsid w:val="00154BBF"/>
    <w:rsid w:val="0015791C"/>
    <w:rsid w:val="001611DC"/>
    <w:rsid w:val="00163B9E"/>
    <w:rsid w:val="0017398B"/>
    <w:rsid w:val="00173A50"/>
    <w:rsid w:val="00174A54"/>
    <w:rsid w:val="001801F3"/>
    <w:rsid w:val="00183BB9"/>
    <w:rsid w:val="00186083"/>
    <w:rsid w:val="0018750D"/>
    <w:rsid w:val="00192B70"/>
    <w:rsid w:val="00195990"/>
    <w:rsid w:val="001A4046"/>
    <w:rsid w:val="001A4720"/>
    <w:rsid w:val="001B3D06"/>
    <w:rsid w:val="001B5A60"/>
    <w:rsid w:val="001C05E3"/>
    <w:rsid w:val="001C220C"/>
    <w:rsid w:val="001C306C"/>
    <w:rsid w:val="001C4799"/>
    <w:rsid w:val="001D1CCD"/>
    <w:rsid w:val="001D2117"/>
    <w:rsid w:val="001D28BD"/>
    <w:rsid w:val="001D3AAE"/>
    <w:rsid w:val="001E7F2E"/>
    <w:rsid w:val="001F0980"/>
    <w:rsid w:val="001F5723"/>
    <w:rsid w:val="001F624C"/>
    <w:rsid w:val="002007E5"/>
    <w:rsid w:val="00202B3F"/>
    <w:rsid w:val="002036C7"/>
    <w:rsid w:val="00203B86"/>
    <w:rsid w:val="00204C0B"/>
    <w:rsid w:val="00204F6A"/>
    <w:rsid w:val="00206CC0"/>
    <w:rsid w:val="00206EA7"/>
    <w:rsid w:val="00213F17"/>
    <w:rsid w:val="002175B3"/>
    <w:rsid w:val="00225B90"/>
    <w:rsid w:val="00231253"/>
    <w:rsid w:val="00236E98"/>
    <w:rsid w:val="00237FF6"/>
    <w:rsid w:val="00241065"/>
    <w:rsid w:val="002439AA"/>
    <w:rsid w:val="00245292"/>
    <w:rsid w:val="00246900"/>
    <w:rsid w:val="002479EF"/>
    <w:rsid w:val="002524F7"/>
    <w:rsid w:val="002546CB"/>
    <w:rsid w:val="002550F3"/>
    <w:rsid w:val="00264FC0"/>
    <w:rsid w:val="00270D3C"/>
    <w:rsid w:val="002729BE"/>
    <w:rsid w:val="0028016D"/>
    <w:rsid w:val="0028223D"/>
    <w:rsid w:val="002822A5"/>
    <w:rsid w:val="0028503C"/>
    <w:rsid w:val="002930F5"/>
    <w:rsid w:val="00295CD7"/>
    <w:rsid w:val="002970FD"/>
    <w:rsid w:val="0029763F"/>
    <w:rsid w:val="00297ECD"/>
    <w:rsid w:val="002A56FA"/>
    <w:rsid w:val="002B0478"/>
    <w:rsid w:val="002B2BD0"/>
    <w:rsid w:val="002B3B3E"/>
    <w:rsid w:val="002B4094"/>
    <w:rsid w:val="002C1405"/>
    <w:rsid w:val="002C286A"/>
    <w:rsid w:val="002C4A38"/>
    <w:rsid w:val="002D06BD"/>
    <w:rsid w:val="002D23D8"/>
    <w:rsid w:val="002D27E8"/>
    <w:rsid w:val="002D7201"/>
    <w:rsid w:val="002E02ED"/>
    <w:rsid w:val="002E0752"/>
    <w:rsid w:val="002E0905"/>
    <w:rsid w:val="002E1B14"/>
    <w:rsid w:val="002E4A0F"/>
    <w:rsid w:val="002F3B86"/>
    <w:rsid w:val="002F45B7"/>
    <w:rsid w:val="00300214"/>
    <w:rsid w:val="0030141A"/>
    <w:rsid w:val="0030172E"/>
    <w:rsid w:val="00301871"/>
    <w:rsid w:val="00303EBA"/>
    <w:rsid w:val="00305615"/>
    <w:rsid w:val="003113AF"/>
    <w:rsid w:val="00314232"/>
    <w:rsid w:val="0031458C"/>
    <w:rsid w:val="00314D15"/>
    <w:rsid w:val="00323F27"/>
    <w:rsid w:val="00325592"/>
    <w:rsid w:val="003377A4"/>
    <w:rsid w:val="00343454"/>
    <w:rsid w:val="00347789"/>
    <w:rsid w:val="00353023"/>
    <w:rsid w:val="003561E6"/>
    <w:rsid w:val="003657B2"/>
    <w:rsid w:val="00365BCC"/>
    <w:rsid w:val="00370190"/>
    <w:rsid w:val="00375F03"/>
    <w:rsid w:val="00376E5C"/>
    <w:rsid w:val="00383AE2"/>
    <w:rsid w:val="00383FC0"/>
    <w:rsid w:val="00385D6D"/>
    <w:rsid w:val="00386A46"/>
    <w:rsid w:val="00386D8A"/>
    <w:rsid w:val="003875A1"/>
    <w:rsid w:val="003964AC"/>
    <w:rsid w:val="003B2DAF"/>
    <w:rsid w:val="003B2FC3"/>
    <w:rsid w:val="003B3620"/>
    <w:rsid w:val="003B47FE"/>
    <w:rsid w:val="003B63DA"/>
    <w:rsid w:val="003B649B"/>
    <w:rsid w:val="003C080D"/>
    <w:rsid w:val="003C28AF"/>
    <w:rsid w:val="003C311C"/>
    <w:rsid w:val="003C6C1A"/>
    <w:rsid w:val="003D1A25"/>
    <w:rsid w:val="003D4BFD"/>
    <w:rsid w:val="003D5581"/>
    <w:rsid w:val="003D7103"/>
    <w:rsid w:val="003E773B"/>
    <w:rsid w:val="003F4F35"/>
    <w:rsid w:val="003F5D89"/>
    <w:rsid w:val="00401312"/>
    <w:rsid w:val="00403DF9"/>
    <w:rsid w:val="004100BB"/>
    <w:rsid w:val="0041092D"/>
    <w:rsid w:val="00410C08"/>
    <w:rsid w:val="004122B0"/>
    <w:rsid w:val="00415364"/>
    <w:rsid w:val="00416B4A"/>
    <w:rsid w:val="00417165"/>
    <w:rsid w:val="00420AF3"/>
    <w:rsid w:val="0042134B"/>
    <w:rsid w:val="0042278E"/>
    <w:rsid w:val="0042411A"/>
    <w:rsid w:val="00433602"/>
    <w:rsid w:val="00435FEC"/>
    <w:rsid w:val="00436533"/>
    <w:rsid w:val="00436A9C"/>
    <w:rsid w:val="00443B3B"/>
    <w:rsid w:val="004519E2"/>
    <w:rsid w:val="00451C10"/>
    <w:rsid w:val="00452520"/>
    <w:rsid w:val="00455355"/>
    <w:rsid w:val="00456A06"/>
    <w:rsid w:val="00462A44"/>
    <w:rsid w:val="00463E91"/>
    <w:rsid w:val="00463E9E"/>
    <w:rsid w:val="00471A2F"/>
    <w:rsid w:val="00473B1A"/>
    <w:rsid w:val="0047499C"/>
    <w:rsid w:val="00474C02"/>
    <w:rsid w:val="00477A37"/>
    <w:rsid w:val="00484FE1"/>
    <w:rsid w:val="004853EF"/>
    <w:rsid w:val="004856E6"/>
    <w:rsid w:val="004946CE"/>
    <w:rsid w:val="004A1342"/>
    <w:rsid w:val="004A13DD"/>
    <w:rsid w:val="004A1E1C"/>
    <w:rsid w:val="004A70A0"/>
    <w:rsid w:val="004B290D"/>
    <w:rsid w:val="004B4388"/>
    <w:rsid w:val="004C0156"/>
    <w:rsid w:val="004C5FD0"/>
    <w:rsid w:val="004C61E4"/>
    <w:rsid w:val="004C683D"/>
    <w:rsid w:val="004D484D"/>
    <w:rsid w:val="004D4B77"/>
    <w:rsid w:val="004D6D02"/>
    <w:rsid w:val="004E60F5"/>
    <w:rsid w:val="004E6C3E"/>
    <w:rsid w:val="004F17E6"/>
    <w:rsid w:val="004F3367"/>
    <w:rsid w:val="004F52EA"/>
    <w:rsid w:val="0050065A"/>
    <w:rsid w:val="00500BCF"/>
    <w:rsid w:val="0050281E"/>
    <w:rsid w:val="00503121"/>
    <w:rsid w:val="0050662A"/>
    <w:rsid w:val="00506FE2"/>
    <w:rsid w:val="0050744A"/>
    <w:rsid w:val="005075F4"/>
    <w:rsid w:val="0051791C"/>
    <w:rsid w:val="005205A0"/>
    <w:rsid w:val="00522149"/>
    <w:rsid w:val="00526327"/>
    <w:rsid w:val="005358CE"/>
    <w:rsid w:val="005449A6"/>
    <w:rsid w:val="00546662"/>
    <w:rsid w:val="00551EF4"/>
    <w:rsid w:val="00554055"/>
    <w:rsid w:val="0055495A"/>
    <w:rsid w:val="005635DB"/>
    <w:rsid w:val="00567941"/>
    <w:rsid w:val="00570197"/>
    <w:rsid w:val="00570224"/>
    <w:rsid w:val="005724CF"/>
    <w:rsid w:val="00573A9C"/>
    <w:rsid w:val="005755F1"/>
    <w:rsid w:val="00576324"/>
    <w:rsid w:val="00576434"/>
    <w:rsid w:val="005835B0"/>
    <w:rsid w:val="0058486E"/>
    <w:rsid w:val="00596376"/>
    <w:rsid w:val="00597ABB"/>
    <w:rsid w:val="005A1166"/>
    <w:rsid w:val="005A52EC"/>
    <w:rsid w:val="005A7116"/>
    <w:rsid w:val="005B012A"/>
    <w:rsid w:val="005B0783"/>
    <w:rsid w:val="005B46C3"/>
    <w:rsid w:val="005B4E07"/>
    <w:rsid w:val="005B68A8"/>
    <w:rsid w:val="005B7C7E"/>
    <w:rsid w:val="005C7114"/>
    <w:rsid w:val="005D0325"/>
    <w:rsid w:val="005D050C"/>
    <w:rsid w:val="005D5E60"/>
    <w:rsid w:val="005D7540"/>
    <w:rsid w:val="005E180D"/>
    <w:rsid w:val="005E5759"/>
    <w:rsid w:val="005E5929"/>
    <w:rsid w:val="005E64E2"/>
    <w:rsid w:val="005E68AA"/>
    <w:rsid w:val="005F1177"/>
    <w:rsid w:val="005F134A"/>
    <w:rsid w:val="005F5034"/>
    <w:rsid w:val="005F5DB7"/>
    <w:rsid w:val="005F7C73"/>
    <w:rsid w:val="00601111"/>
    <w:rsid w:val="00603705"/>
    <w:rsid w:val="006037A9"/>
    <w:rsid w:val="00607709"/>
    <w:rsid w:val="00612209"/>
    <w:rsid w:val="0061276C"/>
    <w:rsid w:val="006133E7"/>
    <w:rsid w:val="00614C33"/>
    <w:rsid w:val="006201A9"/>
    <w:rsid w:val="0062069D"/>
    <w:rsid w:val="00621DBE"/>
    <w:rsid w:val="00624092"/>
    <w:rsid w:val="00626EB6"/>
    <w:rsid w:val="00633D71"/>
    <w:rsid w:val="0063576B"/>
    <w:rsid w:val="00640F31"/>
    <w:rsid w:val="0065015E"/>
    <w:rsid w:val="0065050B"/>
    <w:rsid w:val="00666963"/>
    <w:rsid w:val="00670F3E"/>
    <w:rsid w:val="00676E69"/>
    <w:rsid w:val="0068514C"/>
    <w:rsid w:val="00691176"/>
    <w:rsid w:val="00693931"/>
    <w:rsid w:val="0069439E"/>
    <w:rsid w:val="006947D6"/>
    <w:rsid w:val="00695055"/>
    <w:rsid w:val="006954BF"/>
    <w:rsid w:val="006A1684"/>
    <w:rsid w:val="006B11CB"/>
    <w:rsid w:val="006B13AA"/>
    <w:rsid w:val="006C236F"/>
    <w:rsid w:val="006C4D86"/>
    <w:rsid w:val="006C5484"/>
    <w:rsid w:val="006D1046"/>
    <w:rsid w:val="006D1222"/>
    <w:rsid w:val="006D2EE7"/>
    <w:rsid w:val="006D343D"/>
    <w:rsid w:val="006D4789"/>
    <w:rsid w:val="006D606B"/>
    <w:rsid w:val="006E14AA"/>
    <w:rsid w:val="006E293D"/>
    <w:rsid w:val="006E2F3A"/>
    <w:rsid w:val="006E3576"/>
    <w:rsid w:val="006F71FA"/>
    <w:rsid w:val="007020D5"/>
    <w:rsid w:val="007022A6"/>
    <w:rsid w:val="00702C0D"/>
    <w:rsid w:val="00703F1E"/>
    <w:rsid w:val="00707E8E"/>
    <w:rsid w:val="0071676B"/>
    <w:rsid w:val="007233F6"/>
    <w:rsid w:val="00723736"/>
    <w:rsid w:val="00724682"/>
    <w:rsid w:val="00725D7F"/>
    <w:rsid w:val="00725DB8"/>
    <w:rsid w:val="00731958"/>
    <w:rsid w:val="00734782"/>
    <w:rsid w:val="00735CEF"/>
    <w:rsid w:val="00736F99"/>
    <w:rsid w:val="007403DE"/>
    <w:rsid w:val="00740F72"/>
    <w:rsid w:val="00747CED"/>
    <w:rsid w:val="0075595F"/>
    <w:rsid w:val="0075615E"/>
    <w:rsid w:val="00760F37"/>
    <w:rsid w:val="00761649"/>
    <w:rsid w:val="00766C88"/>
    <w:rsid w:val="00767CAA"/>
    <w:rsid w:val="00772E38"/>
    <w:rsid w:val="0077682B"/>
    <w:rsid w:val="00785E3C"/>
    <w:rsid w:val="007912C7"/>
    <w:rsid w:val="007930A3"/>
    <w:rsid w:val="007958DF"/>
    <w:rsid w:val="00796151"/>
    <w:rsid w:val="00797C96"/>
    <w:rsid w:val="007A06EF"/>
    <w:rsid w:val="007A14A5"/>
    <w:rsid w:val="007A3823"/>
    <w:rsid w:val="007A4CCF"/>
    <w:rsid w:val="007A4D73"/>
    <w:rsid w:val="007A64D1"/>
    <w:rsid w:val="007A7417"/>
    <w:rsid w:val="007B2B5A"/>
    <w:rsid w:val="007B6589"/>
    <w:rsid w:val="007C3402"/>
    <w:rsid w:val="007C4EE8"/>
    <w:rsid w:val="007C5DFC"/>
    <w:rsid w:val="007D105D"/>
    <w:rsid w:val="007D6B43"/>
    <w:rsid w:val="007D6B60"/>
    <w:rsid w:val="007E1037"/>
    <w:rsid w:val="007E6FDE"/>
    <w:rsid w:val="007F0629"/>
    <w:rsid w:val="007F586B"/>
    <w:rsid w:val="007F5F06"/>
    <w:rsid w:val="00800C62"/>
    <w:rsid w:val="00803534"/>
    <w:rsid w:val="00806615"/>
    <w:rsid w:val="008077A4"/>
    <w:rsid w:val="00807CD5"/>
    <w:rsid w:val="00811B78"/>
    <w:rsid w:val="00812358"/>
    <w:rsid w:val="008238C8"/>
    <w:rsid w:val="00827B14"/>
    <w:rsid w:val="0083791B"/>
    <w:rsid w:val="00850112"/>
    <w:rsid w:val="00850B7C"/>
    <w:rsid w:val="00852013"/>
    <w:rsid w:val="00855241"/>
    <w:rsid w:val="00857B3E"/>
    <w:rsid w:val="008618BA"/>
    <w:rsid w:val="00861A96"/>
    <w:rsid w:val="00861E85"/>
    <w:rsid w:val="00862BB1"/>
    <w:rsid w:val="00870AC2"/>
    <w:rsid w:val="00881239"/>
    <w:rsid w:val="008857F0"/>
    <w:rsid w:val="00892B1B"/>
    <w:rsid w:val="0089549D"/>
    <w:rsid w:val="00895535"/>
    <w:rsid w:val="00897D83"/>
    <w:rsid w:val="008A0CE2"/>
    <w:rsid w:val="008B31B0"/>
    <w:rsid w:val="008B3237"/>
    <w:rsid w:val="008B3EF2"/>
    <w:rsid w:val="008B643C"/>
    <w:rsid w:val="008C0E2E"/>
    <w:rsid w:val="008C1BC0"/>
    <w:rsid w:val="008C659A"/>
    <w:rsid w:val="008D23AE"/>
    <w:rsid w:val="008D38EA"/>
    <w:rsid w:val="008D7B5D"/>
    <w:rsid w:val="008E41CD"/>
    <w:rsid w:val="008E772A"/>
    <w:rsid w:val="008F0E0B"/>
    <w:rsid w:val="008F1F6A"/>
    <w:rsid w:val="008F3769"/>
    <w:rsid w:val="008F3BD7"/>
    <w:rsid w:val="008F51AC"/>
    <w:rsid w:val="00900452"/>
    <w:rsid w:val="009013EE"/>
    <w:rsid w:val="00901D98"/>
    <w:rsid w:val="00905643"/>
    <w:rsid w:val="009078F7"/>
    <w:rsid w:val="0091603A"/>
    <w:rsid w:val="009172E6"/>
    <w:rsid w:val="00920CEF"/>
    <w:rsid w:val="0092161B"/>
    <w:rsid w:val="0092290A"/>
    <w:rsid w:val="00932453"/>
    <w:rsid w:val="009336AD"/>
    <w:rsid w:val="00936965"/>
    <w:rsid w:val="009417B1"/>
    <w:rsid w:val="00942CD5"/>
    <w:rsid w:val="009472AC"/>
    <w:rsid w:val="00951CB4"/>
    <w:rsid w:val="009529CB"/>
    <w:rsid w:val="009615B4"/>
    <w:rsid w:val="00964497"/>
    <w:rsid w:val="0096509D"/>
    <w:rsid w:val="009657D2"/>
    <w:rsid w:val="0096597E"/>
    <w:rsid w:val="009675CF"/>
    <w:rsid w:val="00972008"/>
    <w:rsid w:val="00973C50"/>
    <w:rsid w:val="00985BA6"/>
    <w:rsid w:val="00986D0B"/>
    <w:rsid w:val="00991435"/>
    <w:rsid w:val="009914B9"/>
    <w:rsid w:val="00994114"/>
    <w:rsid w:val="009941C4"/>
    <w:rsid w:val="009A2885"/>
    <w:rsid w:val="009B41BD"/>
    <w:rsid w:val="009C1C2D"/>
    <w:rsid w:val="009C1CC9"/>
    <w:rsid w:val="009C4CB5"/>
    <w:rsid w:val="009C584D"/>
    <w:rsid w:val="009C5D93"/>
    <w:rsid w:val="009C6BF2"/>
    <w:rsid w:val="009D0966"/>
    <w:rsid w:val="009D2EBD"/>
    <w:rsid w:val="009D4D7C"/>
    <w:rsid w:val="009E038E"/>
    <w:rsid w:val="009E234C"/>
    <w:rsid w:val="009E7647"/>
    <w:rsid w:val="009F64E2"/>
    <w:rsid w:val="009F67E6"/>
    <w:rsid w:val="00A021FB"/>
    <w:rsid w:val="00A07B37"/>
    <w:rsid w:val="00A07CD3"/>
    <w:rsid w:val="00A1307D"/>
    <w:rsid w:val="00A21249"/>
    <w:rsid w:val="00A238DA"/>
    <w:rsid w:val="00A25030"/>
    <w:rsid w:val="00A27441"/>
    <w:rsid w:val="00A31307"/>
    <w:rsid w:val="00A32E8B"/>
    <w:rsid w:val="00A40C23"/>
    <w:rsid w:val="00A42F7A"/>
    <w:rsid w:val="00A5247B"/>
    <w:rsid w:val="00A535BF"/>
    <w:rsid w:val="00A55F99"/>
    <w:rsid w:val="00A56375"/>
    <w:rsid w:val="00A61540"/>
    <w:rsid w:val="00A61EE2"/>
    <w:rsid w:val="00A620CF"/>
    <w:rsid w:val="00A62D91"/>
    <w:rsid w:val="00A7026B"/>
    <w:rsid w:val="00A70EC6"/>
    <w:rsid w:val="00A7296E"/>
    <w:rsid w:val="00A73902"/>
    <w:rsid w:val="00A805B6"/>
    <w:rsid w:val="00A910CD"/>
    <w:rsid w:val="00A9260E"/>
    <w:rsid w:val="00AB26A5"/>
    <w:rsid w:val="00AB556B"/>
    <w:rsid w:val="00AC299C"/>
    <w:rsid w:val="00AC4F9C"/>
    <w:rsid w:val="00AD2BE3"/>
    <w:rsid w:val="00AD6087"/>
    <w:rsid w:val="00AE332B"/>
    <w:rsid w:val="00AE7F59"/>
    <w:rsid w:val="00B0161F"/>
    <w:rsid w:val="00B049B1"/>
    <w:rsid w:val="00B10CD1"/>
    <w:rsid w:val="00B24F9F"/>
    <w:rsid w:val="00B254DD"/>
    <w:rsid w:val="00B25C3A"/>
    <w:rsid w:val="00B25C4C"/>
    <w:rsid w:val="00B26093"/>
    <w:rsid w:val="00B2663C"/>
    <w:rsid w:val="00B27570"/>
    <w:rsid w:val="00B277E6"/>
    <w:rsid w:val="00B27E6E"/>
    <w:rsid w:val="00B30234"/>
    <w:rsid w:val="00B32D13"/>
    <w:rsid w:val="00B33767"/>
    <w:rsid w:val="00B34E43"/>
    <w:rsid w:val="00B359AA"/>
    <w:rsid w:val="00B37A6E"/>
    <w:rsid w:val="00B4567A"/>
    <w:rsid w:val="00B47A22"/>
    <w:rsid w:val="00B505DF"/>
    <w:rsid w:val="00B51668"/>
    <w:rsid w:val="00B52CD3"/>
    <w:rsid w:val="00B540B6"/>
    <w:rsid w:val="00B541ED"/>
    <w:rsid w:val="00B5509F"/>
    <w:rsid w:val="00B61842"/>
    <w:rsid w:val="00B61E6D"/>
    <w:rsid w:val="00B64BBE"/>
    <w:rsid w:val="00B65338"/>
    <w:rsid w:val="00B670A5"/>
    <w:rsid w:val="00B670BF"/>
    <w:rsid w:val="00B67B84"/>
    <w:rsid w:val="00B7217C"/>
    <w:rsid w:val="00B724A7"/>
    <w:rsid w:val="00B802A2"/>
    <w:rsid w:val="00B83402"/>
    <w:rsid w:val="00B838C2"/>
    <w:rsid w:val="00B85E7F"/>
    <w:rsid w:val="00BA0B58"/>
    <w:rsid w:val="00BA2C7C"/>
    <w:rsid w:val="00BA4CA8"/>
    <w:rsid w:val="00BB0362"/>
    <w:rsid w:val="00BB2577"/>
    <w:rsid w:val="00BC0D85"/>
    <w:rsid w:val="00BC3B18"/>
    <w:rsid w:val="00BC4EE8"/>
    <w:rsid w:val="00BD1F9C"/>
    <w:rsid w:val="00BD2D3D"/>
    <w:rsid w:val="00BD6592"/>
    <w:rsid w:val="00BE1570"/>
    <w:rsid w:val="00BE2B62"/>
    <w:rsid w:val="00BE5F44"/>
    <w:rsid w:val="00BE7185"/>
    <w:rsid w:val="00BE7582"/>
    <w:rsid w:val="00BF23AF"/>
    <w:rsid w:val="00BF49BE"/>
    <w:rsid w:val="00C0058D"/>
    <w:rsid w:val="00C01A44"/>
    <w:rsid w:val="00C03ABA"/>
    <w:rsid w:val="00C0439E"/>
    <w:rsid w:val="00C06E34"/>
    <w:rsid w:val="00C10C0F"/>
    <w:rsid w:val="00C12DBE"/>
    <w:rsid w:val="00C16D81"/>
    <w:rsid w:val="00C2294D"/>
    <w:rsid w:val="00C25479"/>
    <w:rsid w:val="00C27600"/>
    <w:rsid w:val="00C335DD"/>
    <w:rsid w:val="00C33875"/>
    <w:rsid w:val="00C34FBC"/>
    <w:rsid w:val="00C3606C"/>
    <w:rsid w:val="00C47338"/>
    <w:rsid w:val="00C50FAA"/>
    <w:rsid w:val="00C51ED4"/>
    <w:rsid w:val="00C527FB"/>
    <w:rsid w:val="00C52FE3"/>
    <w:rsid w:val="00C640C1"/>
    <w:rsid w:val="00C64141"/>
    <w:rsid w:val="00C64F8C"/>
    <w:rsid w:val="00C65462"/>
    <w:rsid w:val="00C66FE5"/>
    <w:rsid w:val="00C709B0"/>
    <w:rsid w:val="00C75B6B"/>
    <w:rsid w:val="00C773BA"/>
    <w:rsid w:val="00C80B91"/>
    <w:rsid w:val="00C86BEB"/>
    <w:rsid w:val="00C93155"/>
    <w:rsid w:val="00C963F2"/>
    <w:rsid w:val="00CB00EA"/>
    <w:rsid w:val="00CB0938"/>
    <w:rsid w:val="00CB0E08"/>
    <w:rsid w:val="00CB2A55"/>
    <w:rsid w:val="00CB7EB4"/>
    <w:rsid w:val="00CC593C"/>
    <w:rsid w:val="00CE6A00"/>
    <w:rsid w:val="00CF126C"/>
    <w:rsid w:val="00CF332F"/>
    <w:rsid w:val="00CF3B42"/>
    <w:rsid w:val="00CF41B2"/>
    <w:rsid w:val="00CF464D"/>
    <w:rsid w:val="00D0021F"/>
    <w:rsid w:val="00D034E8"/>
    <w:rsid w:val="00D10769"/>
    <w:rsid w:val="00D1097A"/>
    <w:rsid w:val="00D135D5"/>
    <w:rsid w:val="00D13958"/>
    <w:rsid w:val="00D15C4B"/>
    <w:rsid w:val="00D15C76"/>
    <w:rsid w:val="00D20368"/>
    <w:rsid w:val="00D217A0"/>
    <w:rsid w:val="00D2500E"/>
    <w:rsid w:val="00D2567F"/>
    <w:rsid w:val="00D27E25"/>
    <w:rsid w:val="00D30E6D"/>
    <w:rsid w:val="00D31C7F"/>
    <w:rsid w:val="00D33C61"/>
    <w:rsid w:val="00D4231C"/>
    <w:rsid w:val="00D44B45"/>
    <w:rsid w:val="00D5164F"/>
    <w:rsid w:val="00D5399D"/>
    <w:rsid w:val="00D54335"/>
    <w:rsid w:val="00D57C8A"/>
    <w:rsid w:val="00D648B3"/>
    <w:rsid w:val="00D76963"/>
    <w:rsid w:val="00D76B37"/>
    <w:rsid w:val="00D77018"/>
    <w:rsid w:val="00D8079D"/>
    <w:rsid w:val="00D84D10"/>
    <w:rsid w:val="00D84E7E"/>
    <w:rsid w:val="00D85719"/>
    <w:rsid w:val="00D913B0"/>
    <w:rsid w:val="00D975E5"/>
    <w:rsid w:val="00DA359A"/>
    <w:rsid w:val="00DA58C3"/>
    <w:rsid w:val="00DA604C"/>
    <w:rsid w:val="00DA74EA"/>
    <w:rsid w:val="00DA7728"/>
    <w:rsid w:val="00DB2FDA"/>
    <w:rsid w:val="00DB4CEC"/>
    <w:rsid w:val="00DB6FF1"/>
    <w:rsid w:val="00DC1022"/>
    <w:rsid w:val="00DC1B43"/>
    <w:rsid w:val="00DC3D20"/>
    <w:rsid w:val="00DD1099"/>
    <w:rsid w:val="00DD372B"/>
    <w:rsid w:val="00DD3997"/>
    <w:rsid w:val="00DD4F1A"/>
    <w:rsid w:val="00DD4F22"/>
    <w:rsid w:val="00DD538D"/>
    <w:rsid w:val="00DD6490"/>
    <w:rsid w:val="00DD7800"/>
    <w:rsid w:val="00DD7A5A"/>
    <w:rsid w:val="00DE0E86"/>
    <w:rsid w:val="00DE2BB0"/>
    <w:rsid w:val="00DE459C"/>
    <w:rsid w:val="00DF09A4"/>
    <w:rsid w:val="00DF4CF1"/>
    <w:rsid w:val="00DF65EC"/>
    <w:rsid w:val="00DF7BE7"/>
    <w:rsid w:val="00E03682"/>
    <w:rsid w:val="00E040F1"/>
    <w:rsid w:val="00E05B97"/>
    <w:rsid w:val="00E07369"/>
    <w:rsid w:val="00E14DE6"/>
    <w:rsid w:val="00E20904"/>
    <w:rsid w:val="00E21486"/>
    <w:rsid w:val="00E2261F"/>
    <w:rsid w:val="00E25952"/>
    <w:rsid w:val="00E3367A"/>
    <w:rsid w:val="00E351C1"/>
    <w:rsid w:val="00E4398B"/>
    <w:rsid w:val="00E46622"/>
    <w:rsid w:val="00E47A14"/>
    <w:rsid w:val="00E50753"/>
    <w:rsid w:val="00E5354B"/>
    <w:rsid w:val="00E5365A"/>
    <w:rsid w:val="00E62833"/>
    <w:rsid w:val="00E62F67"/>
    <w:rsid w:val="00E6314F"/>
    <w:rsid w:val="00E74CB6"/>
    <w:rsid w:val="00E76111"/>
    <w:rsid w:val="00E8143E"/>
    <w:rsid w:val="00E818EA"/>
    <w:rsid w:val="00E84FB1"/>
    <w:rsid w:val="00E86CC9"/>
    <w:rsid w:val="00E86F6C"/>
    <w:rsid w:val="00E902BF"/>
    <w:rsid w:val="00EA1205"/>
    <w:rsid w:val="00EA3DF9"/>
    <w:rsid w:val="00EA77C4"/>
    <w:rsid w:val="00EB41ED"/>
    <w:rsid w:val="00EB52D3"/>
    <w:rsid w:val="00EB5DD5"/>
    <w:rsid w:val="00EC18FB"/>
    <w:rsid w:val="00EC68C7"/>
    <w:rsid w:val="00EC79B2"/>
    <w:rsid w:val="00ED20E7"/>
    <w:rsid w:val="00ED2578"/>
    <w:rsid w:val="00EE37BE"/>
    <w:rsid w:val="00EE41A3"/>
    <w:rsid w:val="00EE4FD1"/>
    <w:rsid w:val="00EE6D6B"/>
    <w:rsid w:val="00EF07D6"/>
    <w:rsid w:val="00EF2ADA"/>
    <w:rsid w:val="00EF701A"/>
    <w:rsid w:val="00F15572"/>
    <w:rsid w:val="00F2676E"/>
    <w:rsid w:val="00F33D55"/>
    <w:rsid w:val="00F3565B"/>
    <w:rsid w:val="00F35A3F"/>
    <w:rsid w:val="00F3603A"/>
    <w:rsid w:val="00F43456"/>
    <w:rsid w:val="00F46A66"/>
    <w:rsid w:val="00F5008F"/>
    <w:rsid w:val="00F50BA8"/>
    <w:rsid w:val="00F51C3D"/>
    <w:rsid w:val="00F51D0D"/>
    <w:rsid w:val="00F5457B"/>
    <w:rsid w:val="00F564E3"/>
    <w:rsid w:val="00F56D95"/>
    <w:rsid w:val="00F57964"/>
    <w:rsid w:val="00F6393E"/>
    <w:rsid w:val="00F714A9"/>
    <w:rsid w:val="00F71F0A"/>
    <w:rsid w:val="00F76A96"/>
    <w:rsid w:val="00F7728A"/>
    <w:rsid w:val="00F80674"/>
    <w:rsid w:val="00F85EFC"/>
    <w:rsid w:val="00F8642E"/>
    <w:rsid w:val="00F87741"/>
    <w:rsid w:val="00F91A74"/>
    <w:rsid w:val="00F9363C"/>
    <w:rsid w:val="00F95E0B"/>
    <w:rsid w:val="00F97706"/>
    <w:rsid w:val="00FA0DE7"/>
    <w:rsid w:val="00FA2C84"/>
    <w:rsid w:val="00FA520E"/>
    <w:rsid w:val="00FC0F05"/>
    <w:rsid w:val="00FC1548"/>
    <w:rsid w:val="00FD48D6"/>
    <w:rsid w:val="00FD5C7E"/>
    <w:rsid w:val="00FE1ECF"/>
    <w:rsid w:val="00FF0E3C"/>
    <w:rsid w:val="00FF2183"/>
    <w:rsid w:val="00FF2ACC"/>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620F7E59"/>
  <w15:docId w15:val="{DEE0A140-5360-4D8A-9109-D4BC8AF4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w:sz w:val="24"/>
        <w:szCs w:val="24"/>
        <w:lang w:val="en-US" w:eastAsia="en-US" w:bidi="ar-SA"/>
      </w:rPr>
    </w:rPrDefault>
    <w:pPrDefault>
      <w:pPr>
        <w:spacing w:before="120" w:after="360" w:line="360" w:lineRule="auto"/>
      </w:pPr>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locked="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semiHidden="1" w:unhideWhenUsed="1"/>
    <w:lsdException w:name="Message Header" w:locked="0" w:semiHidden="1" w:unhideWhenUsed="1"/>
    <w:lsdException w:name="Subtitle" w:locked="0"/>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locked="0" w:semiHidden="1" w:unhideWhenUsed="1"/>
    <w:lsdException w:name="Strong" w:locked="0"/>
    <w:lsdException w:name="Emphasis" w:locked="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locked="0"/>
    <w:lsdException w:name="Table Theme" w:locked="0"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177"/>
    <w:rPr>
      <w:rFonts w:ascii="Arial" w:hAnsi="Arial"/>
      <w:lang w:val="en-AU"/>
    </w:rPr>
  </w:style>
  <w:style w:type="paragraph" w:styleId="Heading1">
    <w:name w:val="heading 1"/>
    <w:basedOn w:val="Normal"/>
    <w:next w:val="Normal"/>
    <w:qFormat/>
    <w:rsid w:val="00A238DA"/>
    <w:pPr>
      <w:keepNext/>
      <w:keepLines/>
      <w:numPr>
        <w:numId w:val="9"/>
      </w:numPr>
      <w:spacing w:after="120"/>
      <w:outlineLvl w:val="0"/>
    </w:pPr>
    <w:rPr>
      <w:b/>
      <w:bCs/>
      <w:caps/>
      <w:color w:val="00427A"/>
      <w:kern w:val="32"/>
      <w:sz w:val="32"/>
      <w:szCs w:val="28"/>
    </w:rPr>
  </w:style>
  <w:style w:type="paragraph" w:styleId="Heading2">
    <w:name w:val="heading 2"/>
    <w:basedOn w:val="Normal"/>
    <w:next w:val="Normal"/>
    <w:qFormat/>
    <w:rsid w:val="00A238DA"/>
    <w:pPr>
      <w:keepNext/>
      <w:keepLines/>
      <w:numPr>
        <w:ilvl w:val="1"/>
        <w:numId w:val="9"/>
      </w:numPr>
      <w:tabs>
        <w:tab w:val="left" w:pos="851"/>
      </w:tabs>
      <w:spacing w:after="120"/>
      <w:outlineLvl w:val="1"/>
    </w:pPr>
    <w:rPr>
      <w:b/>
      <w:i/>
      <w:color w:val="00427A"/>
      <w:sz w:val="28"/>
      <w:szCs w:val="26"/>
    </w:rPr>
  </w:style>
  <w:style w:type="paragraph" w:styleId="Heading3">
    <w:name w:val="heading 3"/>
    <w:basedOn w:val="Normal"/>
    <w:next w:val="Normal"/>
    <w:qFormat/>
    <w:rsid w:val="005F1177"/>
    <w:pPr>
      <w:keepNext/>
      <w:keepLines/>
      <w:numPr>
        <w:ilvl w:val="2"/>
        <w:numId w:val="9"/>
      </w:numPr>
      <w:tabs>
        <w:tab w:val="left" w:pos="1134"/>
      </w:tabs>
      <w:spacing w:after="120"/>
      <w:outlineLvl w:val="2"/>
    </w:pPr>
    <w:rPr>
      <w:b/>
      <w:sz w:val="26"/>
    </w:rPr>
  </w:style>
  <w:style w:type="paragraph" w:styleId="Heading4">
    <w:name w:val="heading 4"/>
    <w:basedOn w:val="Heading1"/>
    <w:next w:val="Normal"/>
    <w:qFormat/>
    <w:rsid w:val="00A238DA"/>
    <w:pPr>
      <w:numPr>
        <w:numId w:val="0"/>
      </w:numPr>
      <w:outlineLvl w:val="3"/>
    </w:pPr>
    <w:rPr>
      <w:caps w:val="0"/>
      <w:color w:val="000000" w:themeColor="text1"/>
      <w:sz w:val="24"/>
    </w:rPr>
  </w:style>
  <w:style w:type="paragraph" w:styleId="Heading5">
    <w:name w:val="heading 5"/>
    <w:basedOn w:val="Normal"/>
    <w:next w:val="Normal"/>
    <w:rsid w:val="005F1177"/>
    <w:pPr>
      <w:keepNext/>
      <w:tabs>
        <w:tab w:val="num" w:pos="1008"/>
      </w:tabs>
      <w:spacing w:after="120"/>
      <w:ind w:left="1009" w:hanging="1009"/>
      <w:outlineLvl w:val="4"/>
    </w:pPr>
    <w:rPr>
      <w:rFonts w:cs="Tahoma"/>
      <w:bCs/>
      <w:szCs w:val="40"/>
    </w:rPr>
  </w:style>
  <w:style w:type="paragraph" w:styleId="Heading6">
    <w:name w:val="heading 6"/>
    <w:basedOn w:val="Normal"/>
    <w:next w:val="Normal"/>
    <w:locked/>
    <w:rsid w:val="00F91A74"/>
    <w:pPr>
      <w:keepNext/>
      <w:pBdr>
        <w:top w:val="single" w:sz="18" w:space="1" w:color="auto"/>
        <w:bottom w:val="single" w:sz="18" w:space="1" w:color="auto"/>
      </w:pBdr>
      <w:tabs>
        <w:tab w:val="num" w:pos="1152"/>
      </w:tabs>
      <w:spacing w:after="120"/>
      <w:ind w:left="1151" w:hanging="1151"/>
      <w:jc w:val="center"/>
      <w:outlineLvl w:val="5"/>
    </w:pPr>
    <w:rPr>
      <w:b/>
      <w:sz w:val="28"/>
      <w:szCs w:val="40"/>
    </w:rPr>
  </w:style>
  <w:style w:type="paragraph" w:styleId="Heading7">
    <w:name w:val="heading 7"/>
    <w:basedOn w:val="Normal"/>
    <w:next w:val="Normal"/>
    <w:locked/>
    <w:rsid w:val="00F91A74"/>
    <w:pPr>
      <w:spacing w:after="120"/>
      <w:outlineLvl w:val="6"/>
    </w:pPr>
    <w:rPr>
      <w:color w:val="000000"/>
    </w:rPr>
  </w:style>
  <w:style w:type="paragraph" w:styleId="Heading8">
    <w:name w:val="heading 8"/>
    <w:basedOn w:val="Normal"/>
    <w:next w:val="Normal"/>
    <w:locked/>
    <w:rsid w:val="005F7C73"/>
    <w:pPr>
      <w:keepNext/>
      <w:tabs>
        <w:tab w:val="num" w:pos="1440"/>
      </w:tabs>
      <w:spacing w:after="120"/>
      <w:ind w:left="1440" w:hanging="1440"/>
      <w:outlineLvl w:val="7"/>
    </w:pPr>
    <w:rPr>
      <w:bCs/>
      <w:sz w:val="28"/>
      <w:szCs w:val="40"/>
    </w:rPr>
  </w:style>
  <w:style w:type="paragraph" w:styleId="Heading9">
    <w:name w:val="heading 9"/>
    <w:basedOn w:val="Normal"/>
    <w:next w:val="Normal"/>
    <w:locked/>
    <w:rsid w:val="00F91A74"/>
    <w:pPr>
      <w:keepNext/>
      <w:tabs>
        <w:tab w:val="num" w:pos="1584"/>
      </w:tabs>
      <w:spacing w:after="120"/>
      <w:ind w:left="1582" w:hanging="1582"/>
      <w:outlineLvl w:val="8"/>
    </w:pPr>
    <w:rPr>
      <w:b/>
      <w:color w:val="000000"/>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C73"/>
    <w:rPr>
      <w:sz w:val="18"/>
      <w:szCs w:val="16"/>
    </w:rPr>
  </w:style>
  <w:style w:type="paragraph" w:styleId="Footer">
    <w:name w:val="footer"/>
    <w:basedOn w:val="Normal"/>
    <w:link w:val="FooterChar"/>
    <w:rsid w:val="008B643C"/>
    <w:pPr>
      <w:tabs>
        <w:tab w:val="right" w:pos="9072"/>
      </w:tabs>
      <w:spacing w:before="20"/>
    </w:pPr>
    <w:rPr>
      <w:sz w:val="18"/>
      <w:szCs w:val="16"/>
    </w:rPr>
  </w:style>
  <w:style w:type="character" w:styleId="PageNumber">
    <w:name w:val="page number"/>
    <w:rsid w:val="005F7C73"/>
    <w:rPr>
      <w:rFonts w:ascii="Arial" w:hAnsi="Arial"/>
      <w:sz w:val="18"/>
      <w:szCs w:val="16"/>
    </w:rPr>
  </w:style>
  <w:style w:type="paragraph" w:customStyle="1" w:styleId="Documentcontroltext">
    <w:name w:val="Document control text"/>
    <w:basedOn w:val="Normal"/>
    <w:link w:val="DocumentcontroltextChar"/>
    <w:rsid w:val="005F7C73"/>
    <w:pPr>
      <w:spacing w:before="60" w:after="60"/>
    </w:pPr>
    <w:rPr>
      <w:sz w:val="18"/>
      <w:szCs w:val="16"/>
    </w:rPr>
  </w:style>
  <w:style w:type="paragraph" w:styleId="TOC1">
    <w:name w:val="toc 1"/>
    <w:basedOn w:val="Normal"/>
    <w:next w:val="Normal"/>
    <w:uiPriority w:val="39"/>
    <w:rsid w:val="005F7C73"/>
    <w:pPr>
      <w:tabs>
        <w:tab w:val="left" w:pos="567"/>
        <w:tab w:val="right" w:leader="dot" w:pos="9072"/>
      </w:tabs>
      <w:spacing w:after="120"/>
      <w:ind w:left="567" w:hanging="567"/>
      <w:outlineLvl w:val="0"/>
    </w:pPr>
    <w:rPr>
      <w:b/>
      <w:bCs/>
      <w:caps/>
    </w:rPr>
  </w:style>
  <w:style w:type="paragraph" w:customStyle="1" w:styleId="Policytitle">
    <w:name w:val="Policy title"/>
    <w:basedOn w:val="Normal"/>
    <w:link w:val="PolicytitleChar"/>
    <w:rsid w:val="00B254DD"/>
    <w:pPr>
      <w:keepNext/>
      <w:pBdr>
        <w:bottom w:val="single" w:sz="24" w:space="1" w:color="CC0000"/>
      </w:pBdr>
      <w:tabs>
        <w:tab w:val="left" w:pos="567"/>
      </w:tabs>
      <w:spacing w:before="720" w:after="720"/>
      <w:jc w:val="center"/>
      <w:outlineLvl w:val="0"/>
    </w:pPr>
    <w:rPr>
      <w:b/>
      <w:bCs/>
      <w:caps/>
      <w:kern w:val="32"/>
      <w:sz w:val="48"/>
      <w:szCs w:val="20"/>
    </w:rPr>
  </w:style>
  <w:style w:type="paragraph" w:customStyle="1" w:styleId="CONTENTS">
    <w:name w:val="CONTENTS"/>
    <w:basedOn w:val="Normal"/>
    <w:semiHidden/>
    <w:rsid w:val="003B47FE"/>
    <w:pPr>
      <w:tabs>
        <w:tab w:val="left" w:pos="567"/>
        <w:tab w:val="right" w:leader="dot" w:pos="9072"/>
      </w:tabs>
      <w:spacing w:after="240" w:line="280" w:lineRule="atLeast"/>
      <w:outlineLvl w:val="0"/>
    </w:pPr>
    <w:rPr>
      <w:b/>
    </w:rPr>
  </w:style>
  <w:style w:type="numbering" w:styleId="111111">
    <w:name w:val="Outline List 2"/>
    <w:basedOn w:val="NoList"/>
    <w:semiHidden/>
    <w:locked/>
    <w:rsid w:val="00471A2F"/>
    <w:pPr>
      <w:numPr>
        <w:numId w:val="14"/>
      </w:numPr>
    </w:pPr>
  </w:style>
  <w:style w:type="paragraph" w:customStyle="1" w:styleId="Titlepage">
    <w:name w:val="Title page"/>
    <w:basedOn w:val="Heading1"/>
    <w:rsid w:val="00B254DD"/>
    <w:pPr>
      <w:numPr>
        <w:numId w:val="0"/>
      </w:numPr>
      <w:spacing w:before="480" w:after="480"/>
      <w:jc w:val="center"/>
    </w:pPr>
    <w:rPr>
      <w:b w:val="0"/>
      <w:sz w:val="40"/>
      <w:szCs w:val="40"/>
    </w:rPr>
  </w:style>
  <w:style w:type="paragraph" w:customStyle="1" w:styleId="Policytext">
    <w:name w:val="Policy text"/>
    <w:basedOn w:val="Normal"/>
    <w:link w:val="PolicytextChar"/>
    <w:rsid w:val="002439AA"/>
  </w:style>
  <w:style w:type="paragraph" w:styleId="ListBullet">
    <w:name w:val="List Bullet"/>
    <w:basedOn w:val="Normal"/>
    <w:link w:val="ListBulletChar"/>
    <w:rsid w:val="00F91A74"/>
    <w:pPr>
      <w:numPr>
        <w:numId w:val="10"/>
      </w:numPr>
      <w:tabs>
        <w:tab w:val="clear" w:pos="360"/>
        <w:tab w:val="left" w:pos="284"/>
      </w:tabs>
      <w:spacing w:after="120"/>
      <w:ind w:left="284" w:hanging="284"/>
    </w:pPr>
    <w:rPr>
      <w:color w:val="000000"/>
      <w:szCs w:val="20"/>
    </w:rPr>
  </w:style>
  <w:style w:type="paragraph" w:styleId="ListBullet2">
    <w:name w:val="List Bullet 2"/>
    <w:basedOn w:val="Normal"/>
    <w:link w:val="ListBullet2Char"/>
    <w:locked/>
    <w:rsid w:val="00F91A74"/>
    <w:pPr>
      <w:numPr>
        <w:numId w:val="11"/>
      </w:numPr>
      <w:spacing w:after="120"/>
      <w:ind w:left="641" w:hanging="357"/>
    </w:pPr>
    <w:rPr>
      <w:szCs w:val="20"/>
    </w:rPr>
  </w:style>
  <w:style w:type="paragraph" w:customStyle="1" w:styleId="ListNumber1">
    <w:name w:val="List Number1"/>
    <w:basedOn w:val="Policytext"/>
    <w:locked/>
    <w:rsid w:val="00F91A74"/>
    <w:pPr>
      <w:numPr>
        <w:numId w:val="12"/>
      </w:numPr>
      <w:spacing w:after="120"/>
    </w:pPr>
    <w:rPr>
      <w:rFonts w:cs="Times New Roman"/>
      <w:color w:val="000000"/>
      <w:szCs w:val="20"/>
    </w:rPr>
  </w:style>
  <w:style w:type="paragraph" w:customStyle="1" w:styleId="ListNumber2a">
    <w:name w:val="List Number2a"/>
    <w:basedOn w:val="Policytext"/>
    <w:semiHidden/>
    <w:locked/>
    <w:rsid w:val="003B47FE"/>
    <w:pPr>
      <w:numPr>
        <w:ilvl w:val="1"/>
        <w:numId w:val="13"/>
      </w:numPr>
      <w:tabs>
        <w:tab w:val="left" w:pos="641"/>
      </w:tabs>
      <w:spacing w:after="60" w:line="280" w:lineRule="atLeast"/>
    </w:pPr>
    <w:rPr>
      <w:rFonts w:cs="Times New Roman"/>
      <w:szCs w:val="20"/>
    </w:rPr>
  </w:style>
  <w:style w:type="paragraph" w:customStyle="1" w:styleId="Tabletext">
    <w:name w:val="Table text"/>
    <w:basedOn w:val="Policytext"/>
    <w:link w:val="TabletextChar"/>
    <w:rsid w:val="00BD2D3D"/>
    <w:pPr>
      <w:spacing w:after="240"/>
    </w:pPr>
    <w:rPr>
      <w:sz w:val="20"/>
      <w:szCs w:val="18"/>
    </w:rPr>
  </w:style>
  <w:style w:type="paragraph" w:customStyle="1" w:styleId="Tableheader">
    <w:name w:val="Table header"/>
    <w:basedOn w:val="Tabletext"/>
    <w:rsid w:val="003B47FE"/>
    <w:rPr>
      <w:b/>
      <w:sz w:val="22"/>
      <w:szCs w:val="22"/>
    </w:rPr>
  </w:style>
  <w:style w:type="paragraph" w:customStyle="1" w:styleId="policynumber">
    <w:name w:val="policy number"/>
    <w:basedOn w:val="Normal"/>
    <w:rsid w:val="003B47FE"/>
    <w:pPr>
      <w:tabs>
        <w:tab w:val="right" w:pos="9000"/>
      </w:tabs>
      <w:jc w:val="right"/>
    </w:pPr>
    <w:rPr>
      <w:b/>
    </w:rPr>
  </w:style>
  <w:style w:type="paragraph" w:customStyle="1" w:styleId="Documentcontrolheading">
    <w:name w:val="Document control heading"/>
    <w:basedOn w:val="Documentcontroltext"/>
    <w:rsid w:val="00101B7B"/>
    <w:rPr>
      <w:b/>
      <w:bCs/>
    </w:rPr>
  </w:style>
  <w:style w:type="paragraph" w:customStyle="1" w:styleId="Documentcontrol">
    <w:name w:val="Document control"/>
    <w:basedOn w:val="Documentcontroltext"/>
    <w:rsid w:val="005F7C73"/>
    <w:rPr>
      <w:b/>
      <w:caps/>
      <w:szCs w:val="18"/>
    </w:rPr>
  </w:style>
  <w:style w:type="paragraph" w:customStyle="1" w:styleId="Approveddatelookupfield">
    <w:name w:val="Approved date lookup field"/>
    <w:basedOn w:val="Documentcontroltext"/>
    <w:rsid w:val="006D4789"/>
    <w:pPr>
      <w:framePr w:hSpace="181" w:wrap="around" w:hAnchor="text" w:yAlign="bottom"/>
      <w:suppressOverlap/>
    </w:pPr>
  </w:style>
  <w:style w:type="character" w:styleId="Hyperlink">
    <w:name w:val="Hyperlink"/>
    <w:uiPriority w:val="99"/>
    <w:rsid w:val="005F7C73"/>
    <w:rPr>
      <w:rFonts w:ascii="Arial" w:hAnsi="Arial"/>
      <w:color w:val="0000FF"/>
      <w:u w:val="single"/>
    </w:rPr>
  </w:style>
  <w:style w:type="paragraph" w:customStyle="1" w:styleId="Contentsheader">
    <w:name w:val="Contents header"/>
    <w:basedOn w:val="Normal"/>
    <w:rsid w:val="005F7C73"/>
    <w:pPr>
      <w:spacing w:after="240"/>
    </w:pPr>
    <w:rPr>
      <w:b/>
      <w:caps/>
      <w:sz w:val="28"/>
      <w:szCs w:val="28"/>
    </w:rPr>
  </w:style>
  <w:style w:type="numbering" w:styleId="1ai">
    <w:name w:val="Outline List 1"/>
    <w:basedOn w:val="NoList"/>
    <w:semiHidden/>
    <w:locked/>
    <w:rsid w:val="00471A2F"/>
    <w:pPr>
      <w:numPr>
        <w:numId w:val="15"/>
      </w:numPr>
    </w:pPr>
  </w:style>
  <w:style w:type="numbering" w:styleId="ArticleSection">
    <w:name w:val="Outline List 3"/>
    <w:basedOn w:val="NoList"/>
    <w:semiHidden/>
    <w:rsid w:val="00471A2F"/>
    <w:pPr>
      <w:numPr>
        <w:numId w:val="16"/>
      </w:numPr>
    </w:pPr>
  </w:style>
  <w:style w:type="paragraph" w:styleId="TOC2">
    <w:name w:val="toc 2"/>
    <w:basedOn w:val="Normal"/>
    <w:next w:val="Normal"/>
    <w:uiPriority w:val="39"/>
    <w:rsid w:val="00305615"/>
    <w:pPr>
      <w:tabs>
        <w:tab w:val="left" w:pos="992"/>
        <w:tab w:val="right" w:leader="dot" w:pos="9072"/>
      </w:tabs>
      <w:spacing w:after="120"/>
      <w:ind w:left="993" w:hanging="709"/>
    </w:pPr>
  </w:style>
  <w:style w:type="paragraph" w:styleId="BlockText">
    <w:name w:val="Block Text"/>
    <w:basedOn w:val="Normal"/>
    <w:semiHidden/>
    <w:locked/>
    <w:rsid w:val="0030172E"/>
    <w:pPr>
      <w:spacing w:after="120"/>
      <w:ind w:left="1440" w:right="1440"/>
    </w:pPr>
  </w:style>
  <w:style w:type="paragraph" w:styleId="BodyText">
    <w:name w:val="Body Text"/>
    <w:basedOn w:val="Normal"/>
    <w:semiHidden/>
    <w:locked/>
    <w:rsid w:val="0030172E"/>
    <w:pPr>
      <w:spacing w:after="120"/>
    </w:pPr>
  </w:style>
  <w:style w:type="paragraph" w:styleId="BodyText2">
    <w:name w:val="Body Text 2"/>
    <w:basedOn w:val="Normal"/>
    <w:semiHidden/>
    <w:locked/>
    <w:rsid w:val="0030172E"/>
    <w:pPr>
      <w:spacing w:after="120" w:line="480" w:lineRule="auto"/>
    </w:pPr>
  </w:style>
  <w:style w:type="paragraph" w:styleId="BodyText3">
    <w:name w:val="Body Text 3"/>
    <w:basedOn w:val="Normal"/>
    <w:semiHidden/>
    <w:locked/>
    <w:rsid w:val="0030172E"/>
    <w:pPr>
      <w:spacing w:after="120"/>
    </w:pPr>
    <w:rPr>
      <w:sz w:val="16"/>
      <w:szCs w:val="16"/>
    </w:rPr>
  </w:style>
  <w:style w:type="paragraph" w:styleId="BodyTextFirstIndent">
    <w:name w:val="Body Text First Indent"/>
    <w:basedOn w:val="BodyText"/>
    <w:semiHidden/>
    <w:locked/>
    <w:rsid w:val="0030172E"/>
    <w:pPr>
      <w:ind w:firstLine="210"/>
    </w:pPr>
  </w:style>
  <w:style w:type="paragraph" w:styleId="BodyTextIndent">
    <w:name w:val="Body Text Indent"/>
    <w:basedOn w:val="Normal"/>
    <w:semiHidden/>
    <w:locked/>
    <w:rsid w:val="0030172E"/>
    <w:pPr>
      <w:spacing w:after="120"/>
      <w:ind w:left="283"/>
    </w:pPr>
  </w:style>
  <w:style w:type="paragraph" w:styleId="BodyTextFirstIndent2">
    <w:name w:val="Body Text First Indent 2"/>
    <w:basedOn w:val="BodyTextIndent"/>
    <w:semiHidden/>
    <w:locked/>
    <w:rsid w:val="0030172E"/>
    <w:pPr>
      <w:ind w:firstLine="210"/>
    </w:pPr>
  </w:style>
  <w:style w:type="paragraph" w:styleId="BodyTextIndent2">
    <w:name w:val="Body Text Indent 2"/>
    <w:basedOn w:val="Normal"/>
    <w:semiHidden/>
    <w:locked/>
    <w:rsid w:val="0030172E"/>
    <w:pPr>
      <w:spacing w:after="120" w:line="480" w:lineRule="auto"/>
      <w:ind w:left="283"/>
    </w:pPr>
  </w:style>
  <w:style w:type="paragraph" w:styleId="BodyTextIndent3">
    <w:name w:val="Body Text Indent 3"/>
    <w:basedOn w:val="Normal"/>
    <w:semiHidden/>
    <w:locked/>
    <w:rsid w:val="0030172E"/>
    <w:pPr>
      <w:spacing w:after="120"/>
      <w:ind w:left="283"/>
    </w:pPr>
    <w:rPr>
      <w:sz w:val="16"/>
      <w:szCs w:val="16"/>
    </w:rPr>
  </w:style>
  <w:style w:type="paragraph" w:styleId="Closing">
    <w:name w:val="Closing"/>
    <w:basedOn w:val="Normal"/>
    <w:semiHidden/>
    <w:rsid w:val="0030172E"/>
    <w:pPr>
      <w:ind w:left="4252"/>
    </w:pPr>
  </w:style>
  <w:style w:type="paragraph" w:styleId="E-mailSignature">
    <w:name w:val="E-mail Signature"/>
    <w:basedOn w:val="Normal"/>
    <w:semiHidden/>
    <w:rsid w:val="0030172E"/>
  </w:style>
  <w:style w:type="character" w:styleId="Emphasis">
    <w:name w:val="Emphasis"/>
    <w:rsid w:val="005F7C73"/>
    <w:rPr>
      <w:rFonts w:ascii="Arial" w:hAnsi="Arial"/>
      <w:i/>
      <w:iCs/>
    </w:rPr>
  </w:style>
  <w:style w:type="paragraph" w:styleId="EnvelopeAddress">
    <w:name w:val="envelope address"/>
    <w:basedOn w:val="Normal"/>
    <w:semiHidden/>
    <w:locked/>
    <w:rsid w:val="0030172E"/>
    <w:pPr>
      <w:framePr w:w="7920" w:h="1980" w:hRule="exact" w:hSpace="180" w:wrap="auto" w:hAnchor="page" w:xAlign="center" w:yAlign="bottom"/>
      <w:ind w:left="2880"/>
    </w:pPr>
  </w:style>
  <w:style w:type="paragraph" w:styleId="EnvelopeReturn">
    <w:name w:val="envelope return"/>
    <w:basedOn w:val="Normal"/>
    <w:semiHidden/>
    <w:locked/>
    <w:rsid w:val="0030172E"/>
    <w:rPr>
      <w:sz w:val="20"/>
      <w:szCs w:val="20"/>
    </w:rPr>
  </w:style>
  <w:style w:type="character" w:styleId="FollowedHyperlink">
    <w:name w:val="FollowedHyperlink"/>
    <w:semiHidden/>
    <w:rsid w:val="0030172E"/>
    <w:rPr>
      <w:color w:val="800080"/>
      <w:u w:val="single"/>
    </w:rPr>
  </w:style>
  <w:style w:type="character" w:styleId="HTMLAcronym">
    <w:name w:val="HTML Acronym"/>
    <w:basedOn w:val="DefaultParagraphFont"/>
    <w:semiHidden/>
    <w:rsid w:val="0030172E"/>
  </w:style>
  <w:style w:type="paragraph" w:styleId="HTMLAddress">
    <w:name w:val="HTML Address"/>
    <w:basedOn w:val="Normal"/>
    <w:semiHidden/>
    <w:rsid w:val="0030172E"/>
    <w:rPr>
      <w:i/>
      <w:iCs/>
    </w:rPr>
  </w:style>
  <w:style w:type="character" w:styleId="HTMLCite">
    <w:name w:val="HTML Cite"/>
    <w:semiHidden/>
    <w:rsid w:val="0030172E"/>
    <w:rPr>
      <w:i/>
      <w:iCs/>
    </w:rPr>
  </w:style>
  <w:style w:type="character" w:styleId="HTMLCode">
    <w:name w:val="HTML Code"/>
    <w:semiHidden/>
    <w:rsid w:val="0030172E"/>
    <w:rPr>
      <w:rFonts w:ascii="Courier New" w:hAnsi="Courier New" w:cs="Courier New"/>
      <w:sz w:val="20"/>
      <w:szCs w:val="20"/>
    </w:rPr>
  </w:style>
  <w:style w:type="character" w:styleId="HTMLDefinition">
    <w:name w:val="HTML Definition"/>
    <w:semiHidden/>
    <w:rsid w:val="0030172E"/>
    <w:rPr>
      <w:i/>
      <w:iCs/>
    </w:rPr>
  </w:style>
  <w:style w:type="character" w:styleId="HTMLKeyboard">
    <w:name w:val="HTML Keyboard"/>
    <w:semiHidden/>
    <w:rsid w:val="0030172E"/>
    <w:rPr>
      <w:rFonts w:ascii="Courier New" w:hAnsi="Courier New" w:cs="Courier New"/>
      <w:sz w:val="20"/>
      <w:szCs w:val="20"/>
    </w:rPr>
  </w:style>
  <w:style w:type="paragraph" w:styleId="HTMLPreformatted">
    <w:name w:val="HTML Preformatted"/>
    <w:basedOn w:val="Normal"/>
    <w:semiHidden/>
    <w:rsid w:val="0030172E"/>
    <w:rPr>
      <w:rFonts w:ascii="Courier New" w:hAnsi="Courier New" w:cs="Courier New"/>
      <w:sz w:val="20"/>
      <w:szCs w:val="20"/>
    </w:rPr>
  </w:style>
  <w:style w:type="character" w:styleId="HTMLSample">
    <w:name w:val="HTML Sample"/>
    <w:semiHidden/>
    <w:rsid w:val="0030172E"/>
    <w:rPr>
      <w:rFonts w:ascii="Courier New" w:hAnsi="Courier New" w:cs="Courier New"/>
    </w:rPr>
  </w:style>
  <w:style w:type="character" w:styleId="HTMLTypewriter">
    <w:name w:val="HTML Typewriter"/>
    <w:semiHidden/>
    <w:rsid w:val="0030172E"/>
    <w:rPr>
      <w:rFonts w:ascii="Courier New" w:hAnsi="Courier New" w:cs="Courier New"/>
      <w:sz w:val="20"/>
      <w:szCs w:val="20"/>
    </w:rPr>
  </w:style>
  <w:style w:type="character" w:styleId="HTMLVariable">
    <w:name w:val="HTML Variable"/>
    <w:semiHidden/>
    <w:rsid w:val="0030172E"/>
    <w:rPr>
      <w:i/>
      <w:iCs/>
    </w:rPr>
  </w:style>
  <w:style w:type="character" w:styleId="LineNumber">
    <w:name w:val="line number"/>
    <w:basedOn w:val="DefaultParagraphFont"/>
    <w:semiHidden/>
    <w:locked/>
    <w:rsid w:val="0030172E"/>
  </w:style>
  <w:style w:type="paragraph" w:styleId="List">
    <w:name w:val="List"/>
    <w:basedOn w:val="Normal"/>
    <w:semiHidden/>
    <w:rsid w:val="0030172E"/>
    <w:pPr>
      <w:ind w:left="283" w:hanging="283"/>
    </w:pPr>
  </w:style>
  <w:style w:type="paragraph" w:styleId="List2">
    <w:name w:val="List 2"/>
    <w:basedOn w:val="Normal"/>
    <w:semiHidden/>
    <w:locked/>
    <w:rsid w:val="0030172E"/>
    <w:pPr>
      <w:ind w:left="566" w:hanging="283"/>
    </w:pPr>
  </w:style>
  <w:style w:type="paragraph" w:styleId="List3">
    <w:name w:val="List 3"/>
    <w:basedOn w:val="Normal"/>
    <w:semiHidden/>
    <w:locked/>
    <w:rsid w:val="0030172E"/>
    <w:pPr>
      <w:ind w:left="849" w:hanging="283"/>
    </w:pPr>
  </w:style>
  <w:style w:type="paragraph" w:styleId="List4">
    <w:name w:val="List 4"/>
    <w:basedOn w:val="Normal"/>
    <w:semiHidden/>
    <w:locked/>
    <w:rsid w:val="0030172E"/>
    <w:pPr>
      <w:ind w:left="1132" w:hanging="283"/>
    </w:pPr>
  </w:style>
  <w:style w:type="paragraph" w:styleId="List5">
    <w:name w:val="List 5"/>
    <w:basedOn w:val="Normal"/>
    <w:semiHidden/>
    <w:locked/>
    <w:rsid w:val="0030172E"/>
    <w:pPr>
      <w:ind w:left="1415" w:hanging="283"/>
    </w:pPr>
  </w:style>
  <w:style w:type="paragraph" w:styleId="ListBullet3">
    <w:name w:val="List Bullet 3"/>
    <w:basedOn w:val="Normal"/>
    <w:semiHidden/>
    <w:locked/>
    <w:rsid w:val="0030172E"/>
    <w:pPr>
      <w:numPr>
        <w:numId w:val="1"/>
      </w:numPr>
    </w:pPr>
  </w:style>
  <w:style w:type="paragraph" w:styleId="ListBullet4">
    <w:name w:val="List Bullet 4"/>
    <w:basedOn w:val="Normal"/>
    <w:semiHidden/>
    <w:locked/>
    <w:rsid w:val="0030172E"/>
    <w:pPr>
      <w:numPr>
        <w:numId w:val="2"/>
      </w:numPr>
    </w:pPr>
  </w:style>
  <w:style w:type="paragraph" w:styleId="ListBullet5">
    <w:name w:val="List Bullet 5"/>
    <w:basedOn w:val="Normal"/>
    <w:semiHidden/>
    <w:locked/>
    <w:rsid w:val="0030172E"/>
    <w:pPr>
      <w:numPr>
        <w:numId w:val="3"/>
      </w:numPr>
    </w:pPr>
  </w:style>
  <w:style w:type="paragraph" w:styleId="ListContinue">
    <w:name w:val="List Continue"/>
    <w:basedOn w:val="Normal"/>
    <w:semiHidden/>
    <w:locked/>
    <w:rsid w:val="0030172E"/>
    <w:pPr>
      <w:spacing w:after="120"/>
      <w:ind w:left="283"/>
    </w:pPr>
  </w:style>
  <w:style w:type="paragraph" w:styleId="ListContinue2">
    <w:name w:val="List Continue 2"/>
    <w:basedOn w:val="Normal"/>
    <w:semiHidden/>
    <w:locked/>
    <w:rsid w:val="0030172E"/>
    <w:pPr>
      <w:spacing w:after="120"/>
      <w:ind w:left="566"/>
    </w:pPr>
  </w:style>
  <w:style w:type="paragraph" w:styleId="ListContinue3">
    <w:name w:val="List Continue 3"/>
    <w:basedOn w:val="Normal"/>
    <w:semiHidden/>
    <w:locked/>
    <w:rsid w:val="0030172E"/>
    <w:pPr>
      <w:spacing w:after="120"/>
      <w:ind w:left="849"/>
    </w:pPr>
  </w:style>
  <w:style w:type="paragraph" w:styleId="ListContinue4">
    <w:name w:val="List Continue 4"/>
    <w:basedOn w:val="Normal"/>
    <w:semiHidden/>
    <w:locked/>
    <w:rsid w:val="0030172E"/>
    <w:pPr>
      <w:spacing w:after="120"/>
      <w:ind w:left="1132"/>
    </w:pPr>
  </w:style>
  <w:style w:type="paragraph" w:styleId="TOC3">
    <w:name w:val="toc 3"/>
    <w:basedOn w:val="Normal"/>
    <w:next w:val="Normal"/>
    <w:uiPriority w:val="39"/>
    <w:rsid w:val="00305615"/>
    <w:pPr>
      <w:tabs>
        <w:tab w:val="left" w:pos="1418"/>
        <w:tab w:val="right" w:leader="dot" w:pos="9072"/>
      </w:tabs>
      <w:spacing w:after="120"/>
      <w:ind w:left="1418" w:hanging="851"/>
    </w:pPr>
  </w:style>
  <w:style w:type="paragraph" w:styleId="ListNumber">
    <w:name w:val="List Number"/>
    <w:basedOn w:val="Normal"/>
    <w:semiHidden/>
    <w:locked/>
    <w:rsid w:val="0030172E"/>
    <w:pPr>
      <w:numPr>
        <w:numId w:val="4"/>
      </w:numPr>
    </w:pPr>
  </w:style>
  <w:style w:type="paragraph" w:styleId="ListNumber2">
    <w:name w:val="List Number 2"/>
    <w:basedOn w:val="Normal"/>
    <w:semiHidden/>
    <w:locked/>
    <w:rsid w:val="0030172E"/>
    <w:pPr>
      <w:numPr>
        <w:numId w:val="5"/>
      </w:numPr>
    </w:pPr>
  </w:style>
  <w:style w:type="paragraph" w:styleId="ListNumber3">
    <w:name w:val="List Number 3"/>
    <w:basedOn w:val="Normal"/>
    <w:semiHidden/>
    <w:locked/>
    <w:rsid w:val="0030172E"/>
    <w:pPr>
      <w:numPr>
        <w:numId w:val="6"/>
      </w:numPr>
    </w:pPr>
  </w:style>
  <w:style w:type="paragraph" w:styleId="ListNumber4">
    <w:name w:val="List Number 4"/>
    <w:basedOn w:val="Normal"/>
    <w:semiHidden/>
    <w:locked/>
    <w:rsid w:val="0030172E"/>
    <w:pPr>
      <w:numPr>
        <w:numId w:val="7"/>
      </w:numPr>
    </w:pPr>
  </w:style>
  <w:style w:type="paragraph" w:styleId="ListNumber5">
    <w:name w:val="List Number 5"/>
    <w:basedOn w:val="Normal"/>
    <w:semiHidden/>
    <w:locked/>
    <w:rsid w:val="0030172E"/>
    <w:pPr>
      <w:numPr>
        <w:numId w:val="8"/>
      </w:numPr>
    </w:pPr>
  </w:style>
  <w:style w:type="paragraph" w:styleId="MessageHeader">
    <w:name w:val="Message Header"/>
    <w:basedOn w:val="Normal"/>
    <w:semiHidden/>
    <w:rsid w:val="003017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30172E"/>
    <w:rPr>
      <w:rFonts w:ascii="Times New Roman" w:hAnsi="Times New Roman"/>
    </w:rPr>
  </w:style>
  <w:style w:type="paragraph" w:styleId="NormalIndent">
    <w:name w:val="Normal Indent"/>
    <w:basedOn w:val="Normal"/>
    <w:semiHidden/>
    <w:rsid w:val="0030172E"/>
    <w:pPr>
      <w:ind w:left="720"/>
    </w:pPr>
  </w:style>
  <w:style w:type="paragraph" w:styleId="NoteHeading">
    <w:name w:val="Note Heading"/>
    <w:basedOn w:val="Normal"/>
    <w:next w:val="Normal"/>
    <w:semiHidden/>
    <w:rsid w:val="0030172E"/>
  </w:style>
  <w:style w:type="paragraph" w:styleId="PlainText">
    <w:name w:val="Plain Text"/>
    <w:basedOn w:val="Normal"/>
    <w:semiHidden/>
    <w:locked/>
    <w:rsid w:val="0030172E"/>
    <w:rPr>
      <w:rFonts w:ascii="Courier New" w:hAnsi="Courier New" w:cs="Courier New"/>
      <w:sz w:val="20"/>
      <w:szCs w:val="20"/>
    </w:rPr>
  </w:style>
  <w:style w:type="paragraph" w:styleId="Salutation">
    <w:name w:val="Salutation"/>
    <w:basedOn w:val="Normal"/>
    <w:next w:val="Normal"/>
    <w:semiHidden/>
    <w:locked/>
    <w:rsid w:val="0030172E"/>
  </w:style>
  <w:style w:type="paragraph" w:styleId="Signature">
    <w:name w:val="Signature"/>
    <w:basedOn w:val="Normal"/>
    <w:semiHidden/>
    <w:locked/>
    <w:rsid w:val="0030172E"/>
    <w:pPr>
      <w:ind w:left="4252"/>
    </w:pPr>
  </w:style>
  <w:style w:type="character" w:styleId="Strong">
    <w:name w:val="Strong"/>
    <w:rsid w:val="005F7C73"/>
    <w:rPr>
      <w:rFonts w:ascii="Arial" w:hAnsi="Arial"/>
      <w:b/>
      <w:bCs/>
    </w:rPr>
  </w:style>
  <w:style w:type="paragraph" w:styleId="Subtitle">
    <w:name w:val="Subtitle"/>
    <w:basedOn w:val="Normal"/>
    <w:locked/>
    <w:rsid w:val="00F91A74"/>
    <w:pPr>
      <w:spacing w:after="120"/>
      <w:outlineLvl w:val="1"/>
    </w:pPr>
  </w:style>
  <w:style w:type="table" w:styleId="Table3Deffects1">
    <w:name w:val="Table 3D effects 1"/>
    <w:basedOn w:val="TableNormal"/>
    <w:semiHidden/>
    <w:locked/>
    <w:rsid w:val="003017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3017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3017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3017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3017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3017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3017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3017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3017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3017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3017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3017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3017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3017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3017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3017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3017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30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3017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3017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3017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3017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3017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3017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3017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3017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017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3017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3017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3017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3017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3017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3017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3017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3017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3017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3017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3017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3017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3017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30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3017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3017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3017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Date">
    <w:name w:val="Date"/>
    <w:basedOn w:val="Normal"/>
    <w:next w:val="Normal"/>
    <w:semiHidden/>
    <w:rsid w:val="009336AD"/>
  </w:style>
  <w:style w:type="paragraph" w:styleId="BalloonText">
    <w:name w:val="Balloon Text"/>
    <w:basedOn w:val="Normal"/>
    <w:link w:val="BalloonTextChar"/>
    <w:rsid w:val="005F7C73"/>
    <w:rPr>
      <w:sz w:val="16"/>
      <w:szCs w:val="16"/>
    </w:rPr>
  </w:style>
  <w:style w:type="character" w:customStyle="1" w:styleId="BalloonTextChar">
    <w:name w:val="Balloon Text Char"/>
    <w:link w:val="BalloonText"/>
    <w:rsid w:val="005F7C73"/>
    <w:rPr>
      <w:rFonts w:ascii="Arial" w:hAnsi="Arial"/>
      <w:sz w:val="16"/>
      <w:szCs w:val="16"/>
      <w:lang w:val="en-AU"/>
    </w:rPr>
  </w:style>
  <w:style w:type="paragraph" w:customStyle="1" w:styleId="PolicySecurityClassification">
    <w:name w:val="Policy Security Classification"/>
    <w:basedOn w:val="Documentcontroltext"/>
    <w:link w:val="PolicySecurityClassificationChar"/>
    <w:autoRedefine/>
    <w:rsid w:val="00F76A96"/>
    <w:pPr>
      <w:jc w:val="center"/>
    </w:pPr>
    <w:rPr>
      <w:color w:val="000000"/>
      <w:szCs w:val="18"/>
    </w:rPr>
  </w:style>
  <w:style w:type="paragraph" w:styleId="ListParagraph">
    <w:name w:val="List Paragraph"/>
    <w:basedOn w:val="Normal"/>
    <w:uiPriority w:val="34"/>
    <w:qFormat/>
    <w:rsid w:val="00303EBA"/>
    <w:pPr>
      <w:spacing w:after="120"/>
      <w:ind w:left="720"/>
    </w:pPr>
  </w:style>
  <w:style w:type="paragraph" w:styleId="TOC4">
    <w:name w:val="toc 4"/>
    <w:basedOn w:val="Normal"/>
    <w:next w:val="Normal"/>
    <w:autoRedefine/>
    <w:rsid w:val="00B37A6E"/>
    <w:pPr>
      <w:spacing w:after="100"/>
      <w:ind w:left="658"/>
    </w:pPr>
    <w:rPr>
      <w:sz w:val="20"/>
    </w:rPr>
  </w:style>
  <w:style w:type="paragraph" w:customStyle="1" w:styleId="BulletList1">
    <w:name w:val="Bullet List 1"/>
    <w:basedOn w:val="ListBullet"/>
    <w:link w:val="BulletList1Char"/>
    <w:qFormat/>
    <w:rsid w:val="005F1177"/>
    <w:pPr>
      <w:numPr>
        <w:numId w:val="17"/>
      </w:numPr>
      <w:tabs>
        <w:tab w:val="clear" w:pos="284"/>
      </w:tabs>
    </w:pPr>
    <w:rPr>
      <w:szCs w:val="24"/>
    </w:rPr>
  </w:style>
  <w:style w:type="paragraph" w:customStyle="1" w:styleId="BulletList2">
    <w:name w:val="Bullet List 2"/>
    <w:basedOn w:val="ListBullet2"/>
    <w:link w:val="BulletList2Char"/>
    <w:qFormat/>
    <w:rsid w:val="005F1177"/>
    <w:pPr>
      <w:numPr>
        <w:numId w:val="18"/>
      </w:numPr>
    </w:pPr>
    <w:rPr>
      <w:szCs w:val="24"/>
    </w:rPr>
  </w:style>
  <w:style w:type="character" w:customStyle="1" w:styleId="ListBulletChar">
    <w:name w:val="List Bullet Char"/>
    <w:basedOn w:val="DefaultParagraphFont"/>
    <w:link w:val="ListBullet"/>
    <w:rsid w:val="007C5DFC"/>
    <w:rPr>
      <w:rFonts w:ascii="Arial" w:hAnsi="Arial"/>
      <w:color w:val="000000"/>
      <w:szCs w:val="20"/>
      <w:lang w:val="en-AU"/>
    </w:rPr>
  </w:style>
  <w:style w:type="character" w:customStyle="1" w:styleId="BulletList1Char">
    <w:name w:val="Bullet List 1 Char"/>
    <w:basedOn w:val="ListBulletChar"/>
    <w:link w:val="BulletList1"/>
    <w:rsid w:val="005F1177"/>
    <w:rPr>
      <w:rFonts w:ascii="Arial" w:hAnsi="Arial"/>
      <w:color w:val="000000"/>
      <w:szCs w:val="20"/>
      <w:lang w:val="en-AU"/>
    </w:rPr>
  </w:style>
  <w:style w:type="paragraph" w:customStyle="1" w:styleId="Table1">
    <w:name w:val="Table 1"/>
    <w:basedOn w:val="Normal"/>
    <w:link w:val="Table1Char"/>
    <w:qFormat/>
    <w:rsid w:val="000160A8"/>
    <w:pPr>
      <w:spacing w:after="120"/>
    </w:pPr>
    <w:rPr>
      <w:sz w:val="22"/>
      <w:szCs w:val="22"/>
    </w:rPr>
  </w:style>
  <w:style w:type="character" w:customStyle="1" w:styleId="ListBullet2Char">
    <w:name w:val="List Bullet 2 Char"/>
    <w:basedOn w:val="DefaultParagraphFont"/>
    <w:link w:val="ListBullet2"/>
    <w:rsid w:val="00225B90"/>
    <w:rPr>
      <w:rFonts w:ascii="Arial" w:hAnsi="Arial"/>
      <w:szCs w:val="20"/>
      <w:lang w:val="en-AU"/>
    </w:rPr>
  </w:style>
  <w:style w:type="character" w:customStyle="1" w:styleId="BulletList2Char">
    <w:name w:val="Bullet List 2 Char"/>
    <w:basedOn w:val="ListBullet2Char"/>
    <w:link w:val="BulletList2"/>
    <w:rsid w:val="005F1177"/>
    <w:rPr>
      <w:rFonts w:ascii="Arial" w:hAnsi="Arial"/>
      <w:szCs w:val="20"/>
      <w:lang w:val="en-AU"/>
    </w:rPr>
  </w:style>
  <w:style w:type="character" w:customStyle="1" w:styleId="PolicytextChar">
    <w:name w:val="Policy text Char"/>
    <w:basedOn w:val="DefaultParagraphFont"/>
    <w:link w:val="Policytext"/>
    <w:rsid w:val="00772E38"/>
    <w:rPr>
      <w:lang w:val="en-NZ"/>
    </w:rPr>
  </w:style>
  <w:style w:type="character" w:customStyle="1" w:styleId="TabletextChar">
    <w:name w:val="Table text Char"/>
    <w:basedOn w:val="PolicytextChar"/>
    <w:link w:val="Tabletext"/>
    <w:rsid w:val="00772E38"/>
    <w:rPr>
      <w:sz w:val="20"/>
      <w:szCs w:val="18"/>
      <w:lang w:val="en-NZ"/>
    </w:rPr>
  </w:style>
  <w:style w:type="character" w:customStyle="1" w:styleId="Table1Char">
    <w:name w:val="Table 1 Char"/>
    <w:basedOn w:val="TabletextChar"/>
    <w:link w:val="Table1"/>
    <w:rsid w:val="000160A8"/>
    <w:rPr>
      <w:rFonts w:ascii="Arial" w:hAnsi="Arial"/>
      <w:sz w:val="22"/>
      <w:szCs w:val="22"/>
      <w:lang w:val="en-AU"/>
    </w:rPr>
  </w:style>
  <w:style w:type="paragraph" w:customStyle="1" w:styleId="Templateinstruction">
    <w:name w:val="Template instruction"/>
    <w:basedOn w:val="Normal"/>
    <w:qFormat/>
    <w:rsid w:val="004946CE"/>
    <w:pPr>
      <w:shd w:val="clear" w:color="auto" w:fill="C6D9F1" w:themeFill="text2" w:themeFillTint="33"/>
      <w:spacing w:after="120"/>
    </w:pPr>
    <w:rPr>
      <w:rFonts w:cs="Times New Roman"/>
      <w:sz w:val="22"/>
      <w:szCs w:val="22"/>
    </w:rPr>
  </w:style>
  <w:style w:type="paragraph" w:customStyle="1" w:styleId="Table2">
    <w:name w:val="Table 2"/>
    <w:basedOn w:val="Documentcontroltext"/>
    <w:link w:val="Table2Char"/>
    <w:qFormat/>
    <w:rsid w:val="00015FF7"/>
    <w:pPr>
      <w:framePr w:hSpace="181" w:wrap="around" w:vAnchor="page" w:hAnchor="text" w:xAlign="center" w:y="11341"/>
      <w:suppressOverlap/>
    </w:pPr>
    <w:rPr>
      <w:szCs w:val="18"/>
    </w:rPr>
  </w:style>
  <w:style w:type="paragraph" w:customStyle="1" w:styleId="HyperlinkDocument">
    <w:name w:val="Hyperlink Document"/>
    <w:basedOn w:val="BulletList1"/>
    <w:link w:val="HyperlinkDocumentChar"/>
    <w:qFormat/>
    <w:rsid w:val="009417B1"/>
    <w:pPr>
      <w:keepNext/>
      <w:keepLines/>
      <w:numPr>
        <w:numId w:val="0"/>
      </w:numPr>
      <w:ind w:left="357" w:hanging="357"/>
    </w:pPr>
    <w:rPr>
      <w:i/>
      <w:noProof/>
      <w:color w:val="0000CC"/>
      <w:szCs w:val="22"/>
      <w:u w:val="single"/>
    </w:rPr>
  </w:style>
  <w:style w:type="character" w:customStyle="1" w:styleId="DocumentcontroltextChar">
    <w:name w:val="Document control text Char"/>
    <w:basedOn w:val="DefaultParagraphFont"/>
    <w:link w:val="Documentcontroltext"/>
    <w:rsid w:val="005F7C73"/>
    <w:rPr>
      <w:rFonts w:ascii="Arial" w:hAnsi="Arial"/>
      <w:sz w:val="18"/>
      <w:szCs w:val="16"/>
      <w:lang w:val="en-AU"/>
    </w:rPr>
  </w:style>
  <w:style w:type="character" w:customStyle="1" w:styleId="Table2Char">
    <w:name w:val="Table 2 Char"/>
    <w:basedOn w:val="DocumentcontroltextChar"/>
    <w:link w:val="Table2"/>
    <w:rsid w:val="00015FF7"/>
    <w:rPr>
      <w:rFonts w:ascii="Arial" w:hAnsi="Arial"/>
      <w:sz w:val="18"/>
      <w:szCs w:val="18"/>
      <w:lang w:val="en-AU"/>
    </w:rPr>
  </w:style>
  <w:style w:type="character" w:customStyle="1" w:styleId="HyperlinkDocumentChar">
    <w:name w:val="Hyperlink Document Char"/>
    <w:basedOn w:val="BulletList1Char"/>
    <w:link w:val="HyperlinkDocument"/>
    <w:rsid w:val="009417B1"/>
    <w:rPr>
      <w:rFonts w:ascii="Arial" w:hAnsi="Arial"/>
      <w:i/>
      <w:noProof/>
      <w:color w:val="0000CC"/>
      <w:szCs w:val="22"/>
      <w:u w:val="single"/>
      <w:lang w:val="en-AU"/>
    </w:rPr>
  </w:style>
  <w:style w:type="paragraph" w:customStyle="1" w:styleId="PPGSTitle">
    <w:name w:val="PPGS Title"/>
    <w:basedOn w:val="Policytitle"/>
    <w:link w:val="PPGSTitleChar"/>
    <w:qFormat/>
    <w:rsid w:val="004853EF"/>
    <w:pPr>
      <w:pBdr>
        <w:bottom w:val="none" w:sz="0" w:space="0" w:color="auto"/>
      </w:pBdr>
      <w:spacing w:before="360" w:after="120"/>
    </w:pPr>
    <w:rPr>
      <w:color w:val="00427A"/>
      <w:sz w:val="52"/>
      <w:szCs w:val="52"/>
    </w:rPr>
  </w:style>
  <w:style w:type="character" w:customStyle="1" w:styleId="PPGSFileDocNoChar">
    <w:name w:val="PPGS File &amp; Doc No Char"/>
    <w:basedOn w:val="DefaultParagraphFont"/>
    <w:link w:val="PPGSFileDocNo"/>
    <w:locked/>
    <w:rsid w:val="0083791B"/>
    <w:rPr>
      <w:sz w:val="18"/>
      <w:szCs w:val="18"/>
      <w:lang w:val="en-AU"/>
    </w:rPr>
  </w:style>
  <w:style w:type="character" w:customStyle="1" w:styleId="PolicytitleChar">
    <w:name w:val="Policy title Char"/>
    <w:basedOn w:val="DefaultParagraphFont"/>
    <w:link w:val="Policytitle"/>
    <w:rsid w:val="0083791B"/>
    <w:rPr>
      <w:b/>
      <w:bCs/>
      <w:caps/>
      <w:kern w:val="32"/>
      <w:sz w:val="48"/>
      <w:szCs w:val="20"/>
      <w:lang w:val="en-AU"/>
    </w:rPr>
  </w:style>
  <w:style w:type="character" w:customStyle="1" w:styleId="PPGSTitleChar">
    <w:name w:val="PPGS Title Char"/>
    <w:basedOn w:val="PolicytitleChar"/>
    <w:link w:val="PPGSTitle"/>
    <w:rsid w:val="004853EF"/>
    <w:rPr>
      <w:rFonts w:ascii="Arial" w:hAnsi="Arial"/>
      <w:b/>
      <w:bCs/>
      <w:caps/>
      <w:color w:val="00427A"/>
      <w:kern w:val="32"/>
      <w:sz w:val="52"/>
      <w:szCs w:val="52"/>
      <w:lang w:val="en-AU"/>
    </w:rPr>
  </w:style>
  <w:style w:type="paragraph" w:customStyle="1" w:styleId="PPGSFileDocNo">
    <w:name w:val="PPGS File &amp; Doc No"/>
    <w:basedOn w:val="Normal"/>
    <w:link w:val="PPGSFileDocNoChar"/>
    <w:rsid w:val="0083791B"/>
    <w:pPr>
      <w:spacing w:before="60" w:after="60"/>
    </w:pPr>
    <w:rPr>
      <w:sz w:val="18"/>
      <w:szCs w:val="18"/>
    </w:rPr>
  </w:style>
  <w:style w:type="paragraph" w:customStyle="1" w:styleId="SecurityClassification">
    <w:name w:val="Security Classification"/>
    <w:basedOn w:val="PolicySecurityClassification"/>
    <w:link w:val="SecurityClassificationChar"/>
    <w:rsid w:val="00F57964"/>
    <w:pPr>
      <w:jc w:val="left"/>
    </w:pPr>
  </w:style>
  <w:style w:type="character" w:customStyle="1" w:styleId="PolicySecurityClassificationChar">
    <w:name w:val="Policy Security Classification Char"/>
    <w:basedOn w:val="DocumentcontroltextChar"/>
    <w:link w:val="PolicySecurityClassification"/>
    <w:rsid w:val="00F57964"/>
    <w:rPr>
      <w:rFonts w:ascii="Arial" w:hAnsi="Arial"/>
      <w:color w:val="000000"/>
      <w:sz w:val="18"/>
      <w:szCs w:val="18"/>
      <w:lang w:val="en-AU"/>
    </w:rPr>
  </w:style>
  <w:style w:type="character" w:customStyle="1" w:styleId="SecurityClassificationChar">
    <w:name w:val="Security Classification Char"/>
    <w:basedOn w:val="PolicySecurityClassificationChar"/>
    <w:link w:val="SecurityClassification"/>
    <w:rsid w:val="00F57964"/>
    <w:rPr>
      <w:rFonts w:ascii="Arial" w:hAnsi="Arial"/>
      <w:color w:val="000000"/>
      <w:sz w:val="18"/>
      <w:szCs w:val="18"/>
      <w:lang w:val="en-AU"/>
    </w:rPr>
  </w:style>
  <w:style w:type="paragraph" w:customStyle="1" w:styleId="PPGSDateApproved">
    <w:name w:val="PPGS Date Approved"/>
    <w:basedOn w:val="Table2"/>
    <w:link w:val="PPGSDateApprovedChar"/>
    <w:rsid w:val="00F8642E"/>
    <w:pPr>
      <w:framePr w:wrap="around"/>
    </w:pPr>
  </w:style>
  <w:style w:type="paragraph" w:customStyle="1" w:styleId="PPGSDateApprovedFooter">
    <w:name w:val="PPGS Date Approved Footer"/>
    <w:basedOn w:val="Footer"/>
    <w:link w:val="PPGSDateApprovedFooterChar"/>
    <w:rsid w:val="00F8642E"/>
    <w:pPr>
      <w:spacing w:before="60" w:after="60"/>
    </w:pPr>
    <w:rPr>
      <w:noProof/>
      <w:color w:val="000000"/>
      <w:szCs w:val="18"/>
      <w:lang w:val="en-GB" w:eastAsia="en-AU"/>
    </w:rPr>
  </w:style>
  <w:style w:type="character" w:customStyle="1" w:styleId="PPGSDateApprovedChar">
    <w:name w:val="PPGS Date Approved Char"/>
    <w:basedOn w:val="Table2Char"/>
    <w:link w:val="PPGSDateApproved"/>
    <w:rsid w:val="00F8642E"/>
    <w:rPr>
      <w:rFonts w:ascii="Arial" w:hAnsi="Arial"/>
      <w:sz w:val="18"/>
      <w:szCs w:val="18"/>
      <w:lang w:val="en-AU"/>
    </w:rPr>
  </w:style>
  <w:style w:type="paragraph" w:customStyle="1" w:styleId="PPGSDateApproveLookUp">
    <w:name w:val="PPGS Date Approve Look Up"/>
    <w:basedOn w:val="Footer"/>
    <w:link w:val="PPGSDateApproveLookUpChar"/>
    <w:rsid w:val="00F8642E"/>
    <w:pPr>
      <w:spacing w:before="60" w:after="60"/>
    </w:pPr>
    <w:rPr>
      <w:noProof/>
      <w:color w:val="000000"/>
      <w:szCs w:val="18"/>
      <w:lang w:val="en-GB" w:eastAsia="en-AU"/>
    </w:rPr>
  </w:style>
  <w:style w:type="character" w:customStyle="1" w:styleId="FooterChar">
    <w:name w:val="Footer Char"/>
    <w:basedOn w:val="DefaultParagraphFont"/>
    <w:link w:val="Footer"/>
    <w:rsid w:val="00F8642E"/>
    <w:rPr>
      <w:sz w:val="18"/>
      <w:szCs w:val="16"/>
      <w:lang w:val="en-AU"/>
    </w:rPr>
  </w:style>
  <w:style w:type="character" w:customStyle="1" w:styleId="PPGSDateApprovedFooterChar">
    <w:name w:val="PPGS Date Approved Footer Char"/>
    <w:basedOn w:val="FooterChar"/>
    <w:link w:val="PPGSDateApprovedFooter"/>
    <w:rsid w:val="00F8642E"/>
    <w:rPr>
      <w:noProof/>
      <w:color w:val="000000"/>
      <w:sz w:val="18"/>
      <w:szCs w:val="18"/>
      <w:lang w:val="en-GB" w:eastAsia="en-AU"/>
    </w:rPr>
  </w:style>
  <w:style w:type="paragraph" w:customStyle="1" w:styleId="PPGSFooter">
    <w:name w:val="PPGS Footer"/>
    <w:basedOn w:val="Footer"/>
    <w:link w:val="PPGSFooterChar"/>
    <w:rsid w:val="00F8642E"/>
    <w:pPr>
      <w:spacing w:before="60" w:after="60"/>
    </w:pPr>
    <w:rPr>
      <w:szCs w:val="18"/>
    </w:rPr>
  </w:style>
  <w:style w:type="character" w:customStyle="1" w:styleId="PPGSDateApproveLookUpChar">
    <w:name w:val="PPGS Date Approve Look Up Char"/>
    <w:basedOn w:val="FooterChar"/>
    <w:link w:val="PPGSDateApproveLookUp"/>
    <w:rsid w:val="00F8642E"/>
    <w:rPr>
      <w:noProof/>
      <w:color w:val="000000"/>
      <w:sz w:val="18"/>
      <w:szCs w:val="18"/>
      <w:lang w:val="en-GB" w:eastAsia="en-AU"/>
    </w:rPr>
  </w:style>
  <w:style w:type="character" w:customStyle="1" w:styleId="PPGSFooterChar">
    <w:name w:val="PPGS Footer Char"/>
    <w:basedOn w:val="FooterChar"/>
    <w:link w:val="PPGSFooter"/>
    <w:rsid w:val="00F8642E"/>
    <w:rPr>
      <w:sz w:val="18"/>
      <w:szCs w:val="18"/>
      <w:lang w:val="en-AU"/>
    </w:rPr>
  </w:style>
  <w:style w:type="paragraph" w:customStyle="1" w:styleId="Style7">
    <w:name w:val="Style 7"/>
    <w:basedOn w:val="Normal"/>
    <w:uiPriority w:val="99"/>
    <w:rsid w:val="00E5365A"/>
    <w:pPr>
      <w:widowControl w:val="0"/>
      <w:autoSpaceDE w:val="0"/>
      <w:autoSpaceDN w:val="0"/>
      <w:spacing w:before="108" w:after="0" w:line="252" w:lineRule="exact"/>
      <w:ind w:left="360" w:hanging="360"/>
    </w:pPr>
    <w:rPr>
      <w:rFonts w:ascii="Times New Roman" w:eastAsiaTheme="minorEastAsia" w:hAnsi="Times New Roman" w:cs="Times New Roman"/>
      <w:lang w:val="en-US" w:eastAsia="en-AU"/>
    </w:rPr>
  </w:style>
  <w:style w:type="character" w:styleId="CommentReference">
    <w:name w:val="annotation reference"/>
    <w:basedOn w:val="DefaultParagraphFont"/>
    <w:semiHidden/>
    <w:unhideWhenUsed/>
    <w:rsid w:val="009657D2"/>
    <w:rPr>
      <w:sz w:val="16"/>
      <w:szCs w:val="16"/>
    </w:rPr>
  </w:style>
  <w:style w:type="paragraph" w:styleId="CommentText">
    <w:name w:val="annotation text"/>
    <w:basedOn w:val="Normal"/>
    <w:link w:val="CommentTextChar"/>
    <w:semiHidden/>
    <w:unhideWhenUsed/>
    <w:rsid w:val="009657D2"/>
    <w:pPr>
      <w:spacing w:line="240" w:lineRule="auto"/>
    </w:pPr>
    <w:rPr>
      <w:sz w:val="20"/>
      <w:szCs w:val="20"/>
    </w:rPr>
  </w:style>
  <w:style w:type="character" w:customStyle="1" w:styleId="CommentTextChar">
    <w:name w:val="Comment Text Char"/>
    <w:basedOn w:val="DefaultParagraphFont"/>
    <w:link w:val="CommentText"/>
    <w:semiHidden/>
    <w:rsid w:val="009657D2"/>
    <w:rPr>
      <w:rFonts w:ascii="Arial" w:hAnsi="Arial"/>
      <w:sz w:val="20"/>
      <w:szCs w:val="20"/>
      <w:lang w:val="en-AU"/>
    </w:rPr>
  </w:style>
  <w:style w:type="paragraph" w:styleId="CommentSubject">
    <w:name w:val="annotation subject"/>
    <w:basedOn w:val="CommentText"/>
    <w:next w:val="CommentText"/>
    <w:link w:val="CommentSubjectChar"/>
    <w:semiHidden/>
    <w:unhideWhenUsed/>
    <w:rsid w:val="009657D2"/>
    <w:rPr>
      <w:b/>
      <w:bCs/>
    </w:rPr>
  </w:style>
  <w:style w:type="character" w:customStyle="1" w:styleId="CommentSubjectChar">
    <w:name w:val="Comment Subject Char"/>
    <w:basedOn w:val="CommentTextChar"/>
    <w:link w:val="CommentSubject"/>
    <w:semiHidden/>
    <w:rsid w:val="009657D2"/>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9319">
      <w:bodyDiv w:val="1"/>
      <w:marLeft w:val="0"/>
      <w:marRight w:val="0"/>
      <w:marTop w:val="0"/>
      <w:marBottom w:val="0"/>
      <w:divBdr>
        <w:top w:val="none" w:sz="0" w:space="0" w:color="auto"/>
        <w:left w:val="none" w:sz="0" w:space="0" w:color="auto"/>
        <w:bottom w:val="none" w:sz="0" w:space="0" w:color="auto"/>
        <w:right w:val="none" w:sz="0" w:space="0" w:color="auto"/>
      </w:divBdr>
    </w:div>
    <w:div w:id="60954724">
      <w:bodyDiv w:val="1"/>
      <w:marLeft w:val="0"/>
      <w:marRight w:val="0"/>
      <w:marTop w:val="0"/>
      <w:marBottom w:val="0"/>
      <w:divBdr>
        <w:top w:val="none" w:sz="0" w:space="0" w:color="auto"/>
        <w:left w:val="none" w:sz="0" w:space="0" w:color="auto"/>
        <w:bottom w:val="none" w:sz="0" w:space="0" w:color="auto"/>
        <w:right w:val="none" w:sz="0" w:space="0" w:color="auto"/>
      </w:divBdr>
    </w:div>
    <w:div w:id="325208338">
      <w:bodyDiv w:val="1"/>
      <w:marLeft w:val="0"/>
      <w:marRight w:val="0"/>
      <w:marTop w:val="0"/>
      <w:marBottom w:val="0"/>
      <w:divBdr>
        <w:top w:val="none" w:sz="0" w:space="0" w:color="auto"/>
        <w:left w:val="none" w:sz="0" w:space="0" w:color="auto"/>
        <w:bottom w:val="none" w:sz="0" w:space="0" w:color="auto"/>
        <w:right w:val="none" w:sz="0" w:space="0" w:color="auto"/>
      </w:divBdr>
    </w:div>
    <w:div w:id="358092716">
      <w:bodyDiv w:val="1"/>
      <w:marLeft w:val="0"/>
      <w:marRight w:val="0"/>
      <w:marTop w:val="0"/>
      <w:marBottom w:val="0"/>
      <w:divBdr>
        <w:top w:val="none" w:sz="0" w:space="0" w:color="auto"/>
        <w:left w:val="none" w:sz="0" w:space="0" w:color="auto"/>
        <w:bottom w:val="none" w:sz="0" w:space="0" w:color="auto"/>
        <w:right w:val="none" w:sz="0" w:space="0" w:color="auto"/>
      </w:divBdr>
    </w:div>
    <w:div w:id="375473906">
      <w:bodyDiv w:val="1"/>
      <w:marLeft w:val="0"/>
      <w:marRight w:val="0"/>
      <w:marTop w:val="0"/>
      <w:marBottom w:val="0"/>
      <w:divBdr>
        <w:top w:val="none" w:sz="0" w:space="0" w:color="auto"/>
        <w:left w:val="none" w:sz="0" w:space="0" w:color="auto"/>
        <w:bottom w:val="none" w:sz="0" w:space="0" w:color="auto"/>
        <w:right w:val="none" w:sz="0" w:space="0" w:color="auto"/>
      </w:divBdr>
    </w:div>
    <w:div w:id="402215917">
      <w:bodyDiv w:val="1"/>
      <w:marLeft w:val="0"/>
      <w:marRight w:val="0"/>
      <w:marTop w:val="0"/>
      <w:marBottom w:val="0"/>
      <w:divBdr>
        <w:top w:val="none" w:sz="0" w:space="0" w:color="auto"/>
        <w:left w:val="none" w:sz="0" w:space="0" w:color="auto"/>
        <w:bottom w:val="none" w:sz="0" w:space="0" w:color="auto"/>
        <w:right w:val="none" w:sz="0" w:space="0" w:color="auto"/>
      </w:divBdr>
    </w:div>
    <w:div w:id="421217880">
      <w:bodyDiv w:val="1"/>
      <w:marLeft w:val="0"/>
      <w:marRight w:val="0"/>
      <w:marTop w:val="0"/>
      <w:marBottom w:val="0"/>
      <w:divBdr>
        <w:top w:val="none" w:sz="0" w:space="0" w:color="auto"/>
        <w:left w:val="none" w:sz="0" w:space="0" w:color="auto"/>
        <w:bottom w:val="none" w:sz="0" w:space="0" w:color="auto"/>
        <w:right w:val="none" w:sz="0" w:space="0" w:color="auto"/>
      </w:divBdr>
    </w:div>
    <w:div w:id="424418233">
      <w:bodyDiv w:val="1"/>
      <w:marLeft w:val="0"/>
      <w:marRight w:val="0"/>
      <w:marTop w:val="0"/>
      <w:marBottom w:val="0"/>
      <w:divBdr>
        <w:top w:val="none" w:sz="0" w:space="0" w:color="auto"/>
        <w:left w:val="none" w:sz="0" w:space="0" w:color="auto"/>
        <w:bottom w:val="none" w:sz="0" w:space="0" w:color="auto"/>
        <w:right w:val="none" w:sz="0" w:space="0" w:color="auto"/>
      </w:divBdr>
    </w:div>
    <w:div w:id="455028310">
      <w:bodyDiv w:val="1"/>
      <w:marLeft w:val="0"/>
      <w:marRight w:val="0"/>
      <w:marTop w:val="0"/>
      <w:marBottom w:val="0"/>
      <w:divBdr>
        <w:top w:val="none" w:sz="0" w:space="0" w:color="auto"/>
        <w:left w:val="none" w:sz="0" w:space="0" w:color="auto"/>
        <w:bottom w:val="none" w:sz="0" w:space="0" w:color="auto"/>
        <w:right w:val="none" w:sz="0" w:space="0" w:color="auto"/>
      </w:divBdr>
    </w:div>
    <w:div w:id="485904430">
      <w:bodyDiv w:val="1"/>
      <w:marLeft w:val="0"/>
      <w:marRight w:val="0"/>
      <w:marTop w:val="0"/>
      <w:marBottom w:val="0"/>
      <w:divBdr>
        <w:top w:val="none" w:sz="0" w:space="0" w:color="auto"/>
        <w:left w:val="none" w:sz="0" w:space="0" w:color="auto"/>
        <w:bottom w:val="none" w:sz="0" w:space="0" w:color="auto"/>
        <w:right w:val="none" w:sz="0" w:space="0" w:color="auto"/>
      </w:divBdr>
    </w:div>
    <w:div w:id="507410653">
      <w:bodyDiv w:val="1"/>
      <w:marLeft w:val="0"/>
      <w:marRight w:val="0"/>
      <w:marTop w:val="0"/>
      <w:marBottom w:val="0"/>
      <w:divBdr>
        <w:top w:val="none" w:sz="0" w:space="0" w:color="auto"/>
        <w:left w:val="none" w:sz="0" w:space="0" w:color="auto"/>
        <w:bottom w:val="none" w:sz="0" w:space="0" w:color="auto"/>
        <w:right w:val="none" w:sz="0" w:space="0" w:color="auto"/>
      </w:divBdr>
    </w:div>
    <w:div w:id="550969447">
      <w:bodyDiv w:val="1"/>
      <w:marLeft w:val="0"/>
      <w:marRight w:val="0"/>
      <w:marTop w:val="0"/>
      <w:marBottom w:val="0"/>
      <w:divBdr>
        <w:top w:val="none" w:sz="0" w:space="0" w:color="auto"/>
        <w:left w:val="none" w:sz="0" w:space="0" w:color="auto"/>
        <w:bottom w:val="none" w:sz="0" w:space="0" w:color="auto"/>
        <w:right w:val="none" w:sz="0" w:space="0" w:color="auto"/>
      </w:divBdr>
    </w:div>
    <w:div w:id="609702146">
      <w:bodyDiv w:val="1"/>
      <w:marLeft w:val="0"/>
      <w:marRight w:val="0"/>
      <w:marTop w:val="0"/>
      <w:marBottom w:val="0"/>
      <w:divBdr>
        <w:top w:val="none" w:sz="0" w:space="0" w:color="auto"/>
        <w:left w:val="none" w:sz="0" w:space="0" w:color="auto"/>
        <w:bottom w:val="none" w:sz="0" w:space="0" w:color="auto"/>
        <w:right w:val="none" w:sz="0" w:space="0" w:color="auto"/>
      </w:divBdr>
    </w:div>
    <w:div w:id="770857183">
      <w:bodyDiv w:val="1"/>
      <w:marLeft w:val="0"/>
      <w:marRight w:val="0"/>
      <w:marTop w:val="0"/>
      <w:marBottom w:val="0"/>
      <w:divBdr>
        <w:top w:val="none" w:sz="0" w:space="0" w:color="auto"/>
        <w:left w:val="none" w:sz="0" w:space="0" w:color="auto"/>
        <w:bottom w:val="none" w:sz="0" w:space="0" w:color="auto"/>
        <w:right w:val="none" w:sz="0" w:space="0" w:color="auto"/>
      </w:divBdr>
    </w:div>
    <w:div w:id="789320106">
      <w:bodyDiv w:val="1"/>
      <w:marLeft w:val="0"/>
      <w:marRight w:val="0"/>
      <w:marTop w:val="0"/>
      <w:marBottom w:val="0"/>
      <w:divBdr>
        <w:top w:val="none" w:sz="0" w:space="0" w:color="auto"/>
        <w:left w:val="none" w:sz="0" w:space="0" w:color="auto"/>
        <w:bottom w:val="none" w:sz="0" w:space="0" w:color="auto"/>
        <w:right w:val="none" w:sz="0" w:space="0" w:color="auto"/>
      </w:divBdr>
    </w:div>
    <w:div w:id="1039672249">
      <w:bodyDiv w:val="1"/>
      <w:marLeft w:val="0"/>
      <w:marRight w:val="0"/>
      <w:marTop w:val="0"/>
      <w:marBottom w:val="0"/>
      <w:divBdr>
        <w:top w:val="none" w:sz="0" w:space="0" w:color="auto"/>
        <w:left w:val="none" w:sz="0" w:space="0" w:color="auto"/>
        <w:bottom w:val="none" w:sz="0" w:space="0" w:color="auto"/>
        <w:right w:val="none" w:sz="0" w:space="0" w:color="auto"/>
      </w:divBdr>
    </w:div>
    <w:div w:id="1048843767">
      <w:bodyDiv w:val="1"/>
      <w:marLeft w:val="0"/>
      <w:marRight w:val="0"/>
      <w:marTop w:val="0"/>
      <w:marBottom w:val="0"/>
      <w:divBdr>
        <w:top w:val="none" w:sz="0" w:space="0" w:color="auto"/>
        <w:left w:val="none" w:sz="0" w:space="0" w:color="auto"/>
        <w:bottom w:val="none" w:sz="0" w:space="0" w:color="auto"/>
        <w:right w:val="none" w:sz="0" w:space="0" w:color="auto"/>
      </w:divBdr>
    </w:div>
    <w:div w:id="1059749774">
      <w:bodyDiv w:val="1"/>
      <w:marLeft w:val="0"/>
      <w:marRight w:val="0"/>
      <w:marTop w:val="0"/>
      <w:marBottom w:val="0"/>
      <w:divBdr>
        <w:top w:val="none" w:sz="0" w:space="0" w:color="auto"/>
        <w:left w:val="none" w:sz="0" w:space="0" w:color="auto"/>
        <w:bottom w:val="none" w:sz="0" w:space="0" w:color="auto"/>
        <w:right w:val="none" w:sz="0" w:space="0" w:color="auto"/>
      </w:divBdr>
    </w:div>
    <w:div w:id="1158887593">
      <w:bodyDiv w:val="1"/>
      <w:marLeft w:val="0"/>
      <w:marRight w:val="0"/>
      <w:marTop w:val="0"/>
      <w:marBottom w:val="0"/>
      <w:divBdr>
        <w:top w:val="none" w:sz="0" w:space="0" w:color="auto"/>
        <w:left w:val="none" w:sz="0" w:space="0" w:color="auto"/>
        <w:bottom w:val="none" w:sz="0" w:space="0" w:color="auto"/>
        <w:right w:val="none" w:sz="0" w:space="0" w:color="auto"/>
      </w:divBdr>
    </w:div>
    <w:div w:id="1210264742">
      <w:bodyDiv w:val="1"/>
      <w:marLeft w:val="0"/>
      <w:marRight w:val="0"/>
      <w:marTop w:val="0"/>
      <w:marBottom w:val="0"/>
      <w:divBdr>
        <w:top w:val="none" w:sz="0" w:space="0" w:color="auto"/>
        <w:left w:val="none" w:sz="0" w:space="0" w:color="auto"/>
        <w:bottom w:val="none" w:sz="0" w:space="0" w:color="auto"/>
        <w:right w:val="none" w:sz="0" w:space="0" w:color="auto"/>
      </w:divBdr>
    </w:div>
    <w:div w:id="1214923710">
      <w:bodyDiv w:val="1"/>
      <w:marLeft w:val="0"/>
      <w:marRight w:val="0"/>
      <w:marTop w:val="0"/>
      <w:marBottom w:val="0"/>
      <w:divBdr>
        <w:top w:val="none" w:sz="0" w:space="0" w:color="auto"/>
        <w:left w:val="none" w:sz="0" w:space="0" w:color="auto"/>
        <w:bottom w:val="none" w:sz="0" w:space="0" w:color="auto"/>
        <w:right w:val="none" w:sz="0" w:space="0" w:color="auto"/>
      </w:divBdr>
    </w:div>
    <w:div w:id="1267926167">
      <w:bodyDiv w:val="1"/>
      <w:marLeft w:val="0"/>
      <w:marRight w:val="0"/>
      <w:marTop w:val="0"/>
      <w:marBottom w:val="0"/>
      <w:divBdr>
        <w:top w:val="none" w:sz="0" w:space="0" w:color="auto"/>
        <w:left w:val="none" w:sz="0" w:space="0" w:color="auto"/>
        <w:bottom w:val="none" w:sz="0" w:space="0" w:color="auto"/>
        <w:right w:val="none" w:sz="0" w:space="0" w:color="auto"/>
      </w:divBdr>
    </w:div>
    <w:div w:id="1277563293">
      <w:bodyDiv w:val="1"/>
      <w:marLeft w:val="0"/>
      <w:marRight w:val="0"/>
      <w:marTop w:val="0"/>
      <w:marBottom w:val="0"/>
      <w:divBdr>
        <w:top w:val="none" w:sz="0" w:space="0" w:color="auto"/>
        <w:left w:val="none" w:sz="0" w:space="0" w:color="auto"/>
        <w:bottom w:val="none" w:sz="0" w:space="0" w:color="auto"/>
        <w:right w:val="none" w:sz="0" w:space="0" w:color="auto"/>
      </w:divBdr>
    </w:div>
    <w:div w:id="1586762085">
      <w:bodyDiv w:val="1"/>
      <w:marLeft w:val="0"/>
      <w:marRight w:val="0"/>
      <w:marTop w:val="0"/>
      <w:marBottom w:val="0"/>
      <w:divBdr>
        <w:top w:val="none" w:sz="0" w:space="0" w:color="auto"/>
        <w:left w:val="none" w:sz="0" w:space="0" w:color="auto"/>
        <w:bottom w:val="none" w:sz="0" w:space="0" w:color="auto"/>
        <w:right w:val="none" w:sz="0" w:space="0" w:color="auto"/>
      </w:divBdr>
    </w:div>
    <w:div w:id="1665009580">
      <w:bodyDiv w:val="1"/>
      <w:marLeft w:val="0"/>
      <w:marRight w:val="0"/>
      <w:marTop w:val="0"/>
      <w:marBottom w:val="0"/>
      <w:divBdr>
        <w:top w:val="none" w:sz="0" w:space="0" w:color="auto"/>
        <w:left w:val="none" w:sz="0" w:space="0" w:color="auto"/>
        <w:bottom w:val="none" w:sz="0" w:space="0" w:color="auto"/>
        <w:right w:val="none" w:sz="0" w:space="0" w:color="auto"/>
      </w:divBdr>
    </w:div>
    <w:div w:id="1694726056">
      <w:bodyDiv w:val="1"/>
      <w:marLeft w:val="0"/>
      <w:marRight w:val="0"/>
      <w:marTop w:val="0"/>
      <w:marBottom w:val="0"/>
      <w:divBdr>
        <w:top w:val="none" w:sz="0" w:space="0" w:color="auto"/>
        <w:left w:val="none" w:sz="0" w:space="0" w:color="auto"/>
        <w:bottom w:val="none" w:sz="0" w:space="0" w:color="auto"/>
        <w:right w:val="none" w:sz="0" w:space="0" w:color="auto"/>
      </w:divBdr>
    </w:div>
    <w:div w:id="1740517673">
      <w:bodyDiv w:val="1"/>
      <w:marLeft w:val="0"/>
      <w:marRight w:val="0"/>
      <w:marTop w:val="0"/>
      <w:marBottom w:val="0"/>
      <w:divBdr>
        <w:top w:val="none" w:sz="0" w:space="0" w:color="auto"/>
        <w:left w:val="none" w:sz="0" w:space="0" w:color="auto"/>
        <w:bottom w:val="none" w:sz="0" w:space="0" w:color="auto"/>
        <w:right w:val="none" w:sz="0" w:space="0" w:color="auto"/>
      </w:divBdr>
    </w:div>
    <w:div w:id="1878202138">
      <w:bodyDiv w:val="1"/>
      <w:marLeft w:val="0"/>
      <w:marRight w:val="0"/>
      <w:marTop w:val="0"/>
      <w:marBottom w:val="0"/>
      <w:divBdr>
        <w:top w:val="none" w:sz="0" w:space="0" w:color="auto"/>
        <w:left w:val="none" w:sz="0" w:space="0" w:color="auto"/>
        <w:bottom w:val="none" w:sz="0" w:space="0" w:color="auto"/>
        <w:right w:val="none" w:sz="0" w:space="0" w:color="auto"/>
      </w:divBdr>
    </w:div>
    <w:div w:id="1897088037">
      <w:bodyDiv w:val="1"/>
      <w:marLeft w:val="0"/>
      <w:marRight w:val="0"/>
      <w:marTop w:val="0"/>
      <w:marBottom w:val="0"/>
      <w:divBdr>
        <w:top w:val="none" w:sz="0" w:space="0" w:color="auto"/>
        <w:left w:val="none" w:sz="0" w:space="0" w:color="auto"/>
        <w:bottom w:val="none" w:sz="0" w:space="0" w:color="auto"/>
        <w:right w:val="none" w:sz="0" w:space="0" w:color="auto"/>
      </w:divBdr>
    </w:div>
    <w:div w:id="1955865806">
      <w:bodyDiv w:val="1"/>
      <w:marLeft w:val="0"/>
      <w:marRight w:val="0"/>
      <w:marTop w:val="0"/>
      <w:marBottom w:val="0"/>
      <w:divBdr>
        <w:top w:val="none" w:sz="0" w:space="0" w:color="auto"/>
        <w:left w:val="none" w:sz="0" w:space="0" w:color="auto"/>
        <w:bottom w:val="none" w:sz="0" w:space="0" w:color="auto"/>
        <w:right w:val="none" w:sz="0" w:space="0" w:color="auto"/>
      </w:divBdr>
    </w:div>
    <w:div w:id="2074935421">
      <w:bodyDiv w:val="1"/>
      <w:marLeft w:val="0"/>
      <w:marRight w:val="0"/>
      <w:marTop w:val="0"/>
      <w:marBottom w:val="0"/>
      <w:divBdr>
        <w:top w:val="none" w:sz="0" w:space="0" w:color="auto"/>
        <w:left w:val="none" w:sz="0" w:space="0" w:color="auto"/>
        <w:bottom w:val="none" w:sz="0" w:space="0" w:color="auto"/>
        <w:right w:val="none" w:sz="0" w:space="0" w:color="auto"/>
      </w:divBdr>
    </w:div>
    <w:div w:id="2086141960">
      <w:bodyDiv w:val="1"/>
      <w:marLeft w:val="0"/>
      <w:marRight w:val="0"/>
      <w:marTop w:val="0"/>
      <w:marBottom w:val="0"/>
      <w:divBdr>
        <w:top w:val="none" w:sz="0" w:space="0" w:color="auto"/>
        <w:left w:val="none" w:sz="0" w:space="0" w:color="auto"/>
        <w:bottom w:val="none" w:sz="0" w:space="0" w:color="auto"/>
        <w:right w:val="none" w:sz="0" w:space="0" w:color="auto"/>
      </w:divBdr>
    </w:div>
    <w:div w:id="20921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hyperlink" Target="https://publicsector.sa.gov.au/policies-standards/guidelines-and-determinations/" TargetMode="External" Id="rId18" /><Relationship Type="http://schemas.openxmlformats.org/officeDocument/2006/relationships/hyperlink" Target="http://pir.sa.gov.au/top_menu/pirsa_careers/working_at_pirsa" TargetMode="External" Id="rId26" /><Relationship Type="http://schemas.openxmlformats.org/officeDocument/2006/relationships/hyperlink" Target="https://objectivesag.pirsa.sa.gov.au/id:A532483/document/versions/published" TargetMode="External" Id="rId39" /><Relationship Type="http://schemas.openxmlformats.org/officeDocument/2006/relationships/numbering" Target="numbering.xml" Id="rId3" /><Relationship Type="http://schemas.openxmlformats.org/officeDocument/2006/relationships/hyperlink" Target="http://www.1800respect.org.au" TargetMode="External" Id="rId21" /><Relationship Type="http://schemas.openxmlformats.org/officeDocument/2006/relationships/hyperlink" Target="http://intranet.pirsa.sa.gov.au/people/work_life_balance" TargetMode="External" Id="rId34" /><Relationship Type="http://schemas.openxmlformats.org/officeDocument/2006/relationships/hyperlink" Target="https://publicsector.sa.gov.au/policies-standards/guidelines-and-determinations/" TargetMode="External" Id="rId42" /><Relationship Type="http://schemas.openxmlformats.org/officeDocument/2006/relationships/header" Target="header6.xml" Id="rId47" /><Relationship Type="http://schemas.openxmlformats.org/officeDocument/2006/relationships/theme" Target="theme/theme1.xml" Id="rId50"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hyperlink" Target="https://publicsector.sa.gov.au/policies-standards/guidelines-and-determinations/" TargetMode="External" Id="rId17" /><Relationship Type="http://schemas.openxmlformats.org/officeDocument/2006/relationships/hyperlink" Target="https://objectivesag.pirsa.sa.gov.au/id:A532483/document/versions/published" TargetMode="External" Id="rId25" /><Relationship Type="http://schemas.openxmlformats.org/officeDocument/2006/relationships/hyperlink" Target="http://intranet.pirsa.sa.gov.au/people/health_wellbeing" TargetMode="External" Id="rId33" /><Relationship Type="http://schemas.openxmlformats.org/officeDocument/2006/relationships/hyperlink" Target="http://pir.sa.gov.au/top_menu/about_us/corporate_policies/" TargetMode="External" Id="rId38" /><Relationship Type="http://schemas.openxmlformats.org/officeDocument/2006/relationships/hyperlink" Target="https://www.police.sa.gov.au/your-safety/dvds" TargetMode="External" Id="rId46" /><Relationship Type="http://schemas.openxmlformats.org/officeDocument/2006/relationships/customXml" Target="../customXml/item2.xml" Id="rId2" /><Relationship Type="http://schemas.openxmlformats.org/officeDocument/2006/relationships/header" Target="header5.xml" Id="rId16" /><Relationship Type="http://schemas.openxmlformats.org/officeDocument/2006/relationships/hyperlink" Target="http://intranet.pirsa.sa.gov.au/people/health_wellbeing" TargetMode="External" Id="rId20" /><Relationship Type="http://schemas.openxmlformats.org/officeDocument/2006/relationships/hyperlink" Target="http://publicsector.sa.gov.au/policies-standards/code-of-ethics/" TargetMode="External" Id="rId29" /><Relationship Type="http://schemas.openxmlformats.org/officeDocument/2006/relationships/hyperlink" Target="http://publicsector.sa.gov.au/policies-standards/code-of-ethics/" TargetMode="External" Id="rId4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hyperlink" Target="http://intranet.pirsa.sa.gov.au/people/work_life_balance" TargetMode="External" Id="rId24" /><Relationship Type="http://schemas.openxmlformats.org/officeDocument/2006/relationships/hyperlink" Target="http://intranet.pirsa.sa.gov.au/people/health_wellbeing" TargetMode="External" Id="rId32" /><Relationship Type="http://schemas.openxmlformats.org/officeDocument/2006/relationships/hyperlink" Target="http://intranet.pirsa.sa.gov.au/work_tools/information_privacy" TargetMode="External" Id="rId37" /><Relationship Type="http://schemas.openxmlformats.org/officeDocument/2006/relationships/hyperlink" Target="http://pir.sa.gov.au/top_menu/pirsa_careers/working_at_pirsa" TargetMode="External" Id="rId40" /><Relationship Type="http://schemas.openxmlformats.org/officeDocument/2006/relationships/hyperlink" Target="https://www.whiteribbon.org.au/find-help/domestic-violence-hotlines/" TargetMode="External" Id="rId45"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s://publicsector.sa.gov.au/policies-standards/industrial-relations/enterprise-bargaining/south-australian-public-sector-wages-parity-enterprise-agreement-salaried-2014/" TargetMode="External" Id="rId23" /><Relationship Type="http://schemas.openxmlformats.org/officeDocument/2006/relationships/hyperlink" Target="http://publicsector.sa.gov.au/policies-standards/award-info/" TargetMode="External" Id="rId28" /><Relationship Type="http://schemas.openxmlformats.org/officeDocument/2006/relationships/hyperlink" Target="http://intranet.pirsa.sa.gov.au/people/white_ribbon" TargetMode="External" Id="rId36" /><Relationship Type="http://schemas.openxmlformats.org/officeDocument/2006/relationships/fontTable" Target="fontTable.xml" Id="rId49" /><Relationship Type="http://schemas.openxmlformats.org/officeDocument/2006/relationships/footer" Target="footer1.xml" Id="rId10" /><Relationship Type="http://schemas.openxmlformats.org/officeDocument/2006/relationships/hyperlink" Target="http://intranet.pirsa.sa.gov.au/work_tools/information_privacy" TargetMode="External" Id="rId19" /><Relationship Type="http://schemas.openxmlformats.org/officeDocument/2006/relationships/hyperlink" Target="http://www.aph.gov.au/About_Parliament/Parliamentary_Departments/Parliamentary_Library/pubs/BN/2011-2012/DVAustralia" TargetMode="External" Id="rId31" /><Relationship Type="http://schemas.openxmlformats.org/officeDocument/2006/relationships/hyperlink" Target="http://www.1800respect.org.au/" TargetMode="External" Id="rId44"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eader" Target="header4.xml" Id="rId14" /><Relationship Type="http://schemas.openxmlformats.org/officeDocument/2006/relationships/hyperlink" Target="https://publicsector.sa.gov.au/policies-standards/guidelines-and-determinations/" TargetMode="External" Id="rId22" /><Relationship Type="http://schemas.openxmlformats.org/officeDocument/2006/relationships/hyperlink" Target="https://publicsector.sa.gov.au/policies-standards/guidelines-and-determinations/" TargetMode="External" Id="rId27" /><Relationship Type="http://schemas.openxmlformats.org/officeDocument/2006/relationships/hyperlink" Target="http://intranet.pirsa.sa.gov.au/people/workplace_conduct" TargetMode="External" Id="rId30" /><Relationship Type="http://schemas.openxmlformats.org/officeDocument/2006/relationships/hyperlink" Target="http://intranet.pirsa.sa.gov.au/people/workplace_conduct" TargetMode="External" Id="rId35" /><Relationship Type="http://schemas.openxmlformats.org/officeDocument/2006/relationships/hyperlink" Target="http://publicsector.sa.gov.au/policies-standards/award-info/" TargetMode="External" Id="rId43" /><Relationship Type="http://schemas.openxmlformats.org/officeDocument/2006/relationships/header" Target="header7.xml" Id="rId48" /><Relationship Type="http://schemas.openxmlformats.org/officeDocument/2006/relationships/endnotes" Target="endnotes.xml" Id="rId8" /><Relationship Type="http://schemas.openxmlformats.org/officeDocument/2006/relationships/customXml" Target="/customXML/item3.xml" Id="Rd30622e809634f78"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3D2A87C8A9941445E0533AF0780A13BC" version="1.0.0">
  <systemFields>
    <field name="Objective-Id">
      <value order="0">A3260969</value>
    </field>
    <field name="Objective-Title">
      <value order="0">PIRSA Domestic Violence Workplace Policy HR P 020 - Internet Version</value>
    </field>
    <field name="Objective-Description">
      <value order="0"/>
    </field>
    <field name="Objective-CreationStamp">
      <value order="0">2017-07-20T01:48:35Z</value>
    </field>
    <field name="Objective-IsApproved">
      <value order="0">false</value>
    </field>
    <field name="Objective-IsPublished">
      <value order="0">true</value>
    </field>
    <field name="Objective-DatePublished">
      <value order="0">2020-07-09T06:34:50Z</value>
    </field>
    <field name="Objective-ModificationStamp">
      <value order="0">2020-07-14T00:04:40Z</value>
    </field>
    <field name="Objective-Owner">
      <value order="0">Novia, Rita</value>
    </field>
    <field name="Objective-Path">
      <value order="0">Global Folder:01 Corporate Services:Human Resource Management:Policies &amp; Procedures:Domestic Violence:HUMAN RESOURCE MANAGEMENT - Policies &amp; Procedures - Domestic Violence - PIRSA Domestic Violence Workplace Policy HR P 020:01 Current Approved Version:PIRSA Internet Website Version</value>
    </field>
    <field name="Objective-Parent">
      <value order="0">PIRSA Internet Website Version</value>
    </field>
    <field name="Objective-State">
      <value order="0">Published</value>
    </field>
    <field name="Objective-VersionId">
      <value order="0">vA7399720</value>
    </field>
    <field name="Objective-Version">
      <value order="0">4.0</value>
    </field>
    <field name="Objective-VersionNumber">
      <value order="0">5</value>
    </field>
    <field name="Objective-VersionComment">
      <value order="0"/>
    </field>
    <field name="Objective-FileNumber">
      <value order="0">CORP F2012/000050</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Corporate Services CORP</value>
      </field>
      <field name="Objective-Workgroup">
        <value order="0">CORP People &amp; Culture</value>
      </field>
      <field name="Objective-Section">
        <value order="0">CORP P&amp;C Human Resource Consulting</value>
      </field>
      <field name="Objective-Document Type">
        <value order="0">Policy</value>
      </field>
      <field name="Objective-Security Classification">
        <value order="0">01 Public</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This policy is designed to ensure that employees who are experiencing or escaping domestic or family violence are recognised and supported by the agency. In encourages the nurturing of a safe and collaborative environment where the victims can work towards improving their safety and their life free from domestic violence and abuse.</value>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domestic, family, violence, workplace, policy, aboriginal, abuse, conduct, counselling, employee, safety, security, support, services, victims</value>
      </field>
      <field name="Objective-Intranet_Publishing_Requirement">
        <value order="0"/>
      </field>
      <field name="Objective-Intranet_Publishing_Instructions">
        <value order="0"/>
      </field>
      <field name="Objective-Document Published Version URL Link">
        <value order="0">https://objectivesag.pirsa.sa.gov.au/id:A3260969/document/versions/published</value>
      </field>
      <field name="Objective-Intranet URL Keyword">
        <value order="0">%globals_asset_metadata_PublishedURL%</value>
      </field>
      <field name="Objective-Intranet Short Name">
        <value order="0">A3260969</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Murray, Neil</value>
      </field>
      <field name="Objective-Internet Publishing Requestor Email">
        <value order="0">Neil.Murray@sa.gov.au</value>
      </field>
      <field name="Objective-Internet Publisher Group">
        <value order="0">CORP ICT Internet Website Publishing Workflow Group</value>
      </field>
      <field name="Objective-Internet Publisher Contact">
        <value order="0">Bennett, Corinna</value>
      </field>
      <field name="Objective-Internet Publisher Email">
        <value order="0">Corinna.Bennett6@sa.gov.au</value>
      </field>
      <field name="Objective-Internet Friendly Name">
        <value order="0">Domestic Violence Workplace Policy</value>
      </field>
      <field name="Objective-Internet Document Type">
        <value order="0">Legislation or Policy</value>
      </field>
      <field name="Objective-Internet Publishing Requirement">
        <value order="0">Update Existing Website Document &amp; Information Published</value>
      </field>
      <field name="Objective-Internet Publishing Instructions or Page URI">
        <value order="0">Please process this workflow to automatically update the content of existing Objective document asset link for Squiz PIRSA Web Asset ID 295357 - Domestic Violence Workplace Policy currently published on the Careers &gt; Working at PIRSA website (under the Domestic violence heading) with the new version of the PIRSA Domestic Violence Workplace Policy document. No other changes on the above website are required.
http://pir.sa.gov.au/top_menu/pirsa_careers/working_at_pirsa
Thanks
Kind regards
Steve Childs</value>
      </field>
      <field name="Objective-Date Document Released">
        <value order="0">2017-07-16T14:30:00Z</value>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Yes</value>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2018-05-21T14:30:00Z</value>
      </field>
      <field name="Objective-Date Internet Document &amp; CSV File Next Review Due">
        <value order="0">2018-11-21T14:30:00Z</value>
      </field>
      <field name="Objective-Date Internet Document &amp; CSV File Removed from Website">
        <value order="0"/>
      </field>
      <field name="Objective-Internet Publishing CSV File Operation">
        <value order="0">E</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Public Domain</value>
      </field>
      <field name="Objective-Old Agency">
        <value order="0"/>
      </field>
      <field name="Objective-Old Business Division">
        <value order="0"/>
      </field>
      <field name="Objective-Old Workgroup">
        <value order="0"/>
      </field>
      <field name="Objective-Old Section">
        <value order="0"/>
      </field>
    </catalogue>
    <catalogue name="PPGS Policy, Procedures, Guidelines &amp; Standards" type="user" ori="id:cA117">
      <field name="Objective-PPGS Registration">
        <value order="0">Domestic Violence Workplace Policy</value>
      </field>
      <field name="Objective-PPGS Status">
        <value order="0">Approved</value>
      </field>
      <field name="Objective-Alphabetic_Letter_1">
        <value order="0">D</value>
      </field>
      <field name="Objective-Alphabetic_Letter_2">
        <value order="0">V</value>
      </field>
      <field name="Objective-PPGS ID">
        <value order="0">HR P 020</value>
      </field>
      <field name="Objective-PPGS Audience">
        <value order="0">PIRSA Users</value>
      </field>
      <field name="Objective-Responsible Position">
        <value order="0">General Manager, People &amp; Culture</value>
      </field>
      <field name="Objective-PPGS Owner Name">
        <value order="0">Holman-Bates, Bruen</value>
      </field>
      <field name="Objective-Responsible Workgroup">
        <value order="0">CORP People &amp; Culture</value>
      </field>
      <field name="Objective-Responsible Section">
        <value order="0">CORP P&amp;C Human Resource Consulting</value>
      </field>
      <field name="Objective-Contact">
        <value order="0">Holman-Bates, Bruen</value>
      </field>
      <field name="Objective-Contact Position">
        <value order="0">General Manager, People &amp; Culture</value>
      </field>
      <field name="Objective-Contact Number">
        <value order="0">(08) 8429 0802</value>
      </field>
      <field name="Objective-Contact Email">
        <value order="0">Bruen.Holman-Bates@sa.gov.au</value>
      </field>
      <field name="Objective-Divisional Business Manager">
        <value order="0">Brine, Billy</value>
      </field>
      <field name="Objective-Published_PPGS_Version_Number">
        <value order="0">3.0</value>
      </field>
      <field name="Objective-PPGS_Template_Usage">
        <value order="0">Current PPGS Template</value>
      </field>
      <field name="Objective-Date_Feedback_Due">
        <value order="0"/>
      </field>
      <field name="Objective-Date Approved">
        <value order="0">2020-07-06T14:30:00Z</value>
      </field>
      <field name="Objective-Date_Review_Due">
        <value order="0">2023-07-06T14:30:00Z</value>
      </field>
      <field name="Objective-Date Review Completed">
        <value order="0">2020-07-08T14:30:00Z</value>
      </field>
      <field name="Objective-Date Revoked">
        <value order="0"/>
      </field>
      <field name="Objective-Risk Rating">
        <value order="0">Medium</value>
      </field>
      <field name="Objective-Review Frequency">
        <value order="0">3 Years</value>
      </field>
      <field name="Objective-Special Notes">
        <value order="0"/>
      </field>
      <field name="Objective-Date WF Review Due Reminder Sent">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3FEA6A9-1E6D-4C58-9930-19ACA790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3691</Words>
  <Characters>25294</Characters>
  <Application>Microsoft Office Word</Application>
  <DocSecurity>4</DocSecurity>
  <Lines>210</Lines>
  <Paragraphs>57</Paragraphs>
  <ScaleCrop>false</ScaleCrop>
  <HeadingPairs>
    <vt:vector size="2" baseType="variant">
      <vt:variant>
        <vt:lpstr>Title</vt:lpstr>
      </vt:variant>
      <vt:variant>
        <vt:i4>1</vt:i4>
      </vt:variant>
    </vt:vector>
  </HeadingPairs>
  <TitlesOfParts>
    <vt:vector size="1" baseType="lpstr">
      <vt:lpstr>PIRSA PPGS Guideline</vt:lpstr>
    </vt:vector>
  </TitlesOfParts>
  <Company>PIRSA</Company>
  <LinksUpToDate>false</LinksUpToDate>
  <CharactersWithSpaces>28928</CharactersWithSpaces>
  <SharedDoc>false</SharedDoc>
  <HLinks>
    <vt:vector size="84" baseType="variant">
      <vt:variant>
        <vt:i4>1769499</vt:i4>
      </vt:variant>
      <vt:variant>
        <vt:i4>84</vt:i4>
      </vt:variant>
      <vt:variant>
        <vt:i4>0</vt:i4>
      </vt:variant>
      <vt:variant>
        <vt:i4>5</vt:i4>
      </vt:variant>
      <vt:variant>
        <vt:lpwstr>http://intranet.pirsa.sa.gov.au/_media/pirsa_intranet/isp/policy_management/PIRSA_Policies_Procedures_Guidelines__and__Standards_PPGS_Style_Guide_IM_G_032.doc</vt:lpwstr>
      </vt:variant>
      <vt:variant>
        <vt:lpwstr/>
      </vt:variant>
      <vt:variant>
        <vt:i4>6160461</vt:i4>
      </vt:variant>
      <vt:variant>
        <vt:i4>81</vt:i4>
      </vt:variant>
      <vt:variant>
        <vt:i4>0</vt:i4>
      </vt:variant>
      <vt:variant>
        <vt:i4>5</vt:i4>
      </vt:variant>
      <vt:variant>
        <vt:lpwstr>http://intranet.pirsa.sa.gov.au/__data/assets/word_doc/0004/55084/PIRSA_Policy_Development__and__Management_Framework_Policy_GO_P_001.doc</vt:lpwstr>
      </vt:variant>
      <vt:variant>
        <vt:lpwstr/>
      </vt:variant>
      <vt:variant>
        <vt:i4>1376308</vt:i4>
      </vt:variant>
      <vt:variant>
        <vt:i4>74</vt:i4>
      </vt:variant>
      <vt:variant>
        <vt:i4>0</vt:i4>
      </vt:variant>
      <vt:variant>
        <vt:i4>5</vt:i4>
      </vt:variant>
      <vt:variant>
        <vt:lpwstr/>
      </vt:variant>
      <vt:variant>
        <vt:lpwstr>_Toc301427412</vt:lpwstr>
      </vt:variant>
      <vt:variant>
        <vt:i4>1376308</vt:i4>
      </vt:variant>
      <vt:variant>
        <vt:i4>68</vt:i4>
      </vt:variant>
      <vt:variant>
        <vt:i4>0</vt:i4>
      </vt:variant>
      <vt:variant>
        <vt:i4>5</vt:i4>
      </vt:variant>
      <vt:variant>
        <vt:lpwstr/>
      </vt:variant>
      <vt:variant>
        <vt:lpwstr>_Toc301427411</vt:lpwstr>
      </vt:variant>
      <vt:variant>
        <vt:i4>1376308</vt:i4>
      </vt:variant>
      <vt:variant>
        <vt:i4>62</vt:i4>
      </vt:variant>
      <vt:variant>
        <vt:i4>0</vt:i4>
      </vt:variant>
      <vt:variant>
        <vt:i4>5</vt:i4>
      </vt:variant>
      <vt:variant>
        <vt:lpwstr/>
      </vt:variant>
      <vt:variant>
        <vt:lpwstr>_Toc301427410</vt:lpwstr>
      </vt:variant>
      <vt:variant>
        <vt:i4>1310772</vt:i4>
      </vt:variant>
      <vt:variant>
        <vt:i4>56</vt:i4>
      </vt:variant>
      <vt:variant>
        <vt:i4>0</vt:i4>
      </vt:variant>
      <vt:variant>
        <vt:i4>5</vt:i4>
      </vt:variant>
      <vt:variant>
        <vt:lpwstr/>
      </vt:variant>
      <vt:variant>
        <vt:lpwstr>_Toc301427409</vt:lpwstr>
      </vt:variant>
      <vt:variant>
        <vt:i4>1310772</vt:i4>
      </vt:variant>
      <vt:variant>
        <vt:i4>50</vt:i4>
      </vt:variant>
      <vt:variant>
        <vt:i4>0</vt:i4>
      </vt:variant>
      <vt:variant>
        <vt:i4>5</vt:i4>
      </vt:variant>
      <vt:variant>
        <vt:lpwstr/>
      </vt:variant>
      <vt:variant>
        <vt:lpwstr>_Toc301427408</vt:lpwstr>
      </vt:variant>
      <vt:variant>
        <vt:i4>1310772</vt:i4>
      </vt:variant>
      <vt:variant>
        <vt:i4>44</vt:i4>
      </vt:variant>
      <vt:variant>
        <vt:i4>0</vt:i4>
      </vt:variant>
      <vt:variant>
        <vt:i4>5</vt:i4>
      </vt:variant>
      <vt:variant>
        <vt:lpwstr/>
      </vt:variant>
      <vt:variant>
        <vt:lpwstr>_Toc301427407</vt:lpwstr>
      </vt:variant>
      <vt:variant>
        <vt:i4>1310772</vt:i4>
      </vt:variant>
      <vt:variant>
        <vt:i4>38</vt:i4>
      </vt:variant>
      <vt:variant>
        <vt:i4>0</vt:i4>
      </vt:variant>
      <vt:variant>
        <vt:i4>5</vt:i4>
      </vt:variant>
      <vt:variant>
        <vt:lpwstr/>
      </vt:variant>
      <vt:variant>
        <vt:lpwstr>_Toc301427406</vt:lpwstr>
      </vt:variant>
      <vt:variant>
        <vt:i4>1310772</vt:i4>
      </vt:variant>
      <vt:variant>
        <vt:i4>32</vt:i4>
      </vt:variant>
      <vt:variant>
        <vt:i4>0</vt:i4>
      </vt:variant>
      <vt:variant>
        <vt:i4>5</vt:i4>
      </vt:variant>
      <vt:variant>
        <vt:lpwstr/>
      </vt:variant>
      <vt:variant>
        <vt:lpwstr>_Toc301427405</vt:lpwstr>
      </vt:variant>
      <vt:variant>
        <vt:i4>1310772</vt:i4>
      </vt:variant>
      <vt:variant>
        <vt:i4>26</vt:i4>
      </vt:variant>
      <vt:variant>
        <vt:i4>0</vt:i4>
      </vt:variant>
      <vt:variant>
        <vt:i4>5</vt:i4>
      </vt:variant>
      <vt:variant>
        <vt:lpwstr/>
      </vt:variant>
      <vt:variant>
        <vt:lpwstr>_Toc301427404</vt:lpwstr>
      </vt:variant>
      <vt:variant>
        <vt:i4>1310772</vt:i4>
      </vt:variant>
      <vt:variant>
        <vt:i4>20</vt:i4>
      </vt:variant>
      <vt:variant>
        <vt:i4>0</vt:i4>
      </vt:variant>
      <vt:variant>
        <vt:i4>5</vt:i4>
      </vt:variant>
      <vt:variant>
        <vt:lpwstr/>
      </vt:variant>
      <vt:variant>
        <vt:lpwstr>_Toc301427403</vt:lpwstr>
      </vt:variant>
      <vt:variant>
        <vt:i4>1310772</vt:i4>
      </vt:variant>
      <vt:variant>
        <vt:i4>14</vt:i4>
      </vt:variant>
      <vt:variant>
        <vt:i4>0</vt:i4>
      </vt:variant>
      <vt:variant>
        <vt:i4>5</vt:i4>
      </vt:variant>
      <vt:variant>
        <vt:lpwstr/>
      </vt:variant>
      <vt:variant>
        <vt:lpwstr>_Toc301427402</vt:lpwstr>
      </vt:variant>
      <vt:variant>
        <vt:i4>1310772</vt:i4>
      </vt:variant>
      <vt:variant>
        <vt:i4>8</vt:i4>
      </vt:variant>
      <vt:variant>
        <vt:i4>0</vt:i4>
      </vt:variant>
      <vt:variant>
        <vt:i4>5</vt:i4>
      </vt:variant>
      <vt:variant>
        <vt:lpwstr/>
      </vt:variant>
      <vt:variant>
        <vt:lpwstr>_Toc301427401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PIRSA PPGS Guideline</dc:title>
  <dc:subject>PIRSA PPGS Guideline</dc:subject>
  <dc:creator>Steve Childs</dc:creator>
  <cp:lastModifiedBy>Murray, Neil (PIRSA)</cp:lastModifiedBy>
  <cp:revision>2</cp:revision>
  <cp:lastPrinted>2018-11-26T22:37:00Z</cp:lastPrinted>
  <dcterms:created xsi:type="dcterms:W3CDTF">2020-07-09T05:32:00Z</dcterms:created>
  <dcterms:modified xsi:type="dcterms:W3CDTF">2020-07-09T05:32:00Z</dcterms:modified>
  <cp:category>Guideline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Intranet Link</vt:lpwstr>
  </property>
  <property fmtid="{D5CDD505-2E9C-101B-9397-08002B2CF9AE}" pid="3" name="Objective-CreationStamp">
    <vt:filetime>2017-07-20T01:48:35Z</vt:filetime>
  </property>
  <property fmtid="{D5CDD505-2E9C-101B-9397-08002B2CF9AE}" pid="4" name="Objective-Id">
    <vt:lpwstr>A3260969</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2020-07-09T06:34:50Z</vt:filetime>
  </property>
  <property fmtid="{D5CDD505-2E9C-101B-9397-08002B2CF9AE}" pid="8" name="Objective-ModificationStamp">
    <vt:filetime>2020-07-14T00:04:40Z</vt:filetime>
  </property>
  <property fmtid="{D5CDD505-2E9C-101B-9397-08002B2CF9AE}" pid="9" name="Objective-Owner">
    <vt:lpwstr>Novia, Rita</vt:lpwstr>
  </property>
  <property fmtid="{D5CDD505-2E9C-101B-9397-08002B2CF9AE}" pid="10" name="Objective-Path">
    <vt:lpwstr>Global Folder:01 Corporate Services:Human Resource Management:Policies &amp; Procedures:Domestic Violence:HUMAN RESOURCE MANAGEMENT - Policies &amp; Procedures - Domestic Violence - PIRSA Domestic Violence Workplace Policy HR P 020:01 Current Approved Version:PIRSA Internet Website Version</vt:lpwstr>
  </property>
  <property fmtid="{D5CDD505-2E9C-101B-9397-08002B2CF9AE}" pid="11" name="Objective-Parent">
    <vt:lpwstr>PIRSA Internet Website Version</vt:lpwstr>
  </property>
  <property fmtid="{D5CDD505-2E9C-101B-9397-08002B2CF9AE}" pid="12" name="Objective-State">
    <vt:lpwstr>Published</vt:lpwstr>
  </property>
  <property fmtid="{D5CDD505-2E9C-101B-9397-08002B2CF9AE}" pid="13" name="Objective-Title">
    <vt:lpwstr>PIRSA Domestic Violence Workplace Policy HR P 020 - Internet Version</vt:lpwstr>
  </property>
  <property fmtid="{D5CDD505-2E9C-101B-9397-08002B2CF9AE}" pid="14" name="Objective-Version">
    <vt:lpwstr>4.0</vt:lpwstr>
  </property>
  <property fmtid="{D5CDD505-2E9C-101B-9397-08002B2CF9AE}" pid="15" name="Objective-VersionComment">
    <vt:lpwstr/>
  </property>
  <property fmtid="{D5CDD505-2E9C-101B-9397-08002B2CF9AE}" pid="16" name="Objective-VersionNumber">
    <vt:r8>5</vt:r8>
  </property>
  <property fmtid="{D5CDD505-2E9C-101B-9397-08002B2CF9AE}" pid="17" name="Objective-FileNumber">
    <vt:lpwstr>CORP F2012/000050</vt:lpwstr>
  </property>
  <property fmtid="{D5CDD505-2E9C-101B-9397-08002B2CF9AE}" pid="18" name="Objective-Classification">
    <vt:lpwstr/>
  </property>
  <property fmtid="{D5CDD505-2E9C-101B-9397-08002B2CF9AE}" pid="19" name="Objective-Caveats">
    <vt:lpwstr/>
  </property>
  <property fmtid="{D5CDD505-2E9C-101B-9397-08002B2CF9AE}" pid="20" name="Objective-Workgroup [system]">
    <vt:lpwstr>CORP People &amp; Culture</vt:lpwstr>
  </property>
  <property fmtid="{D5CDD505-2E9C-101B-9397-08002B2CF9AE}" pid="21" name="Objective-Section [system]">
    <vt:lpwstr>CORP P&amp;C Human Resource Consulting</vt:lpwstr>
  </property>
  <property fmtid="{D5CDD505-2E9C-101B-9397-08002B2CF9AE}" pid="22" name="Objective-Document Type [system]">
    <vt:lpwstr>Policy</vt:lpwstr>
  </property>
  <property fmtid="{D5CDD505-2E9C-101B-9397-08002B2CF9AE}" pid="23" name="Objective-Customer Person [system]">
    <vt:lpwstr/>
  </property>
  <property fmtid="{D5CDD505-2E9C-101B-9397-08002B2CF9AE}" pid="24" name="Objective-Customer Organisation [system]">
    <vt:lpwstr/>
  </property>
  <property fmtid="{D5CDD505-2E9C-101B-9397-08002B2CF9AE}" pid="25" name="Objective-Transaction Reference [system]">
    <vt:lpwstr/>
  </property>
  <property fmtid="{D5CDD505-2E9C-101B-9397-08002B2CF9AE}" pid="26" name="Objective-Place Name [system]">
    <vt:lpwstr/>
  </property>
  <property fmtid="{D5CDD505-2E9C-101B-9397-08002B2CF9AE}" pid="27" name="Objective-Description or Summary [system]">
    <vt:lpwstr>This policy is designed to ensure that employees who are experiencing or escaping domestic or family violence are recognised and supported by the agency. In encourages the nurturing of a safe and collaborative environment where the victims can work toward</vt:lpwstr>
  </property>
  <property fmtid="{D5CDD505-2E9C-101B-9397-08002B2CF9AE}" pid="28" name="Objective-Document Created By [system]">
    <vt:lpwstr/>
  </property>
  <property fmtid="{D5CDD505-2E9C-101B-9397-08002B2CF9AE}" pid="29" name="Objective-Date Created On - if different from Document Registration Date [system]">
    <vt:lpwstr/>
  </property>
  <property fmtid="{D5CDD505-2E9C-101B-9397-08002B2CF9AE}" pid="30" name="Objective-Date Received [system]">
    <vt:lpwstr/>
  </property>
  <property fmtid="{D5CDD505-2E9C-101B-9397-08002B2CF9AE}" pid="31" name="Objective-Action Delegator [system]">
    <vt:lpwstr/>
  </property>
  <property fmtid="{D5CDD505-2E9C-101B-9397-08002B2CF9AE}" pid="32" name="Objective-Action Officer [system]">
    <vt:lpwstr/>
  </property>
  <property fmtid="{D5CDD505-2E9C-101B-9397-08002B2CF9AE}" pid="33" name="Objective-Action Required [system]">
    <vt:lpwstr/>
  </property>
  <property fmtid="{D5CDD505-2E9C-101B-9397-08002B2CF9AE}" pid="34" name="Objective-Date Action Due By [system]">
    <vt:lpwstr/>
  </property>
  <property fmtid="{D5CDD505-2E9C-101B-9397-08002B2CF9AE}" pid="35" name="Objective-Date Action Assigned [system]">
    <vt:lpwstr/>
  </property>
  <property fmtid="{D5CDD505-2E9C-101B-9397-08002B2CF9AE}" pid="36" name="Objective-Action Approved by [system]">
    <vt:lpwstr/>
  </property>
  <property fmtid="{D5CDD505-2E9C-101B-9397-08002B2CF9AE}" pid="37" name="Objective-Date Action Approved [system]">
    <vt:lpwstr/>
  </property>
  <property fmtid="{D5CDD505-2E9C-101B-9397-08002B2CF9AE}" pid="38" name="Objective-Date Interim Reply Sent [system]">
    <vt:lpwstr/>
  </property>
  <property fmtid="{D5CDD505-2E9C-101B-9397-08002B2CF9AE}" pid="39" name="Objective-Date Final Reply Sent [system]">
    <vt:lpwstr/>
  </property>
  <property fmtid="{D5CDD505-2E9C-101B-9397-08002B2CF9AE}" pid="40" name="Objective-Date Completed On [system]">
    <vt:lpwstr/>
  </property>
  <property fmtid="{D5CDD505-2E9C-101B-9397-08002B2CF9AE}" pid="41" name="Objective-Covers Period From [system]">
    <vt:lpwstr/>
  </property>
  <property fmtid="{D5CDD505-2E9C-101B-9397-08002B2CF9AE}" pid="42" name="Objective-Covers Period To [system]">
    <vt:lpwstr/>
  </property>
  <property fmtid="{D5CDD505-2E9C-101B-9397-08002B2CF9AE}" pid="43" name="Objective-Security Classification [system]">
    <vt:lpwstr>01 Public</vt:lpwstr>
  </property>
  <property fmtid="{D5CDD505-2E9C-101B-9397-08002B2CF9AE}" pid="44" name="Objective-Access Rights [system]">
    <vt:lpwstr>Closed</vt:lpwstr>
  </property>
  <property fmtid="{D5CDD505-2E9C-101B-9397-08002B2CF9AE}" pid="45" name="Objective-Vital Record Indicator [system]">
    <vt:lpwstr>No</vt:lpwstr>
  </property>
  <property fmtid="{D5CDD505-2E9C-101B-9397-08002B2CF9AE}" pid="46" name="Objective-Access Security Review Due Date [system]">
    <vt:lpwstr/>
  </property>
  <property fmtid="{D5CDD505-2E9C-101B-9397-08002B2CF9AE}" pid="47" name="Objective-Free Text Subjects [system]">
    <vt:lpwstr>policy, domestic, violence, workplace, HR P 020, conduct, abuse, employee, family, safe, safety, victims, escape, escaping, counselling, support, services, flexible, working, arrangements, leave, aboriginal, security </vt:lpwstr>
  </property>
  <property fmtid="{D5CDD505-2E9C-101B-9397-08002B2CF9AE}" pid="48" name="Objective-Internal Reference [system]">
    <vt:lpwstr/>
  </property>
  <property fmtid="{D5CDD505-2E9C-101B-9397-08002B2CF9AE}" pid="49" name="Objective-Media Storage Format [system]">
    <vt:lpwstr>Text</vt:lpwstr>
  </property>
  <property fmtid="{D5CDD505-2E9C-101B-9397-08002B2CF9AE}" pid="50" name="Objective-Jurisdiction [system]">
    <vt:lpwstr>SA</vt:lpwstr>
  </property>
  <property fmtid="{D5CDD505-2E9C-101B-9397-08002B2CF9AE}" pid="51" name="Objective-Language [system]">
    <vt:lpwstr>English (en)</vt:lpwstr>
  </property>
  <property fmtid="{D5CDD505-2E9C-101B-9397-08002B2CF9AE}" pid="52" name="Objective-Intellectual Property Rights [system]">
    <vt:lpwstr>SA Government</vt:lpwstr>
  </property>
  <property fmtid="{D5CDD505-2E9C-101B-9397-08002B2CF9AE}" pid="53" name="Objective-Agency [system]">
    <vt:lpwstr>Primary Industries and Regions SA</vt:lpwstr>
  </property>
  <property fmtid="{D5CDD505-2E9C-101B-9397-08002B2CF9AE}" pid="54" name="Objective-Business Division [system]">
    <vt:lpwstr>Corporate Services CORP</vt:lpwstr>
  </property>
  <property fmtid="{D5CDD505-2E9C-101B-9397-08002B2CF9AE}" pid="55" name="Objective-Document Created By - if different from User Registering Document [system]">
    <vt:lpwstr/>
  </property>
  <property fmtid="{D5CDD505-2E9C-101B-9397-08002B2CF9AE}" pid="56" name="Objective-Date_Completed_On [system]">
    <vt:lpwstr/>
  </property>
  <property fmtid="{D5CDD505-2E9C-101B-9397-08002B2CF9AE}" pid="57" name="Objective-Vital Records Review Due Date [system]">
    <vt:lpwstr/>
  </property>
  <property fmtid="{D5CDD505-2E9C-101B-9397-08002B2CF9AE}" pid="58" name="Objective-Media_Storage_Format [system]">
    <vt:lpwstr>Text</vt:lpwstr>
  </property>
  <property fmtid="{D5CDD505-2E9C-101B-9397-08002B2CF9AE}" pid="59" name="Objective-Intellectual_Property_Rights [system]">
    <vt:lpwstr>SA Government</vt:lpwstr>
  </property>
  <property fmtid="{D5CDD505-2E9C-101B-9397-08002B2CF9AE}" pid="60" name="Objective-Disposal Reasons [system]">
    <vt:lpwstr/>
  </property>
  <property fmtid="{D5CDD505-2E9C-101B-9397-08002B2CF9AE}" pid="61" name="Objective-Date to be Exported [system]">
    <vt:lpwstr/>
  </property>
  <property fmtid="{D5CDD505-2E9C-101B-9397-08002B2CF9AE}" pid="62" name="Objective-Old Agency [system]">
    <vt:lpwstr/>
  </property>
  <property fmtid="{D5CDD505-2E9C-101B-9397-08002B2CF9AE}" pid="63" name="Objective-Old Business Division [system]">
    <vt:lpwstr/>
  </property>
  <property fmtid="{D5CDD505-2E9C-101B-9397-08002B2CF9AE}" pid="64" name="Objective-Old Workgroup [system]">
    <vt:lpwstr/>
  </property>
  <property fmtid="{D5CDD505-2E9C-101B-9397-08002B2CF9AE}" pid="65" name="Objective-Old Section [system]">
    <vt:lpwstr/>
  </property>
  <property fmtid="{D5CDD505-2E9C-101B-9397-08002B2CF9AE}" pid="66" name="Objective-Vital_Record_Indicator [system]">
    <vt:lpwstr>No</vt:lpwstr>
  </property>
  <property fmtid="{D5CDD505-2E9C-101B-9397-08002B2CF9AE}" pid="67" name="Objective-Intranet_Publishing_Requestor [system]">
    <vt:lpwstr>Hayes, Liam</vt:lpwstr>
  </property>
  <property fmtid="{D5CDD505-2E9C-101B-9397-08002B2CF9AE}" pid="68" name="Objective-Intranet_Publishing_Requestor_Email [system]">
    <vt:lpwstr>Liam.Hayes@sa.gov.au</vt:lpwstr>
  </property>
  <property fmtid="{D5CDD505-2E9C-101B-9397-08002B2CF9AE}" pid="69" name="Objective-Intranet Publisher [system]">
    <vt:lpwstr>CORP BS&amp;AM RIM Intranet Publishing PPGS Document Workflow Group</vt:lpwstr>
  </property>
  <property fmtid="{D5CDD505-2E9C-101B-9397-08002B2CF9AE}" pid="70" name="Objective-Intranet_Publisher_Contact [system]">
    <vt:lpwstr>Childs, Steve - EX PIRSA STAFF</vt:lpwstr>
  </property>
  <property fmtid="{D5CDD505-2E9C-101B-9397-08002B2CF9AE}" pid="71" name="Objective-Intranet_Publisher_Email [system]">
    <vt:lpwstr>Steve.Childs@sa.gov.au</vt:lpwstr>
  </property>
  <property fmtid="{D5CDD505-2E9C-101B-9397-08002B2CF9AE}" pid="72" name="Objective-Intranet_Display_Name [system]">
    <vt:lpwstr>Domestic Violence Workplace Policy HR P 020</vt:lpwstr>
  </property>
  <property fmtid="{D5CDD505-2E9C-101B-9397-08002B2CF9AE}" pid="73" name="Objective-Intranet_Publishing_Requirement [system]">
    <vt:lpwstr>Update Information for Existing Published Document</vt:lpwstr>
  </property>
  <property fmtid="{D5CDD505-2E9C-101B-9397-08002B2CF9AE}" pid="74" name="Objective-Intranet_Publishing_Instructions [system]">
    <vt:lpwstr>PPGS metadata update + link to be added to New or Recently Revised PPGS page</vt:lpwstr>
  </property>
  <property fmtid="{D5CDD505-2E9C-101B-9397-08002B2CF9AE}" pid="75" name="Objective-Document Published Version URL Link [system]">
    <vt:lpwstr>https://objectivesag.pirsa.sa.gov.au/id:A1557868/document/versions/published</vt:lpwstr>
  </property>
  <property fmtid="{D5CDD505-2E9C-101B-9397-08002B2CF9AE}" pid="76" name="Objective-Intranet URL Keyword [system]">
    <vt:lpwstr>%globals_asset_metadata_PublishedURL%</vt:lpwstr>
  </property>
  <property fmtid="{D5CDD505-2E9C-101B-9397-08002B2CF9AE}" pid="77" name="Objective-Intranet Short Name [system]">
    <vt:lpwstr>A1557868</vt:lpwstr>
  </property>
  <property fmtid="{D5CDD505-2E9C-101B-9397-08002B2CF9AE}" pid="78" name="Objective-Intranet_Publishing_Metadata_Schema [system]">
    <vt:lpwstr>73218</vt:lpwstr>
  </property>
  <property fmtid="{D5CDD505-2E9C-101B-9397-08002B2CF9AE}" pid="79" name="Objective-Intranet_Publishing_CSV_File_Operation [system]">
    <vt:lpwstr>E</vt:lpwstr>
  </property>
  <property fmtid="{D5CDD505-2E9C-101B-9397-08002B2CF9AE}" pid="80" name="Objective-Intranet_Asset_ID [system]">
    <vt:lpwstr>81455</vt:lpwstr>
  </property>
  <property fmtid="{D5CDD505-2E9C-101B-9397-08002B2CF9AE}" pid="81" name="Objective-Date_Intranet_Link_Published [system]">
    <vt:filetime>2019-11-26T14:30:00Z</vt:filetime>
  </property>
  <property fmtid="{D5CDD505-2E9C-101B-9397-08002B2CF9AE}" pid="82" name="Objective-Date_Intranet_Link_Next_Review_Due [system]">
    <vt:filetime>2020-07-16T14:30:00Z</vt:filetime>
  </property>
  <property fmtid="{D5CDD505-2E9C-101B-9397-08002B2CF9AE}" pid="83" name="Objective-Date_Intranet_Link_Removed [system]">
    <vt:lpwstr/>
  </property>
  <property fmtid="{D5CDD505-2E9C-101B-9397-08002B2CF9AE}" pid="84" name="Objective-Used By System Admin Only [system]">
    <vt:lpwstr>Public Domain</vt:lpwstr>
  </property>
  <property fmtid="{D5CDD505-2E9C-101B-9397-08002B2CF9AE}" pid="85" name="Objective-Dissemination Limiting Marker (DLM) [system]">
    <vt:lpwstr>10 For Official Use Only</vt:lpwstr>
  </property>
  <property fmtid="{D5CDD505-2E9C-101B-9397-08002B2CF9AE}" pid="86" name="Objective-Alphabetic_Letter_1">
    <vt:lpwstr>D</vt:lpwstr>
  </property>
  <property fmtid="{D5CDD505-2E9C-101B-9397-08002B2CF9AE}" pid="87" name="Objective-Alphabetic_Letter_2">
    <vt:lpwstr>V</vt:lpwstr>
  </property>
  <property fmtid="{D5CDD505-2E9C-101B-9397-08002B2CF9AE}" pid="88" name="Objective-Form or Template ID">
    <vt:lpwstr/>
  </property>
  <property fmtid="{D5CDD505-2E9C-101B-9397-08002B2CF9AE}" pid="89" name="Objective-Date Document Created [system]">
    <vt:lpwstr/>
  </property>
  <property fmtid="{D5CDD505-2E9C-101B-9397-08002B2CF9AE}" pid="90" name="Objective-Confidentiality [system]">
    <vt:lpwstr>02 For Official Use Only</vt:lpwstr>
  </property>
  <property fmtid="{D5CDD505-2E9C-101B-9397-08002B2CF9AE}" pid="91" name="Objective-Internet Publishing Requestor [system]">
    <vt:lpwstr/>
  </property>
  <property fmtid="{D5CDD505-2E9C-101B-9397-08002B2CF9AE}" pid="92" name="Objective-Internet Publishing Requestor Email [system]">
    <vt:lpwstr/>
  </property>
  <property fmtid="{D5CDD505-2E9C-101B-9397-08002B2CF9AE}" pid="93" name="Objective-Internet Publisher Group [system]">
    <vt:lpwstr>CORP ICT Internet Website Publishing Workflow Group</vt:lpwstr>
  </property>
  <property fmtid="{D5CDD505-2E9C-101B-9397-08002B2CF9AE}" pid="94" name="Objective-Internet Publisher Contact [system]">
    <vt:lpwstr>publish, webpublish</vt:lpwstr>
  </property>
  <property fmtid="{D5CDD505-2E9C-101B-9397-08002B2CF9AE}" pid="95" name="Objective-Internet Publisher Email [system]">
    <vt:lpwstr>PIRSA.Webpublish@sa.gov.au</vt:lpwstr>
  </property>
  <property fmtid="{D5CDD505-2E9C-101B-9397-08002B2CF9AE}" pid="96" name="Objective-Internet Friendly Name [system]">
    <vt:lpwstr/>
  </property>
  <property fmtid="{D5CDD505-2E9C-101B-9397-08002B2CF9AE}" pid="97" name="Objective-Internet Document Type [system]">
    <vt:lpwstr/>
  </property>
  <property fmtid="{D5CDD505-2E9C-101B-9397-08002B2CF9AE}" pid="98" name="Objective-Internet Publishing Requirement [system]">
    <vt:lpwstr/>
  </property>
  <property fmtid="{D5CDD505-2E9C-101B-9397-08002B2CF9AE}" pid="99" name="Objective-Internet Publishing Instructions or Page URI [system]">
    <vt:lpwstr/>
  </property>
  <property fmtid="{D5CDD505-2E9C-101B-9397-08002B2CF9AE}" pid="100" name="Objective-Date Document Released [system]">
    <vt:lpwstr/>
  </property>
  <property fmtid="{D5CDD505-2E9C-101B-9397-08002B2CF9AE}" pid="101" name="Objective-Abstract [system]">
    <vt:lpwstr/>
  </property>
  <property fmtid="{D5CDD505-2E9C-101B-9397-08002B2CF9AE}" pid="102" name="Objective-External Link [system]">
    <vt:lpwstr/>
  </property>
  <property fmtid="{D5CDD505-2E9C-101B-9397-08002B2CF9AE}" pid="103" name="Objective-Publish Metadata Only [system]">
    <vt:lpwstr>No</vt:lpwstr>
  </property>
  <property fmtid="{D5CDD505-2E9C-101B-9397-08002B2CF9AE}" pid="104" name="Objective-Generate PDF Rendition [system]">
    <vt:lpwstr>No</vt:lpwstr>
  </property>
  <property fmtid="{D5CDD505-2E9C-101B-9397-08002B2CF9AE}" pid="105" name="Objective-Rendition Object ID [system]">
    <vt:lpwstr/>
  </property>
  <property fmtid="{D5CDD505-2E9C-101B-9397-08002B2CF9AE}" pid="106" name="Objective-Rendition Document Extension [system]">
    <vt:lpwstr/>
  </property>
  <property fmtid="{D5CDD505-2E9C-101B-9397-08002B2CF9AE}" pid="107" name="Objective-Accessibility Reviewed [system]">
    <vt:lpwstr/>
  </property>
  <property fmtid="{D5CDD505-2E9C-101B-9397-08002B2CF9AE}" pid="108" name="Objective-Accessibility Review Notes [system]">
    <vt:lpwstr/>
  </property>
  <property fmtid="{D5CDD505-2E9C-101B-9397-08002B2CF9AE}" pid="109" name="Objective-Collection or Program Title [system]">
    <vt:lpwstr/>
  </property>
  <property fmtid="{D5CDD505-2E9C-101B-9397-08002B2CF9AE}" pid="110" name="Objective-Sub Collection or Item ID [system]">
    <vt:lpwstr/>
  </property>
  <property fmtid="{D5CDD505-2E9C-101B-9397-08002B2CF9AE}" pid="111" name="Objective-Date Internet Document &amp; CSV File Published on Website [system]">
    <vt:lpwstr/>
  </property>
  <property fmtid="{D5CDD505-2E9C-101B-9397-08002B2CF9AE}" pid="112" name="Objective-Date Internet Document &amp; CSV File Next Review Due [system]">
    <vt:lpwstr/>
  </property>
  <property fmtid="{D5CDD505-2E9C-101B-9397-08002B2CF9AE}" pid="113" name="Objective-Date Internet Document &amp; CSV File Removed from Website [system]">
    <vt:lpwstr/>
  </property>
  <property fmtid="{D5CDD505-2E9C-101B-9397-08002B2CF9AE}" pid="114" name="Objective-Internet Publishing CSV File Operation [system]">
    <vt:lpwstr>A</vt:lpwstr>
  </property>
  <property fmtid="{D5CDD505-2E9C-101B-9397-08002B2CF9AE}" pid="115" name="Objective-Access Use Conditions [system]">
    <vt:lpwstr/>
  </property>
  <property fmtid="{D5CDD505-2E9C-101B-9397-08002B2CF9AE}" pid="116" name="Objective-Date Temporary Value Source Physical Document Scanned [system]">
    <vt:lpwstr/>
  </property>
  <property fmtid="{D5CDD505-2E9C-101B-9397-08002B2CF9AE}" pid="117" name="Objective-Date Temporary Value Source Physical Document Destroyed [system]">
    <vt:lpwstr/>
  </property>
  <property fmtid="{D5CDD505-2E9C-101B-9397-08002B2CF9AE}" pid="118" name="Objective-Date Emailed to DPC [system]">
    <vt:lpwstr/>
  </property>
  <property fmtid="{D5CDD505-2E9C-101B-9397-08002B2CF9AE}" pid="119" name="Objective-Date Emailed to DTF [system]">
    <vt:lpwstr/>
  </property>
  <property fmtid="{D5CDD505-2E9C-101B-9397-08002B2CF9AE}" pid="120" name="Objective-Date Emailed to Ministers Office [system]">
    <vt:lpwstr/>
  </property>
  <property fmtid="{D5CDD505-2E9C-101B-9397-08002B2CF9AE}" pid="121" name="Objective-Connect Creator [system]">
    <vt:lpwstr/>
  </property>
  <property fmtid="{D5CDD505-2E9C-101B-9397-08002B2CF9AE}" pid="122" name="Objective-Date Source Document Scanned [system]">
    <vt:lpwstr/>
  </property>
  <property fmtid="{D5CDD505-2E9C-101B-9397-08002B2CF9AE}" pid="123" name="Objective-Source Document Disposal Status [system]">
    <vt:lpwstr/>
  </property>
  <property fmtid="{D5CDD505-2E9C-101B-9397-08002B2CF9AE}" pid="124" name="Objective-Date Temporary Value Source Document Destroyed [system]">
    <vt:lpwstr/>
  </property>
  <property fmtid="{D5CDD505-2E9C-101B-9397-08002B2CF9AE}" pid="125" name="Objective-Description">
    <vt:lpwstr/>
  </property>
  <property fmtid="{D5CDD505-2E9C-101B-9397-08002B2CF9AE}" pid="126" name="Objective-VersionId">
    <vt:lpwstr>vA7399720</vt:lpwstr>
  </property>
  <property fmtid="{D5CDD505-2E9C-101B-9397-08002B2CF9AE}" pid="127" name="Objective-Agency">
    <vt:lpwstr>Primary Industries and Regions SA</vt:lpwstr>
  </property>
  <property fmtid="{D5CDD505-2E9C-101B-9397-08002B2CF9AE}" pid="128" name="Objective-Business Division">
    <vt:lpwstr>Corporate Services CORP</vt:lpwstr>
  </property>
  <property fmtid="{D5CDD505-2E9C-101B-9397-08002B2CF9AE}" pid="129" name="Objective-Workgroup">
    <vt:lpwstr>CORP People &amp; Culture</vt:lpwstr>
  </property>
  <property fmtid="{D5CDD505-2E9C-101B-9397-08002B2CF9AE}" pid="130" name="Objective-Section">
    <vt:lpwstr>CORP P&amp;C Human Resource Consulting</vt:lpwstr>
  </property>
  <property fmtid="{D5CDD505-2E9C-101B-9397-08002B2CF9AE}" pid="131" name="Objective-Document Type">
    <vt:lpwstr>Policy</vt:lpwstr>
  </property>
  <property fmtid="{D5CDD505-2E9C-101B-9397-08002B2CF9AE}" pid="132" name="Objective-Security Classification">
    <vt:lpwstr>01 Public</vt:lpwstr>
  </property>
  <property fmtid="{D5CDD505-2E9C-101B-9397-08002B2CF9AE}" pid="133" name="Objective-Connect Creator">
    <vt:lpwstr/>
  </property>
  <property fmtid="{D5CDD505-2E9C-101B-9397-08002B2CF9AE}" pid="134" name="Objective-Customer Person">
    <vt:lpwstr/>
  </property>
  <property fmtid="{D5CDD505-2E9C-101B-9397-08002B2CF9AE}" pid="135" name="Objective-Customer Organisation">
    <vt:lpwstr/>
  </property>
  <property fmtid="{D5CDD505-2E9C-101B-9397-08002B2CF9AE}" pid="136" name="Objective-Transaction Reference">
    <vt:lpwstr/>
  </property>
  <property fmtid="{D5CDD505-2E9C-101B-9397-08002B2CF9AE}" pid="137" name="Objective-Place Name">
    <vt:lpwstr/>
  </property>
  <property fmtid="{D5CDD505-2E9C-101B-9397-08002B2CF9AE}" pid="138" name="Objective-Description or Summary">
    <vt:lpwstr>This policy is designed to ensure that employees who are experiencing or escaping domestic or family violence are recognised and supported by the agency. In encourages the nurturing of a safe and collaborative environment where the victims can work towards improving their safety and their life free from domestic violence and abuse.</vt:lpwstr>
  </property>
  <property fmtid="{D5CDD505-2E9C-101B-9397-08002B2CF9AE}" pid="139" name="Objective-Date Document Created">
    <vt:lpwstr/>
  </property>
  <property fmtid="{D5CDD505-2E9C-101B-9397-08002B2CF9AE}" pid="140" name="Objective-Document Created By">
    <vt:lpwstr/>
  </property>
  <property fmtid="{D5CDD505-2E9C-101B-9397-08002B2CF9AE}" pid="141" name="Objective-Date Source Document Scanned">
    <vt:lpwstr/>
  </property>
  <property fmtid="{D5CDD505-2E9C-101B-9397-08002B2CF9AE}" pid="142" name="Objective-Source Document Disposal Status">
    <vt:lpwstr/>
  </property>
  <property fmtid="{D5CDD505-2E9C-101B-9397-08002B2CF9AE}" pid="143" name="Objective-Date Temporary Value Source Document Destroyed">
    <vt:lpwstr/>
  </property>
  <property fmtid="{D5CDD505-2E9C-101B-9397-08002B2CF9AE}" pid="144" name="Objective-Date Received">
    <vt:lpwstr/>
  </property>
  <property fmtid="{D5CDD505-2E9C-101B-9397-08002B2CF9AE}" pid="145" name="Objective-Action Delegator">
    <vt:lpwstr/>
  </property>
  <property fmtid="{D5CDD505-2E9C-101B-9397-08002B2CF9AE}" pid="146" name="Objective-Action Officer">
    <vt:lpwstr/>
  </property>
  <property fmtid="{D5CDD505-2E9C-101B-9397-08002B2CF9AE}" pid="147" name="Objective-Action Required">
    <vt:lpwstr/>
  </property>
  <property fmtid="{D5CDD505-2E9C-101B-9397-08002B2CF9AE}" pid="148" name="Objective-Date Action Due By">
    <vt:lpwstr/>
  </property>
  <property fmtid="{D5CDD505-2E9C-101B-9397-08002B2CF9AE}" pid="149" name="Objective-Date Action Assigned">
    <vt:lpwstr/>
  </property>
  <property fmtid="{D5CDD505-2E9C-101B-9397-08002B2CF9AE}" pid="150" name="Objective-Action Approved by">
    <vt:lpwstr/>
  </property>
  <property fmtid="{D5CDD505-2E9C-101B-9397-08002B2CF9AE}" pid="151" name="Objective-Date Action Approved">
    <vt:lpwstr/>
  </property>
  <property fmtid="{D5CDD505-2E9C-101B-9397-08002B2CF9AE}" pid="152" name="Objective-Date Interim Reply Sent">
    <vt:lpwstr/>
  </property>
  <property fmtid="{D5CDD505-2E9C-101B-9397-08002B2CF9AE}" pid="153" name="Objective-Date Final Reply Sent">
    <vt:lpwstr/>
  </property>
  <property fmtid="{D5CDD505-2E9C-101B-9397-08002B2CF9AE}" pid="154" name="Objective-Date_Completed_On">
    <vt:lpwstr/>
  </property>
  <property fmtid="{D5CDD505-2E9C-101B-9397-08002B2CF9AE}" pid="155" name="Objective-Intranet_Publishing_Requestor">
    <vt:lpwstr/>
  </property>
  <property fmtid="{D5CDD505-2E9C-101B-9397-08002B2CF9AE}" pid="156" name="Objective-Intranet_Publishing_Requestor_Email">
    <vt:lpwstr/>
  </property>
  <property fmtid="{D5CDD505-2E9C-101B-9397-08002B2CF9AE}" pid="157" name="Objective-Intranet Publisher">
    <vt:lpwstr>CORP ICT Intranet Publishing General Document Workflow Group</vt:lpwstr>
  </property>
  <property fmtid="{D5CDD505-2E9C-101B-9397-08002B2CF9AE}" pid="158" name="Objective-Intranet_Publisher_Contact">
    <vt:lpwstr/>
  </property>
  <property fmtid="{D5CDD505-2E9C-101B-9397-08002B2CF9AE}" pid="159" name="Objective-Intranet_Publisher_Email">
    <vt:lpwstr/>
  </property>
  <property fmtid="{D5CDD505-2E9C-101B-9397-08002B2CF9AE}" pid="160" name="Objective-Intranet_Display_Name">
    <vt:lpwstr/>
  </property>
  <property fmtid="{D5CDD505-2E9C-101B-9397-08002B2CF9AE}" pid="161" name="Objective-Free Text Subjects">
    <vt:lpwstr>domestic, family, violence, workplace, policy, aboriginal, abuse, conduct, counselling, employee, safety, security, support, services, victims</vt:lpwstr>
  </property>
  <property fmtid="{D5CDD505-2E9C-101B-9397-08002B2CF9AE}" pid="162" name="Objective-Intranet_Publishing_Requirement">
    <vt:lpwstr/>
  </property>
  <property fmtid="{D5CDD505-2E9C-101B-9397-08002B2CF9AE}" pid="163" name="Objective-Intranet_Publishing_Instructions">
    <vt:lpwstr/>
  </property>
  <property fmtid="{D5CDD505-2E9C-101B-9397-08002B2CF9AE}" pid="164" name="Objective-Document Published Version URL Link">
    <vt:lpwstr>https://objectivesag.pirsa.sa.gov.au/id:A3260969/document/versions/published</vt:lpwstr>
  </property>
  <property fmtid="{D5CDD505-2E9C-101B-9397-08002B2CF9AE}" pid="165" name="Objective-Intranet URL Keyword">
    <vt:lpwstr>%globals_asset_metadata_PublishedURL%</vt:lpwstr>
  </property>
  <property fmtid="{D5CDD505-2E9C-101B-9397-08002B2CF9AE}" pid="166" name="Objective-Intranet Short Name">
    <vt:lpwstr>A3260969</vt:lpwstr>
  </property>
  <property fmtid="{D5CDD505-2E9C-101B-9397-08002B2CF9AE}" pid="167" name="Objective-Intranet_Publishing_Metadata_Schema">
    <vt:lpwstr>73217</vt:lpwstr>
  </property>
  <property fmtid="{D5CDD505-2E9C-101B-9397-08002B2CF9AE}" pid="168" name="Objective-Intranet_Publishing_CSV_File_Operation">
    <vt:lpwstr>E</vt:lpwstr>
  </property>
  <property fmtid="{D5CDD505-2E9C-101B-9397-08002B2CF9AE}" pid="169" name="Objective-Intranet_Asset_ID">
    <vt:lpwstr/>
  </property>
  <property fmtid="{D5CDD505-2E9C-101B-9397-08002B2CF9AE}" pid="170" name="Objective-Date_Intranet_Link_Published">
    <vt:lpwstr/>
  </property>
  <property fmtid="{D5CDD505-2E9C-101B-9397-08002B2CF9AE}" pid="171" name="Objective-Date_Intranet_Link_Next_Review_Due">
    <vt:lpwstr/>
  </property>
  <property fmtid="{D5CDD505-2E9C-101B-9397-08002B2CF9AE}" pid="172" name="Objective-Date_Intranet_Link_Removed">
    <vt:lpwstr/>
  </property>
  <property fmtid="{D5CDD505-2E9C-101B-9397-08002B2CF9AE}" pid="173" name="Objective-Internet Publishing Requestor">
    <vt:lpwstr>Murray, Neil</vt:lpwstr>
  </property>
  <property fmtid="{D5CDD505-2E9C-101B-9397-08002B2CF9AE}" pid="174" name="Objective-Internet Publishing Requestor Email">
    <vt:lpwstr>Neil.Murray@sa.gov.au</vt:lpwstr>
  </property>
  <property fmtid="{D5CDD505-2E9C-101B-9397-08002B2CF9AE}" pid="175" name="Objective-Internet Publisher Group">
    <vt:lpwstr>CORP ICT Internet Website Publishing Workflow Group</vt:lpwstr>
  </property>
  <property fmtid="{D5CDD505-2E9C-101B-9397-08002B2CF9AE}" pid="176" name="Objective-Internet Publisher Contact">
    <vt:lpwstr>Bennett, Corinna</vt:lpwstr>
  </property>
  <property fmtid="{D5CDD505-2E9C-101B-9397-08002B2CF9AE}" pid="177" name="Objective-Internet Publisher Email">
    <vt:lpwstr>Corinna.Bennett6@sa.gov.au</vt:lpwstr>
  </property>
  <property fmtid="{D5CDD505-2E9C-101B-9397-08002B2CF9AE}" pid="178" name="Objective-Internet Friendly Name">
    <vt:lpwstr>Domestic Violence Workplace Policy</vt:lpwstr>
  </property>
  <property fmtid="{D5CDD505-2E9C-101B-9397-08002B2CF9AE}" pid="179" name="Objective-Internet Document Type">
    <vt:lpwstr>Legislation or Policy</vt:lpwstr>
  </property>
  <property fmtid="{D5CDD505-2E9C-101B-9397-08002B2CF9AE}" pid="180" name="Objective-Internet Publishing Requirement">
    <vt:lpwstr>Update Existing Website Document &amp; Information Published</vt:lpwstr>
  </property>
  <property fmtid="{D5CDD505-2E9C-101B-9397-08002B2CF9AE}" pid="181" name="Objective-Internet Publishing Instructions or Page URI">
    <vt:lpwstr>Please process this workflow to automatically update the content of existing Objective document asset link for Squiz PIRSA Web Asset ID 295357 - Domestic Violence Workplace Policy currently published on the Careers &gt; Working at PIRSA website (under the Domestic violence heading) with the new version of the PIRSA Domestic Violence Workplace Policy document. No other changes on the above website are required.http://pir.sa.gov.au/top_menu/pirsa_careers/working_at_pirsaThanksKind regardsSteve Childs</vt:lpwstr>
  </property>
  <property fmtid="{D5CDD505-2E9C-101B-9397-08002B2CF9AE}" pid="182" name="Objective-Date Document Released">
    <vt:filetime>2017-07-16T14:30:00Z</vt:filetime>
  </property>
  <property fmtid="{D5CDD505-2E9C-101B-9397-08002B2CF9AE}" pid="183" name="Objective-Abstract">
    <vt:lpwstr/>
  </property>
  <property fmtid="{D5CDD505-2E9C-101B-9397-08002B2CF9AE}" pid="184" name="Objective-External Link">
    <vt:lpwstr/>
  </property>
  <property fmtid="{D5CDD505-2E9C-101B-9397-08002B2CF9AE}" pid="185" name="Objective-Publish Metadata Only">
    <vt:lpwstr>No</vt:lpwstr>
  </property>
  <property fmtid="{D5CDD505-2E9C-101B-9397-08002B2CF9AE}" pid="186" name="Objective-Generate PDF Rendition">
    <vt:lpwstr>No</vt:lpwstr>
  </property>
  <property fmtid="{D5CDD505-2E9C-101B-9397-08002B2CF9AE}" pid="187" name="Objective-Rendition Object ID">
    <vt:lpwstr/>
  </property>
  <property fmtid="{D5CDD505-2E9C-101B-9397-08002B2CF9AE}" pid="188" name="Objective-Rendition Document Extension">
    <vt:lpwstr/>
  </property>
  <property fmtid="{D5CDD505-2E9C-101B-9397-08002B2CF9AE}" pid="189" name="Objective-Accessibility Reviewed">
    <vt:lpwstr>Yes</vt:lpwstr>
  </property>
  <property fmtid="{D5CDD505-2E9C-101B-9397-08002B2CF9AE}" pid="190" name="Objective-Accessibility Review Notes">
    <vt:lpwstr/>
  </property>
  <property fmtid="{D5CDD505-2E9C-101B-9397-08002B2CF9AE}" pid="191" name="Objective-Collection or Program Title">
    <vt:lpwstr/>
  </property>
  <property fmtid="{D5CDD505-2E9C-101B-9397-08002B2CF9AE}" pid="192" name="Objective-Sub Collection or Item ID">
    <vt:lpwstr/>
  </property>
  <property fmtid="{D5CDD505-2E9C-101B-9397-08002B2CF9AE}" pid="193" name="Objective-Date Internet Document &amp; CSV File Published on Website">
    <vt:filetime>2018-05-21T14:30:00Z</vt:filetime>
  </property>
  <property fmtid="{D5CDD505-2E9C-101B-9397-08002B2CF9AE}" pid="194" name="Objective-Date Internet Document &amp; CSV File Next Review Due">
    <vt:filetime>2018-11-21T14:30:00Z</vt:filetime>
  </property>
  <property fmtid="{D5CDD505-2E9C-101B-9397-08002B2CF9AE}" pid="195" name="Objective-Date Internet Document &amp; CSV File Removed from Website">
    <vt:lpwstr/>
  </property>
  <property fmtid="{D5CDD505-2E9C-101B-9397-08002B2CF9AE}" pid="196" name="Objective-Internet Publishing CSV File Operation">
    <vt:lpwstr>E</vt:lpwstr>
  </property>
  <property fmtid="{D5CDD505-2E9C-101B-9397-08002B2CF9AE}" pid="197" name="Objective-Covers Period From">
    <vt:lpwstr/>
  </property>
  <property fmtid="{D5CDD505-2E9C-101B-9397-08002B2CF9AE}" pid="198" name="Objective-Covers Period To">
    <vt:lpwstr/>
  </property>
  <property fmtid="{D5CDD505-2E9C-101B-9397-08002B2CF9AE}" pid="199" name="Objective-Access Rights">
    <vt:lpwstr>Closed</vt:lpwstr>
  </property>
  <property fmtid="{D5CDD505-2E9C-101B-9397-08002B2CF9AE}" pid="200" name="Objective-Vital_Record_Indicator">
    <vt:lpwstr>No</vt:lpwstr>
  </property>
  <property fmtid="{D5CDD505-2E9C-101B-9397-08002B2CF9AE}" pid="201" name="Objective-Access Use Conditions">
    <vt:lpwstr/>
  </property>
  <property fmtid="{D5CDD505-2E9C-101B-9397-08002B2CF9AE}" pid="202" name="Objective-Access Security Review Due Date">
    <vt:lpwstr/>
  </property>
  <property fmtid="{D5CDD505-2E9C-101B-9397-08002B2CF9AE}" pid="203" name="Objective-Vital Records Review Due Date">
    <vt:lpwstr/>
  </property>
  <property fmtid="{D5CDD505-2E9C-101B-9397-08002B2CF9AE}" pid="204" name="Objective-Internal Reference">
    <vt:lpwstr/>
  </property>
  <property fmtid="{D5CDD505-2E9C-101B-9397-08002B2CF9AE}" pid="205" name="Objective-Media_Storage_Format">
    <vt:lpwstr>Text</vt:lpwstr>
  </property>
  <property fmtid="{D5CDD505-2E9C-101B-9397-08002B2CF9AE}" pid="206" name="Objective-Jurisdiction">
    <vt:lpwstr>SA</vt:lpwstr>
  </property>
  <property fmtid="{D5CDD505-2E9C-101B-9397-08002B2CF9AE}" pid="207" name="Objective-Language">
    <vt:lpwstr>English (en)</vt:lpwstr>
  </property>
  <property fmtid="{D5CDD505-2E9C-101B-9397-08002B2CF9AE}" pid="208" name="Objective-Intellectual_Property_Rights">
    <vt:lpwstr>SA Government</vt:lpwstr>
  </property>
  <property fmtid="{D5CDD505-2E9C-101B-9397-08002B2CF9AE}" pid="209" name="Objective-Date Emailed to DPC">
    <vt:lpwstr/>
  </property>
  <property fmtid="{D5CDD505-2E9C-101B-9397-08002B2CF9AE}" pid="210" name="Objective-Date Emailed to DTF">
    <vt:lpwstr/>
  </property>
  <property fmtid="{D5CDD505-2E9C-101B-9397-08002B2CF9AE}" pid="211" name="Objective-Date Emailed to Ministers Office">
    <vt:lpwstr/>
  </property>
  <property fmtid="{D5CDD505-2E9C-101B-9397-08002B2CF9AE}" pid="212" name="Objective-Disposal Reasons">
    <vt:lpwstr/>
  </property>
  <property fmtid="{D5CDD505-2E9C-101B-9397-08002B2CF9AE}" pid="213" name="Objective-Date to be Exported">
    <vt:lpwstr/>
  </property>
  <property fmtid="{D5CDD505-2E9C-101B-9397-08002B2CF9AE}" pid="214" name="Objective-Used By System Admin Only">
    <vt:lpwstr>Public Domain</vt:lpwstr>
  </property>
  <property fmtid="{D5CDD505-2E9C-101B-9397-08002B2CF9AE}" pid="215" name="Objective-Old Agency">
    <vt:lpwstr/>
  </property>
  <property fmtid="{D5CDD505-2E9C-101B-9397-08002B2CF9AE}" pid="216" name="Objective-Old Business Division">
    <vt:lpwstr/>
  </property>
  <property fmtid="{D5CDD505-2E9C-101B-9397-08002B2CF9AE}" pid="217" name="Objective-Old Workgroup">
    <vt:lpwstr/>
  </property>
  <property fmtid="{D5CDD505-2E9C-101B-9397-08002B2CF9AE}" pid="218" name="Objective-Old Section">
    <vt:lpwstr/>
  </property>
  <property fmtid="{D5CDD505-2E9C-101B-9397-08002B2CF9AE}" pid="219" name="Objective-Confidentiality">
    <vt:lpwstr>02 For Official Use Only</vt:lpwstr>
  </property>
  <property fmtid="{D5CDD505-2E9C-101B-9397-08002B2CF9AE}" pid="220" name="Objective-PPGS Registration">
    <vt:lpwstr>Domestic Violence Workplace Policy</vt:lpwstr>
  </property>
  <property fmtid="{D5CDD505-2E9C-101B-9397-08002B2CF9AE}" pid="221" name="Objective-PPGS Status">
    <vt:lpwstr>Approved</vt:lpwstr>
  </property>
  <property fmtid="{D5CDD505-2E9C-101B-9397-08002B2CF9AE}" pid="222" name="Objective-PPGS ID">
    <vt:lpwstr>HR P 020</vt:lpwstr>
  </property>
  <property fmtid="{D5CDD505-2E9C-101B-9397-08002B2CF9AE}" pid="223" name="Objective-PPGS Audience">
    <vt:lpwstr>PIRSA Users</vt:lpwstr>
  </property>
  <property fmtid="{D5CDD505-2E9C-101B-9397-08002B2CF9AE}" pid="224" name="Objective-Responsible Position">
    <vt:lpwstr>General Manager, People &amp; Culture</vt:lpwstr>
  </property>
  <property fmtid="{D5CDD505-2E9C-101B-9397-08002B2CF9AE}" pid="225" name="Objective-PPGS Owner Name">
    <vt:lpwstr>Holman-Bates, Bruen</vt:lpwstr>
  </property>
  <property fmtid="{D5CDD505-2E9C-101B-9397-08002B2CF9AE}" pid="226" name="Objective-Responsible Workgroup">
    <vt:lpwstr>CORP People &amp; Culture</vt:lpwstr>
  </property>
  <property fmtid="{D5CDD505-2E9C-101B-9397-08002B2CF9AE}" pid="227" name="Objective-Responsible Section">
    <vt:lpwstr>CORP P&amp;C Human Resource Consulting</vt:lpwstr>
  </property>
  <property fmtid="{D5CDD505-2E9C-101B-9397-08002B2CF9AE}" pid="228" name="Objective-Contact">
    <vt:lpwstr>Holman-Bates, Bruen</vt:lpwstr>
  </property>
  <property fmtid="{D5CDD505-2E9C-101B-9397-08002B2CF9AE}" pid="229" name="Objective-Contact Position">
    <vt:lpwstr>General Manager, People &amp; Culture</vt:lpwstr>
  </property>
  <property fmtid="{D5CDD505-2E9C-101B-9397-08002B2CF9AE}" pid="230" name="Objective-Contact Number">
    <vt:lpwstr>(08) 8429 0802</vt:lpwstr>
  </property>
  <property fmtid="{D5CDD505-2E9C-101B-9397-08002B2CF9AE}" pid="231" name="Objective-Contact Email">
    <vt:lpwstr>Bruen.Holman-Bates@sa.gov.au</vt:lpwstr>
  </property>
  <property fmtid="{D5CDD505-2E9C-101B-9397-08002B2CF9AE}" pid="232" name="Objective-Divisional Business Manager">
    <vt:lpwstr>Brine, Billy</vt:lpwstr>
  </property>
  <property fmtid="{D5CDD505-2E9C-101B-9397-08002B2CF9AE}" pid="233" name="Objective-Published_PPGS_Version_Number">
    <vt:lpwstr>3.0</vt:lpwstr>
  </property>
  <property fmtid="{D5CDD505-2E9C-101B-9397-08002B2CF9AE}" pid="234" name="Objective-PPGS_Template_Usage">
    <vt:lpwstr>Current PPGS Template</vt:lpwstr>
  </property>
  <property fmtid="{D5CDD505-2E9C-101B-9397-08002B2CF9AE}" pid="235" name="Objective-Date_Feedback_Due">
    <vt:lpwstr/>
  </property>
  <property fmtid="{D5CDD505-2E9C-101B-9397-08002B2CF9AE}" pid="236" name="Objective-Date Approved">
    <vt:filetime>2020-07-06T14:30:00Z</vt:filetime>
  </property>
  <property fmtid="{D5CDD505-2E9C-101B-9397-08002B2CF9AE}" pid="237" name="Objective-Date_Review_Due">
    <vt:filetime>2023-07-06T14:30:00Z</vt:filetime>
  </property>
  <property fmtid="{D5CDD505-2E9C-101B-9397-08002B2CF9AE}" pid="238" name="Objective-Date Review Completed">
    <vt:filetime>2020-07-08T14:30:00Z</vt:filetime>
  </property>
  <property fmtid="{D5CDD505-2E9C-101B-9397-08002B2CF9AE}" pid="239" name="Objective-Date Revoked">
    <vt:lpwstr/>
  </property>
  <property fmtid="{D5CDD505-2E9C-101B-9397-08002B2CF9AE}" pid="240" name="Objective-Risk Rating">
    <vt:lpwstr>Medium</vt:lpwstr>
  </property>
  <property fmtid="{D5CDD505-2E9C-101B-9397-08002B2CF9AE}" pid="241" name="Objective-Review Frequency">
    <vt:lpwstr>3 Years</vt:lpwstr>
  </property>
  <property fmtid="{D5CDD505-2E9C-101B-9397-08002B2CF9AE}" pid="242" name="Objective-Special Notes">
    <vt:lpwstr/>
  </property>
  <property fmtid="{D5CDD505-2E9C-101B-9397-08002B2CF9AE}" pid="243" name="Objective-Date WF Review Due Reminder Sent">
    <vt:lpwstr/>
  </property>
</Properties>
</file>