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4526"/>
        <w:gridCol w:w="4544"/>
      </w:tblGrid>
      <w:tr w:rsidR="00895535" w:rsidRPr="00895535" w14:paraId="020F143C" w14:textId="77777777" w:rsidTr="002D7201">
        <w:trPr>
          <w:trHeight w:val="850"/>
          <w:tblHeader/>
        </w:trPr>
        <w:tc>
          <w:tcPr>
            <w:tcW w:w="4672" w:type="dxa"/>
            <w:shd w:val="clear" w:color="auto" w:fill="00427A"/>
          </w:tcPr>
          <w:p w14:paraId="1CF6849A" w14:textId="77777777" w:rsidR="00895535" w:rsidRPr="00895535" w:rsidRDefault="00895535" w:rsidP="00895535">
            <w:pPr>
              <w:pStyle w:val="Table1"/>
              <w:spacing w:before="240" w:after="240" w:line="240" w:lineRule="auto"/>
              <w:rPr>
                <w:color w:val="FFFFFF" w:themeColor="background1"/>
                <w:sz w:val="72"/>
                <w:szCs w:val="72"/>
              </w:rPr>
            </w:pPr>
            <w:r w:rsidRPr="00895535">
              <w:rPr>
                <w:color w:val="FFFFFF" w:themeColor="background1"/>
                <w:sz w:val="72"/>
                <w:szCs w:val="72"/>
              </w:rPr>
              <w:t>Policy</w:t>
            </w:r>
          </w:p>
        </w:tc>
        <w:tc>
          <w:tcPr>
            <w:tcW w:w="4673" w:type="dxa"/>
            <w:shd w:val="clear" w:color="auto" w:fill="00427A"/>
            <w:vAlign w:val="center"/>
          </w:tcPr>
          <w:p w14:paraId="3849CB75" w14:textId="77777777" w:rsidR="00895535" w:rsidRPr="00895535" w:rsidRDefault="00895535" w:rsidP="00895535">
            <w:pPr>
              <w:pStyle w:val="Table1"/>
              <w:spacing w:before="240" w:after="240" w:line="240" w:lineRule="auto"/>
              <w:jc w:val="right"/>
              <w:rPr>
                <w:b/>
                <w:color w:val="FFFFFF" w:themeColor="background1"/>
                <w:sz w:val="72"/>
                <w:szCs w:val="72"/>
              </w:rPr>
            </w:pPr>
            <w:r w:rsidRPr="00895535">
              <w:rPr>
                <w:b/>
                <w:color w:val="FFFFFF" w:themeColor="background1"/>
                <w:sz w:val="72"/>
                <w:szCs w:val="72"/>
              </w:rPr>
              <w:t>PIRSA</w:t>
            </w:r>
          </w:p>
        </w:tc>
      </w:tr>
    </w:tbl>
    <w:p w14:paraId="1787F547" w14:textId="039E231D" w:rsidR="005A7116" w:rsidRPr="003113AF" w:rsidRDefault="001010D3" w:rsidP="003C28AF">
      <w:pPr>
        <w:pStyle w:val="Table1"/>
        <w:spacing w:before="240"/>
        <w:jc w:val="right"/>
        <w:rPr>
          <w:b/>
        </w:rPr>
      </w:pPr>
      <w:r>
        <w:rPr>
          <w:b/>
        </w:rPr>
        <w:t>IM</w:t>
      </w:r>
      <w:r w:rsidR="009E234C" w:rsidRPr="003113AF">
        <w:rPr>
          <w:b/>
        </w:rPr>
        <w:t xml:space="preserve"> </w:t>
      </w:r>
      <w:r w:rsidR="008D38EA" w:rsidRPr="003113AF">
        <w:rPr>
          <w:b/>
        </w:rPr>
        <w:t>P</w:t>
      </w:r>
      <w:r w:rsidR="009E234C" w:rsidRPr="003113AF">
        <w:rPr>
          <w:b/>
        </w:rPr>
        <w:t xml:space="preserve"> </w:t>
      </w:r>
      <w:r>
        <w:rPr>
          <w:b/>
        </w:rPr>
        <w:t>031</w:t>
      </w:r>
    </w:p>
    <w:p w14:paraId="4F34BF21" w14:textId="77777777" w:rsidR="00EE3D41" w:rsidRDefault="00EE3D41" w:rsidP="009A2885">
      <w:pPr>
        <w:pStyle w:val="PPGSTitle"/>
        <w:spacing w:before="240"/>
      </w:pPr>
      <w:bookmarkStart w:id="0" w:name="OBJCUSTOM_REFRESH"/>
      <w:bookmarkEnd w:id="0"/>
    </w:p>
    <w:p w14:paraId="0CE2E5D7" w14:textId="15C20489" w:rsidR="00B37A6E" w:rsidRPr="004100BB" w:rsidRDefault="001010D3" w:rsidP="009A2885">
      <w:pPr>
        <w:pStyle w:val="PPGSTitle"/>
        <w:spacing w:before="240"/>
        <w:rPr>
          <w:b w:val="0"/>
          <w:color w:val="auto"/>
          <w:sz w:val="24"/>
          <w:szCs w:val="24"/>
        </w:rPr>
      </w:pPr>
      <w:r>
        <w:t>pirsa administrative release of information policy</w:t>
      </w:r>
    </w:p>
    <w:p w14:paraId="17A8E21B" w14:textId="4480DB53" w:rsidR="00B838C2" w:rsidRDefault="001010D3" w:rsidP="00EE3D41">
      <w:pPr>
        <w:spacing w:before="360" w:after="2520"/>
        <w:jc w:val="center"/>
      </w:pPr>
      <w:r w:rsidRPr="001010D3">
        <w:rPr>
          <w:iCs/>
          <w:szCs w:val="22"/>
        </w:rPr>
        <w:t xml:space="preserve">This policy identifies the type of SA Government information most suited for administrative release by </w:t>
      </w:r>
      <w:proofErr w:type="gramStart"/>
      <w:r w:rsidRPr="001010D3">
        <w:rPr>
          <w:iCs/>
          <w:szCs w:val="22"/>
        </w:rPr>
        <w:t>PIRSA, and</w:t>
      </w:r>
      <w:proofErr w:type="gramEnd"/>
      <w:r w:rsidRPr="001010D3">
        <w:rPr>
          <w:iCs/>
          <w:szCs w:val="22"/>
        </w:rPr>
        <w:t xml:space="preserve"> seeks to ensure consistency is maintained in the processing and approval of administrative release of information requests, on a case-by-case basis.</w:t>
      </w:r>
    </w:p>
    <w:tbl>
      <w:tblPr>
        <w:tblpPr w:leftFromText="181" w:rightFromText="181" w:vertAnchor="page" w:tblpXSpec="center" w:tblpY="11341"/>
        <w:tblOverlap w:val="never"/>
        <w:tblW w:w="1034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CellMar>
          <w:left w:w="28" w:type="dxa"/>
          <w:right w:w="28" w:type="dxa"/>
        </w:tblCellMar>
        <w:tblLook w:val="01E0" w:firstRow="1" w:lastRow="1" w:firstColumn="1" w:lastColumn="1" w:noHBand="0" w:noVBand="0"/>
        <w:tblCaption w:val="Document Control section table"/>
        <w:tblDescription w:val="This table lists document control information such as the PPGS owner, contact, approver, date approved, next review date, version number, EDRMS file and document numbers, status and security classification."/>
      </w:tblPr>
      <w:tblGrid>
        <w:gridCol w:w="1446"/>
        <w:gridCol w:w="1984"/>
        <w:gridCol w:w="1134"/>
        <w:gridCol w:w="1957"/>
        <w:gridCol w:w="1701"/>
        <w:gridCol w:w="2126"/>
      </w:tblGrid>
      <w:tr w:rsidR="002D7201" w:rsidRPr="002D7201" w14:paraId="5155E503" w14:textId="77777777" w:rsidTr="008F3769">
        <w:trPr>
          <w:cantSplit/>
        </w:trPr>
        <w:tc>
          <w:tcPr>
            <w:tcW w:w="10348" w:type="dxa"/>
            <w:gridSpan w:val="6"/>
            <w:tcBorders>
              <w:top w:val="nil"/>
            </w:tcBorders>
            <w:shd w:val="clear" w:color="auto" w:fill="00427A"/>
          </w:tcPr>
          <w:p w14:paraId="44F6F65B" w14:textId="77777777" w:rsidR="002D7201" w:rsidRPr="002D7201" w:rsidRDefault="002D7201" w:rsidP="009C5D93">
            <w:pPr>
              <w:pStyle w:val="Documentcontrol"/>
              <w:keepNext/>
              <w:keepLines/>
              <w:rPr>
                <w:color w:val="FFFFFF" w:themeColor="background1"/>
              </w:rPr>
            </w:pPr>
            <w:r w:rsidRPr="002D7201">
              <w:rPr>
                <w:color w:val="FFFFFF" w:themeColor="background1"/>
                <w:sz w:val="22"/>
              </w:rPr>
              <w:t>Document Control</w:t>
            </w:r>
          </w:p>
        </w:tc>
      </w:tr>
      <w:tr w:rsidR="002D7201" w:rsidRPr="00343454" w14:paraId="22DB9A1B" w14:textId="77777777" w:rsidTr="00731958">
        <w:trPr>
          <w:cantSplit/>
          <w:trHeight w:hRule="exact" w:val="791"/>
        </w:trPr>
        <w:tc>
          <w:tcPr>
            <w:tcW w:w="1446" w:type="dxa"/>
            <w:tcMar>
              <w:left w:w="0" w:type="dxa"/>
              <w:right w:w="0" w:type="dxa"/>
            </w:tcMar>
          </w:tcPr>
          <w:p w14:paraId="673F89C4"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Owner Workgroup:</w:t>
            </w:r>
          </w:p>
        </w:tc>
        <w:tc>
          <w:tcPr>
            <w:tcW w:w="1984" w:type="dxa"/>
            <w:tcMar>
              <w:left w:w="0" w:type="dxa"/>
              <w:right w:w="0" w:type="dxa"/>
            </w:tcMar>
          </w:tcPr>
          <w:p w14:paraId="0B9510B4" w14:textId="5A6AD202" w:rsidR="002D7201" w:rsidRPr="0096597E" w:rsidRDefault="001010D3" w:rsidP="009C5D93">
            <w:pPr>
              <w:pStyle w:val="Table2"/>
              <w:keepNext/>
              <w:keepLines/>
              <w:framePr w:hSpace="0" w:wrap="auto" w:vAnchor="margin" w:xAlign="left" w:yAlign="inline"/>
              <w:suppressOverlap w:val="0"/>
            </w:pPr>
            <w:r>
              <w:t>Corporate, Business Operations</w:t>
            </w:r>
            <w:r w:rsidR="002D7201" w:rsidRPr="0096597E">
              <w:t xml:space="preserve"> </w:t>
            </w:r>
          </w:p>
        </w:tc>
        <w:tc>
          <w:tcPr>
            <w:tcW w:w="1134" w:type="dxa"/>
            <w:tcMar>
              <w:left w:w="0" w:type="dxa"/>
              <w:right w:w="0" w:type="dxa"/>
            </w:tcMar>
          </w:tcPr>
          <w:p w14:paraId="70AE7D77"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Owner:</w:t>
            </w:r>
          </w:p>
        </w:tc>
        <w:tc>
          <w:tcPr>
            <w:tcW w:w="1957" w:type="dxa"/>
            <w:tcMar>
              <w:left w:w="0" w:type="dxa"/>
              <w:right w:w="0" w:type="dxa"/>
            </w:tcMar>
          </w:tcPr>
          <w:p w14:paraId="71102148" w14:textId="3117DD0D" w:rsidR="002D7201" w:rsidRPr="0096597E" w:rsidRDefault="001010D3" w:rsidP="009C5D93">
            <w:pPr>
              <w:pStyle w:val="Table2"/>
              <w:keepNext/>
              <w:keepLines/>
              <w:framePr w:hSpace="0" w:wrap="auto" w:vAnchor="margin" w:xAlign="left" w:yAlign="inline"/>
              <w:suppressOverlap w:val="0"/>
            </w:pPr>
            <w:r>
              <w:t>Manager</w:t>
            </w:r>
            <w:r w:rsidR="00E365E2">
              <w:t>,</w:t>
            </w:r>
            <w:r>
              <w:t xml:space="preserve"> Business Operations</w:t>
            </w:r>
          </w:p>
        </w:tc>
        <w:tc>
          <w:tcPr>
            <w:tcW w:w="1701" w:type="dxa"/>
            <w:tcMar>
              <w:left w:w="0" w:type="dxa"/>
              <w:right w:w="0" w:type="dxa"/>
            </w:tcMar>
          </w:tcPr>
          <w:p w14:paraId="12D9CC75" w14:textId="77777777" w:rsidR="00731958" w:rsidRDefault="002D7201" w:rsidP="009C5D93">
            <w:pPr>
              <w:pStyle w:val="Table2"/>
              <w:keepNext/>
              <w:keepLines/>
              <w:framePr w:hSpace="0" w:wrap="auto" w:vAnchor="margin" w:xAlign="left" w:yAlign="inline"/>
              <w:suppressOverlap w:val="0"/>
              <w:rPr>
                <w:b/>
              </w:rPr>
            </w:pPr>
            <w:r w:rsidRPr="0096597E">
              <w:rPr>
                <w:b/>
              </w:rPr>
              <w:t>PPGS Risk Rating</w:t>
            </w:r>
          </w:p>
          <w:p w14:paraId="48855D60" w14:textId="77777777" w:rsidR="002D7201" w:rsidRPr="0096597E" w:rsidRDefault="002D7201" w:rsidP="009C5D93">
            <w:pPr>
              <w:pStyle w:val="Table2"/>
              <w:keepNext/>
              <w:keepLines/>
              <w:framePr w:hSpace="0" w:wrap="auto" w:vAnchor="margin" w:xAlign="left" w:yAlign="inline"/>
              <w:suppressOverlap w:val="0"/>
              <w:rPr>
                <w:b/>
              </w:rPr>
            </w:pPr>
            <w:r w:rsidRPr="0096597E">
              <w:rPr>
                <w:b/>
              </w:rPr>
              <w:t>&amp; Review Cycle:</w:t>
            </w:r>
          </w:p>
        </w:tc>
        <w:tc>
          <w:tcPr>
            <w:tcW w:w="2126" w:type="dxa"/>
            <w:tcMar>
              <w:left w:w="0" w:type="dxa"/>
              <w:right w:w="0" w:type="dxa"/>
            </w:tcMar>
          </w:tcPr>
          <w:p w14:paraId="3F5C008B" w14:textId="36686A92" w:rsidR="002D7201" w:rsidRPr="0096597E" w:rsidRDefault="002D7201" w:rsidP="009C5D93">
            <w:pPr>
              <w:pStyle w:val="Table2"/>
              <w:keepNext/>
              <w:keepLines/>
              <w:framePr w:hSpace="0" w:wrap="auto" w:vAnchor="margin" w:xAlign="left" w:yAlign="inline"/>
              <w:suppressOverlap w:val="0"/>
            </w:pPr>
            <w:r w:rsidRPr="0096597E">
              <w:t>Low</w:t>
            </w:r>
          </w:p>
          <w:p w14:paraId="478DB813" w14:textId="5096AFD3" w:rsidR="002D7201" w:rsidRPr="0096597E" w:rsidRDefault="002D7201" w:rsidP="009C5D93">
            <w:pPr>
              <w:pStyle w:val="Table2"/>
              <w:keepNext/>
              <w:keepLines/>
              <w:framePr w:hSpace="0" w:wrap="auto" w:vAnchor="margin" w:xAlign="left" w:yAlign="inline"/>
              <w:suppressOverlap w:val="0"/>
            </w:pPr>
            <w:r w:rsidRPr="0096597E">
              <w:t xml:space="preserve">5 Years </w:t>
            </w:r>
          </w:p>
        </w:tc>
      </w:tr>
      <w:tr w:rsidR="002D7201" w:rsidRPr="00343454" w14:paraId="2677BA32" w14:textId="77777777" w:rsidTr="0050744A">
        <w:trPr>
          <w:cantSplit/>
          <w:trHeight w:hRule="exact" w:val="705"/>
        </w:trPr>
        <w:tc>
          <w:tcPr>
            <w:tcW w:w="1446" w:type="dxa"/>
            <w:tcMar>
              <w:left w:w="0" w:type="dxa"/>
              <w:right w:w="0" w:type="dxa"/>
            </w:tcMar>
          </w:tcPr>
          <w:p w14:paraId="5DB3B22F"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Contact Name:</w:t>
            </w:r>
          </w:p>
        </w:tc>
        <w:tc>
          <w:tcPr>
            <w:tcW w:w="1984" w:type="dxa"/>
            <w:tcMar>
              <w:left w:w="0" w:type="dxa"/>
              <w:right w:w="0" w:type="dxa"/>
            </w:tcMar>
          </w:tcPr>
          <w:p w14:paraId="51C78DA4" w14:textId="627C3BEC" w:rsidR="002D7201" w:rsidRPr="0096597E" w:rsidRDefault="001010D3" w:rsidP="009C5D93">
            <w:pPr>
              <w:pStyle w:val="Table2"/>
              <w:keepNext/>
              <w:keepLines/>
              <w:framePr w:hSpace="0" w:wrap="auto" w:vAnchor="margin" w:xAlign="left" w:yAlign="inline"/>
              <w:suppressOverlap w:val="0"/>
            </w:pPr>
            <w:r>
              <w:t>Lisa Farley</w:t>
            </w:r>
          </w:p>
        </w:tc>
        <w:tc>
          <w:tcPr>
            <w:tcW w:w="1134" w:type="dxa"/>
            <w:tcMar>
              <w:left w:w="0" w:type="dxa"/>
              <w:right w:w="0" w:type="dxa"/>
            </w:tcMar>
          </w:tcPr>
          <w:p w14:paraId="6F919AE0"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Approver:</w:t>
            </w:r>
          </w:p>
        </w:tc>
        <w:tc>
          <w:tcPr>
            <w:tcW w:w="1957" w:type="dxa"/>
            <w:tcMar>
              <w:left w:w="0" w:type="dxa"/>
              <w:right w:w="0" w:type="dxa"/>
            </w:tcMar>
          </w:tcPr>
          <w:p w14:paraId="3FEF7C76" w14:textId="23906239" w:rsidR="002D7201" w:rsidRPr="0096597E" w:rsidRDefault="00AE3EFA" w:rsidP="009C5D93">
            <w:pPr>
              <w:pStyle w:val="Table2"/>
              <w:keepNext/>
              <w:keepLines/>
              <w:framePr w:hSpace="0" w:wrap="auto" w:vAnchor="margin" w:xAlign="left" w:yAlign="inline"/>
              <w:suppressOverlap w:val="0"/>
            </w:pPr>
            <w:r>
              <w:t>Executive Director, Corporate Services</w:t>
            </w:r>
          </w:p>
        </w:tc>
        <w:tc>
          <w:tcPr>
            <w:tcW w:w="1701" w:type="dxa"/>
            <w:tcMar>
              <w:left w:w="0" w:type="dxa"/>
              <w:right w:w="0" w:type="dxa"/>
            </w:tcMar>
          </w:tcPr>
          <w:p w14:paraId="618682B9" w14:textId="77777777" w:rsidR="002D7201" w:rsidRPr="0096597E" w:rsidRDefault="002D7201" w:rsidP="009C5D93">
            <w:pPr>
              <w:pStyle w:val="Table2"/>
              <w:keepNext/>
              <w:keepLines/>
              <w:framePr w:hSpace="0" w:wrap="auto" w:vAnchor="margin" w:xAlign="left" w:yAlign="inline"/>
              <w:suppressOverlap w:val="0"/>
              <w:rPr>
                <w:b/>
              </w:rPr>
            </w:pPr>
            <w:r w:rsidRPr="0096597E">
              <w:rPr>
                <w:b/>
              </w:rPr>
              <w:t>Objective File &amp; Document No.:</w:t>
            </w:r>
          </w:p>
        </w:tc>
        <w:tc>
          <w:tcPr>
            <w:tcW w:w="2126" w:type="dxa"/>
            <w:tcMar>
              <w:left w:w="0" w:type="dxa"/>
              <w:right w:w="0" w:type="dxa"/>
            </w:tcMar>
          </w:tcPr>
          <w:p w14:paraId="579F5A79" w14:textId="05A60688" w:rsidR="002D7201" w:rsidRPr="0096597E" w:rsidRDefault="001010D3" w:rsidP="009C5D93">
            <w:pPr>
              <w:pStyle w:val="PPGSFileDocNo"/>
              <w:keepNext/>
              <w:keepLines/>
            </w:pPr>
            <w:r>
              <w:t>CORP F2018/000260</w:t>
            </w:r>
          </w:p>
          <w:p w14:paraId="175EAF4C" w14:textId="604F88E0" w:rsidR="002D7201" w:rsidRPr="0096597E" w:rsidRDefault="001010D3" w:rsidP="009C5D93">
            <w:pPr>
              <w:pStyle w:val="Table2"/>
              <w:keepNext/>
              <w:keepLines/>
              <w:framePr w:hSpace="0" w:wrap="auto" w:vAnchor="margin" w:xAlign="left" w:yAlign="inline"/>
              <w:suppressOverlap w:val="0"/>
            </w:pPr>
            <w:r>
              <w:t>A</w:t>
            </w:r>
            <w:r w:rsidR="00C46C3D">
              <w:t>5155129</w:t>
            </w:r>
          </w:p>
        </w:tc>
      </w:tr>
      <w:tr w:rsidR="002D7201" w:rsidRPr="00343454" w14:paraId="0A6825AE" w14:textId="77777777" w:rsidTr="0050744A">
        <w:trPr>
          <w:cantSplit/>
          <w:trHeight w:hRule="exact" w:val="746"/>
        </w:trPr>
        <w:tc>
          <w:tcPr>
            <w:tcW w:w="1446" w:type="dxa"/>
            <w:tcMar>
              <w:left w:w="0" w:type="dxa"/>
              <w:right w:w="0" w:type="dxa"/>
            </w:tcMar>
          </w:tcPr>
          <w:p w14:paraId="5A2EE3DC"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Contact Title:</w:t>
            </w:r>
          </w:p>
        </w:tc>
        <w:tc>
          <w:tcPr>
            <w:tcW w:w="1984" w:type="dxa"/>
            <w:tcMar>
              <w:left w:w="0" w:type="dxa"/>
              <w:right w:w="0" w:type="dxa"/>
            </w:tcMar>
          </w:tcPr>
          <w:p w14:paraId="53E844A4" w14:textId="5E106085" w:rsidR="002D7201" w:rsidRPr="0096597E" w:rsidRDefault="001010D3" w:rsidP="009C5D93">
            <w:pPr>
              <w:pStyle w:val="Table2"/>
              <w:keepNext/>
              <w:keepLines/>
              <w:framePr w:hSpace="0" w:wrap="auto" w:vAnchor="margin" w:xAlign="left" w:yAlign="inline"/>
              <w:suppressOverlap w:val="0"/>
            </w:pPr>
            <w:r>
              <w:t>Freedom of Information and Privacy Officer</w:t>
            </w:r>
          </w:p>
        </w:tc>
        <w:tc>
          <w:tcPr>
            <w:tcW w:w="1134" w:type="dxa"/>
            <w:tcMar>
              <w:left w:w="0" w:type="dxa"/>
              <w:right w:w="0" w:type="dxa"/>
            </w:tcMar>
          </w:tcPr>
          <w:p w14:paraId="109E19A1" w14:textId="77777777" w:rsidR="002D7201" w:rsidRPr="0096597E" w:rsidRDefault="002D7201" w:rsidP="009C5D93">
            <w:pPr>
              <w:pStyle w:val="Table2"/>
              <w:keepNext/>
              <w:keepLines/>
              <w:framePr w:hSpace="0" w:wrap="auto" w:vAnchor="margin" w:xAlign="left" w:yAlign="inline"/>
              <w:suppressOverlap w:val="0"/>
              <w:rPr>
                <w:b/>
              </w:rPr>
            </w:pPr>
            <w:r w:rsidRPr="0096597E">
              <w:rPr>
                <w:b/>
              </w:rPr>
              <w:t>Date Approved:</w:t>
            </w:r>
          </w:p>
        </w:tc>
        <w:tc>
          <w:tcPr>
            <w:tcW w:w="1957" w:type="dxa"/>
            <w:tcMar>
              <w:left w:w="0" w:type="dxa"/>
              <w:right w:w="0" w:type="dxa"/>
            </w:tcMar>
          </w:tcPr>
          <w:p w14:paraId="1C49E4FF" w14:textId="39C7A0C7" w:rsidR="002D7201" w:rsidRPr="0096597E" w:rsidRDefault="00AE3EFA" w:rsidP="009C5D93">
            <w:pPr>
              <w:pStyle w:val="Approveddatelookupfield"/>
              <w:keepNext/>
              <w:keepLines/>
              <w:framePr w:hSpace="0" w:wrap="auto" w:yAlign="inline"/>
              <w:suppressOverlap w:val="0"/>
              <w:rPr>
                <w:szCs w:val="18"/>
              </w:rPr>
            </w:pPr>
            <w:r>
              <w:rPr>
                <w:szCs w:val="18"/>
              </w:rPr>
              <w:t>10 December 2021</w:t>
            </w:r>
          </w:p>
        </w:tc>
        <w:tc>
          <w:tcPr>
            <w:tcW w:w="1701" w:type="dxa"/>
            <w:tcMar>
              <w:left w:w="0" w:type="dxa"/>
              <w:right w:w="0" w:type="dxa"/>
            </w:tcMar>
          </w:tcPr>
          <w:p w14:paraId="59E2C441" w14:textId="77777777" w:rsidR="002D7201" w:rsidRPr="0096597E" w:rsidRDefault="002D7201" w:rsidP="009C5D93">
            <w:pPr>
              <w:pStyle w:val="Table2"/>
              <w:keepNext/>
              <w:keepLines/>
              <w:framePr w:hSpace="0" w:wrap="auto" w:vAnchor="margin" w:xAlign="left" w:yAlign="inline"/>
              <w:suppressOverlap w:val="0"/>
              <w:rPr>
                <w:b/>
              </w:rPr>
            </w:pPr>
            <w:r w:rsidRPr="0096597E">
              <w:rPr>
                <w:b/>
              </w:rPr>
              <w:t>Status:</w:t>
            </w:r>
          </w:p>
        </w:tc>
        <w:tc>
          <w:tcPr>
            <w:tcW w:w="2126" w:type="dxa"/>
            <w:tcMar>
              <w:left w:w="0" w:type="dxa"/>
              <w:right w:w="0" w:type="dxa"/>
            </w:tcMar>
          </w:tcPr>
          <w:p w14:paraId="6B8FE59A" w14:textId="3AD30076" w:rsidR="002D7201" w:rsidRPr="0096597E" w:rsidRDefault="00AE3EFA" w:rsidP="009C5D93">
            <w:pPr>
              <w:pStyle w:val="Table2"/>
              <w:keepNext/>
              <w:keepLines/>
              <w:framePr w:hSpace="0" w:wrap="auto" w:vAnchor="margin" w:xAlign="left" w:yAlign="inline"/>
              <w:suppressOverlap w:val="0"/>
            </w:pPr>
            <w:r>
              <w:t>Approved</w:t>
            </w:r>
          </w:p>
        </w:tc>
      </w:tr>
      <w:tr w:rsidR="002D7201" w:rsidRPr="00343454" w14:paraId="591C44FE" w14:textId="77777777" w:rsidTr="0050744A">
        <w:trPr>
          <w:cantSplit/>
          <w:trHeight w:hRule="exact" w:val="655"/>
        </w:trPr>
        <w:tc>
          <w:tcPr>
            <w:tcW w:w="1446" w:type="dxa"/>
            <w:tcMar>
              <w:left w:w="0" w:type="dxa"/>
              <w:right w:w="0" w:type="dxa"/>
            </w:tcMar>
          </w:tcPr>
          <w:p w14:paraId="587A4ADE" w14:textId="77777777" w:rsidR="002D7201" w:rsidRPr="0096597E" w:rsidRDefault="002D7201" w:rsidP="009C5D93">
            <w:pPr>
              <w:pStyle w:val="Table2"/>
              <w:keepNext/>
              <w:keepLines/>
              <w:framePr w:hSpace="0" w:wrap="auto" w:vAnchor="margin" w:xAlign="left" w:yAlign="inline"/>
              <w:suppressOverlap w:val="0"/>
              <w:rPr>
                <w:b/>
              </w:rPr>
            </w:pPr>
            <w:r w:rsidRPr="0096597E">
              <w:rPr>
                <w:b/>
              </w:rPr>
              <w:t>PPGS Contact Number:</w:t>
            </w:r>
          </w:p>
        </w:tc>
        <w:tc>
          <w:tcPr>
            <w:tcW w:w="1984" w:type="dxa"/>
            <w:tcMar>
              <w:left w:w="0" w:type="dxa"/>
              <w:right w:w="0" w:type="dxa"/>
            </w:tcMar>
          </w:tcPr>
          <w:p w14:paraId="66970B80" w14:textId="0FEF76E4" w:rsidR="002D7201" w:rsidRPr="0096597E" w:rsidRDefault="002D7201" w:rsidP="009C5D93">
            <w:pPr>
              <w:pStyle w:val="Table2"/>
              <w:keepNext/>
              <w:keepLines/>
              <w:framePr w:hSpace="0" w:wrap="auto" w:vAnchor="margin" w:xAlign="left" w:yAlign="inline"/>
              <w:suppressOverlap w:val="0"/>
            </w:pPr>
            <w:r w:rsidRPr="0096597E">
              <w:t xml:space="preserve">(08) </w:t>
            </w:r>
            <w:r w:rsidR="001010D3">
              <w:t>8429 0422</w:t>
            </w:r>
          </w:p>
        </w:tc>
        <w:tc>
          <w:tcPr>
            <w:tcW w:w="1134" w:type="dxa"/>
            <w:tcMar>
              <w:left w:w="0" w:type="dxa"/>
              <w:right w:w="0" w:type="dxa"/>
            </w:tcMar>
          </w:tcPr>
          <w:p w14:paraId="4BA11A12" w14:textId="77777777" w:rsidR="002D7201" w:rsidRPr="0096597E" w:rsidRDefault="002D7201" w:rsidP="009C5D93">
            <w:pPr>
              <w:pStyle w:val="Table2"/>
              <w:keepNext/>
              <w:keepLines/>
              <w:framePr w:hSpace="0" w:wrap="auto" w:vAnchor="margin" w:xAlign="left" w:yAlign="inline"/>
              <w:suppressOverlap w:val="0"/>
              <w:rPr>
                <w:b/>
              </w:rPr>
            </w:pPr>
            <w:r w:rsidRPr="0096597E">
              <w:rPr>
                <w:b/>
              </w:rPr>
              <w:t>Next Review Date:</w:t>
            </w:r>
          </w:p>
        </w:tc>
        <w:tc>
          <w:tcPr>
            <w:tcW w:w="1957" w:type="dxa"/>
            <w:tcMar>
              <w:left w:w="0" w:type="dxa"/>
              <w:right w:w="0" w:type="dxa"/>
            </w:tcMar>
          </w:tcPr>
          <w:p w14:paraId="7E7205F1" w14:textId="25D20AEE" w:rsidR="002D7201" w:rsidRPr="0096597E" w:rsidRDefault="00AE3EFA" w:rsidP="009C5D93">
            <w:pPr>
              <w:pStyle w:val="Table2"/>
              <w:keepNext/>
              <w:keepLines/>
              <w:framePr w:hSpace="0" w:wrap="auto" w:vAnchor="margin" w:xAlign="left" w:yAlign="inline"/>
              <w:suppressOverlap w:val="0"/>
            </w:pPr>
            <w:r>
              <w:t>10 December 2026</w:t>
            </w:r>
          </w:p>
        </w:tc>
        <w:tc>
          <w:tcPr>
            <w:tcW w:w="1701" w:type="dxa"/>
            <w:tcMar>
              <w:left w:w="0" w:type="dxa"/>
              <w:right w:w="0" w:type="dxa"/>
            </w:tcMar>
          </w:tcPr>
          <w:p w14:paraId="775AF3D8" w14:textId="77777777" w:rsidR="002D7201" w:rsidRPr="0096597E" w:rsidRDefault="002D7201" w:rsidP="009C5D93">
            <w:pPr>
              <w:pStyle w:val="Table2"/>
              <w:keepNext/>
              <w:keepLines/>
              <w:framePr w:hSpace="0" w:wrap="auto" w:vAnchor="margin" w:xAlign="left" w:yAlign="inline"/>
              <w:suppressOverlap w:val="0"/>
              <w:rPr>
                <w:b/>
              </w:rPr>
            </w:pPr>
            <w:r w:rsidRPr="0096597E">
              <w:rPr>
                <w:b/>
              </w:rPr>
              <w:t>Security Classification:</w:t>
            </w:r>
          </w:p>
        </w:tc>
        <w:tc>
          <w:tcPr>
            <w:tcW w:w="2126" w:type="dxa"/>
            <w:tcMar>
              <w:left w:w="0" w:type="dxa"/>
              <w:right w:w="0" w:type="dxa"/>
            </w:tcMar>
          </w:tcPr>
          <w:p w14:paraId="7749AB10" w14:textId="71B603F4" w:rsidR="002D7201" w:rsidRPr="0096597E" w:rsidRDefault="002D7201" w:rsidP="009C5D93">
            <w:pPr>
              <w:pStyle w:val="SecurityClassification"/>
              <w:keepNext/>
              <w:keepLines/>
            </w:pPr>
            <w:r w:rsidRPr="0096597E">
              <w:fldChar w:fldCharType="begin"/>
            </w:r>
            <w:r w:rsidRPr="0096597E">
              <w:instrText xml:space="preserve"> docproperty "objective-Security Classification [system]"</w:instrText>
            </w:r>
            <w:r w:rsidRPr="0096597E">
              <w:fldChar w:fldCharType="begin"/>
            </w:r>
            <w:r w:rsidRPr="0096597E">
              <w:instrText xml:space="preserve"> docproperty "objective-Security Classification [system]"</w:instrText>
            </w:r>
            <w:r w:rsidRPr="0096597E">
              <w:fldChar w:fldCharType="begin"/>
            </w:r>
            <w:r w:rsidRPr="0096597E">
              <w:instrText xml:space="preserve"> docproperty "objective-Security Classification [system]"</w:instrText>
            </w:r>
            <w:r w:rsidRPr="0096597E">
              <w:fldChar w:fldCharType="begin"/>
            </w:r>
            <w:r w:rsidRPr="0096597E">
              <w:instrText xml:space="preserve"> docproperty "objective-Security Classification [system]"</w:instrText>
            </w:r>
            <w:r w:rsidRPr="0096597E">
              <w:fldChar w:fldCharType="begin"/>
            </w:r>
            <w:r w:rsidRPr="0096597E">
              <w:instrText xml:space="preserve"> docproperty "objective-Security Classification [system]"Unclassified </w:instrText>
            </w:r>
            <w:r w:rsidRPr="0096597E">
              <w:fldChar w:fldCharType="separate"/>
            </w:r>
            <w:r w:rsidR="00FA3B36">
              <w:instrText>02 Official</w:instrText>
            </w:r>
            <w:r w:rsidRPr="0096597E">
              <w:fldChar w:fldCharType="end"/>
            </w:r>
            <w:r w:rsidRPr="0096597E">
              <w:instrText xml:space="preserve"> </w:instrText>
            </w:r>
            <w:r w:rsidRPr="0096597E">
              <w:fldChar w:fldCharType="separate"/>
            </w:r>
            <w:r w:rsidR="00FA3B36">
              <w:instrText>02 Official</w:instrText>
            </w:r>
            <w:r w:rsidRPr="0096597E">
              <w:fldChar w:fldCharType="end"/>
            </w:r>
            <w:r w:rsidRPr="0096597E">
              <w:instrText xml:space="preserve">  </w:instrText>
            </w:r>
            <w:r w:rsidRPr="0096597E">
              <w:fldChar w:fldCharType="separate"/>
            </w:r>
            <w:r w:rsidR="00FA3B36">
              <w:instrText>02 Official</w:instrText>
            </w:r>
            <w:r w:rsidRPr="0096597E">
              <w:fldChar w:fldCharType="end"/>
            </w:r>
            <w:r w:rsidRPr="0096597E">
              <w:instrText xml:space="preserve"> </w:instrText>
            </w:r>
          </w:p>
          <w:p w14:paraId="60347FEB" w14:textId="675DC8DA" w:rsidR="002D7201" w:rsidRPr="0096597E" w:rsidRDefault="002D7201" w:rsidP="009C5D93">
            <w:pPr>
              <w:pStyle w:val="Table2"/>
              <w:keepNext/>
              <w:keepLines/>
              <w:framePr w:hSpace="0" w:wrap="auto" w:vAnchor="margin" w:xAlign="left" w:yAlign="inline"/>
              <w:suppressOverlap w:val="0"/>
            </w:pPr>
            <w:r w:rsidRPr="0096597E">
              <w:rPr>
                <w:color w:val="000000"/>
              </w:rPr>
              <w:instrText xml:space="preserve"> </w:instrText>
            </w:r>
            <w:r w:rsidRPr="0096597E">
              <w:rPr>
                <w:color w:val="000000"/>
              </w:rPr>
              <w:fldChar w:fldCharType="separate"/>
            </w:r>
            <w:r w:rsidR="00FA3B36">
              <w:rPr>
                <w:color w:val="000000"/>
              </w:rPr>
              <w:instrText>02 Official</w:instrText>
            </w:r>
            <w:r w:rsidRPr="0096597E">
              <w:rPr>
                <w:color w:val="000000"/>
              </w:rPr>
              <w:fldChar w:fldCharType="end"/>
            </w:r>
            <w:r w:rsidRPr="0096597E">
              <w:rPr>
                <w:color w:val="000000"/>
              </w:rPr>
              <w:instrText xml:space="preserve"> </w:instrText>
            </w:r>
            <w:r w:rsidRPr="0096597E">
              <w:rPr>
                <w:color w:val="000000"/>
              </w:rPr>
              <w:fldChar w:fldCharType="separate"/>
            </w:r>
            <w:r w:rsidR="00FA3B36">
              <w:rPr>
                <w:color w:val="000000"/>
              </w:rPr>
              <w:t>02 Official</w:t>
            </w:r>
            <w:r w:rsidRPr="0096597E">
              <w:rPr>
                <w:color w:val="000000"/>
              </w:rPr>
              <w:fldChar w:fldCharType="end"/>
            </w:r>
            <w:r w:rsidRPr="0096597E">
              <w:fldChar w:fldCharType="begin"/>
            </w:r>
            <w:r w:rsidRPr="0096597E">
              <w:instrText xml:space="preserve"> docproperty "objective-Access Use Conditions [system]"</w:instrText>
            </w:r>
            <w:r w:rsidRPr="0096597E">
              <w:fldChar w:fldCharType="begin"/>
            </w:r>
            <w:r w:rsidRPr="0096597E">
              <w:instrText xml:space="preserve"> STYLEREF  "Policy Security Classification"  \* MERGEFORMAT </w:instrText>
            </w:r>
            <w:r w:rsidRPr="0096597E">
              <w:fldChar w:fldCharType="separate"/>
            </w:r>
            <w:r w:rsidR="00FA3B36">
              <w:rPr>
                <w:b/>
                <w:bCs/>
                <w:noProof/>
                <w:lang w:val="en-US"/>
              </w:rPr>
              <w:instrText>Error! No text of specified style in document.</w:instrText>
            </w:r>
            <w:r w:rsidRPr="0096597E">
              <w:fldChar w:fldCharType="end"/>
            </w:r>
            <w:r w:rsidRPr="0096597E">
              <w:instrText xml:space="preserve"> </w:instrText>
            </w:r>
            <w:r w:rsidRPr="0096597E">
              <w:fldChar w:fldCharType="end"/>
            </w:r>
          </w:p>
        </w:tc>
      </w:tr>
    </w:tbl>
    <w:p w14:paraId="2C8FB052" w14:textId="77777777" w:rsidR="002D7201" w:rsidRPr="0028223D" w:rsidRDefault="002D7201" w:rsidP="0028223D">
      <w:pPr>
        <w:sectPr w:rsidR="002D7201" w:rsidRPr="0028223D" w:rsidSect="00905643">
          <w:headerReference w:type="even" r:id="rId9"/>
          <w:footerReference w:type="default" r:id="rId10"/>
          <w:headerReference w:type="first" r:id="rId11"/>
          <w:footerReference w:type="first" r:id="rId12"/>
          <w:pgSz w:w="11906" w:h="16838" w:code="9"/>
          <w:pgMar w:top="709" w:right="1418" w:bottom="1418" w:left="1418" w:header="426" w:footer="567" w:gutter="0"/>
          <w:pgNumType w:start="2"/>
          <w:cols w:space="708"/>
          <w:docGrid w:linePitch="360"/>
        </w:sectPr>
      </w:pPr>
    </w:p>
    <w:p w14:paraId="1F6C10C8" w14:textId="77777777" w:rsidR="006D343D" w:rsidRPr="00343454" w:rsidRDefault="006D343D" w:rsidP="00301871">
      <w:pPr>
        <w:pStyle w:val="Contentsheader"/>
      </w:pPr>
      <w:r w:rsidRPr="00895535">
        <w:rPr>
          <w:color w:val="00427A"/>
        </w:rPr>
        <w:lastRenderedPageBreak/>
        <w:t>CONTENTS</w:t>
      </w:r>
    </w:p>
    <w:p w14:paraId="2806D99D" w14:textId="681C3A50" w:rsidR="00C46C3D" w:rsidRDefault="005B7C7E">
      <w:pPr>
        <w:pStyle w:val="TOC1"/>
        <w:rPr>
          <w:rFonts w:asciiTheme="minorHAnsi" w:eastAsiaTheme="minorEastAsia" w:hAnsiTheme="minorHAnsi" w:cstheme="minorBidi"/>
          <w:b w:val="0"/>
          <w:bCs w:val="0"/>
          <w:caps w:val="0"/>
          <w:noProof/>
          <w:sz w:val="22"/>
          <w:szCs w:val="22"/>
          <w:lang w:eastAsia="en-AU"/>
        </w:rPr>
      </w:pPr>
      <w:r>
        <w:rPr>
          <w:b w:val="0"/>
          <w:bCs w:val="0"/>
          <w:caps w:val="0"/>
        </w:rPr>
        <w:fldChar w:fldCharType="begin"/>
      </w:r>
      <w:r>
        <w:rPr>
          <w:b w:val="0"/>
          <w:bCs w:val="0"/>
          <w:caps w:val="0"/>
        </w:rPr>
        <w:instrText xml:space="preserve"> TOC \o "3-3" \h \z \t "Heading 1,1,Heading 2,2" </w:instrText>
      </w:r>
      <w:r>
        <w:rPr>
          <w:b w:val="0"/>
          <w:bCs w:val="0"/>
          <w:caps w:val="0"/>
        </w:rPr>
        <w:fldChar w:fldCharType="separate"/>
      </w:r>
      <w:hyperlink w:anchor="_Toc89350261" w:history="1">
        <w:r w:rsidR="00C46C3D" w:rsidRPr="004A40E8">
          <w:rPr>
            <w:rStyle w:val="Hyperlink"/>
            <w:noProof/>
          </w:rPr>
          <w:t>1.</w:t>
        </w:r>
        <w:r w:rsidR="00C46C3D">
          <w:rPr>
            <w:rFonts w:asciiTheme="minorHAnsi" w:eastAsiaTheme="minorEastAsia" w:hAnsiTheme="minorHAnsi" w:cstheme="minorBidi"/>
            <w:b w:val="0"/>
            <w:bCs w:val="0"/>
            <w:caps w:val="0"/>
            <w:noProof/>
            <w:sz w:val="22"/>
            <w:szCs w:val="22"/>
            <w:lang w:eastAsia="en-AU"/>
          </w:rPr>
          <w:tab/>
        </w:r>
        <w:r w:rsidR="00C46C3D" w:rsidRPr="004A40E8">
          <w:rPr>
            <w:rStyle w:val="Hyperlink"/>
            <w:noProof/>
          </w:rPr>
          <w:t>Purpose</w:t>
        </w:r>
        <w:r w:rsidR="00C46C3D">
          <w:rPr>
            <w:noProof/>
            <w:webHidden/>
          </w:rPr>
          <w:tab/>
        </w:r>
        <w:r w:rsidR="00C46C3D">
          <w:rPr>
            <w:noProof/>
            <w:webHidden/>
          </w:rPr>
          <w:fldChar w:fldCharType="begin"/>
        </w:r>
        <w:r w:rsidR="00C46C3D">
          <w:rPr>
            <w:noProof/>
            <w:webHidden/>
          </w:rPr>
          <w:instrText xml:space="preserve"> PAGEREF _Toc89350261 \h </w:instrText>
        </w:r>
        <w:r w:rsidR="00C46C3D">
          <w:rPr>
            <w:noProof/>
            <w:webHidden/>
          </w:rPr>
        </w:r>
        <w:r w:rsidR="00C46C3D">
          <w:rPr>
            <w:noProof/>
            <w:webHidden/>
          </w:rPr>
          <w:fldChar w:fldCharType="separate"/>
        </w:r>
        <w:r w:rsidR="00FA3B36">
          <w:rPr>
            <w:noProof/>
            <w:webHidden/>
          </w:rPr>
          <w:t>4</w:t>
        </w:r>
        <w:r w:rsidR="00C46C3D">
          <w:rPr>
            <w:noProof/>
            <w:webHidden/>
          </w:rPr>
          <w:fldChar w:fldCharType="end"/>
        </w:r>
      </w:hyperlink>
    </w:p>
    <w:p w14:paraId="29D71AD4" w14:textId="0BC7E02D" w:rsidR="00C46C3D" w:rsidRDefault="00FA3B36">
      <w:pPr>
        <w:pStyle w:val="TOC1"/>
        <w:rPr>
          <w:rFonts w:asciiTheme="minorHAnsi" w:eastAsiaTheme="minorEastAsia" w:hAnsiTheme="minorHAnsi" w:cstheme="minorBidi"/>
          <w:b w:val="0"/>
          <w:bCs w:val="0"/>
          <w:caps w:val="0"/>
          <w:noProof/>
          <w:sz w:val="22"/>
          <w:szCs w:val="22"/>
          <w:lang w:eastAsia="en-AU"/>
        </w:rPr>
      </w:pPr>
      <w:hyperlink w:anchor="_Toc89350262" w:history="1">
        <w:r w:rsidR="00C46C3D" w:rsidRPr="004A40E8">
          <w:rPr>
            <w:rStyle w:val="Hyperlink"/>
            <w:noProof/>
          </w:rPr>
          <w:t>2.</w:t>
        </w:r>
        <w:r w:rsidR="00C46C3D">
          <w:rPr>
            <w:rFonts w:asciiTheme="minorHAnsi" w:eastAsiaTheme="minorEastAsia" w:hAnsiTheme="minorHAnsi" w:cstheme="minorBidi"/>
            <w:b w:val="0"/>
            <w:bCs w:val="0"/>
            <w:caps w:val="0"/>
            <w:noProof/>
            <w:sz w:val="22"/>
            <w:szCs w:val="22"/>
            <w:lang w:eastAsia="en-AU"/>
          </w:rPr>
          <w:tab/>
        </w:r>
        <w:r w:rsidR="00C46C3D" w:rsidRPr="004A40E8">
          <w:rPr>
            <w:rStyle w:val="Hyperlink"/>
            <w:noProof/>
          </w:rPr>
          <w:t>Scope</w:t>
        </w:r>
        <w:r w:rsidR="00C46C3D">
          <w:rPr>
            <w:noProof/>
            <w:webHidden/>
          </w:rPr>
          <w:tab/>
        </w:r>
        <w:r w:rsidR="00C46C3D">
          <w:rPr>
            <w:noProof/>
            <w:webHidden/>
          </w:rPr>
          <w:fldChar w:fldCharType="begin"/>
        </w:r>
        <w:r w:rsidR="00C46C3D">
          <w:rPr>
            <w:noProof/>
            <w:webHidden/>
          </w:rPr>
          <w:instrText xml:space="preserve"> PAGEREF _Toc89350262 \h </w:instrText>
        </w:r>
        <w:r w:rsidR="00C46C3D">
          <w:rPr>
            <w:noProof/>
            <w:webHidden/>
          </w:rPr>
        </w:r>
        <w:r w:rsidR="00C46C3D">
          <w:rPr>
            <w:noProof/>
            <w:webHidden/>
          </w:rPr>
          <w:fldChar w:fldCharType="separate"/>
        </w:r>
        <w:r>
          <w:rPr>
            <w:noProof/>
            <w:webHidden/>
          </w:rPr>
          <w:t>4</w:t>
        </w:r>
        <w:r w:rsidR="00C46C3D">
          <w:rPr>
            <w:noProof/>
            <w:webHidden/>
          </w:rPr>
          <w:fldChar w:fldCharType="end"/>
        </w:r>
      </w:hyperlink>
    </w:p>
    <w:p w14:paraId="3C2CF2BC" w14:textId="4594A406" w:rsidR="00C46C3D" w:rsidRDefault="00FA3B36">
      <w:pPr>
        <w:pStyle w:val="TOC1"/>
        <w:rPr>
          <w:rFonts w:asciiTheme="minorHAnsi" w:eastAsiaTheme="minorEastAsia" w:hAnsiTheme="minorHAnsi" w:cstheme="minorBidi"/>
          <w:b w:val="0"/>
          <w:bCs w:val="0"/>
          <w:caps w:val="0"/>
          <w:noProof/>
          <w:sz w:val="22"/>
          <w:szCs w:val="22"/>
          <w:lang w:eastAsia="en-AU"/>
        </w:rPr>
      </w:pPr>
      <w:hyperlink w:anchor="_Toc89350263" w:history="1">
        <w:r w:rsidR="00C46C3D" w:rsidRPr="004A40E8">
          <w:rPr>
            <w:rStyle w:val="Hyperlink"/>
            <w:noProof/>
          </w:rPr>
          <w:t>3.</w:t>
        </w:r>
        <w:r w:rsidR="00C46C3D">
          <w:rPr>
            <w:rFonts w:asciiTheme="minorHAnsi" w:eastAsiaTheme="minorEastAsia" w:hAnsiTheme="minorHAnsi" w:cstheme="minorBidi"/>
            <w:b w:val="0"/>
            <w:bCs w:val="0"/>
            <w:caps w:val="0"/>
            <w:noProof/>
            <w:sz w:val="22"/>
            <w:szCs w:val="22"/>
            <w:lang w:eastAsia="en-AU"/>
          </w:rPr>
          <w:tab/>
        </w:r>
        <w:r w:rsidR="00C46C3D" w:rsidRPr="004A40E8">
          <w:rPr>
            <w:rStyle w:val="Hyperlink"/>
            <w:noProof/>
          </w:rPr>
          <w:t>Policy Details</w:t>
        </w:r>
        <w:r w:rsidR="00C46C3D">
          <w:rPr>
            <w:noProof/>
            <w:webHidden/>
          </w:rPr>
          <w:tab/>
        </w:r>
        <w:r w:rsidR="00C46C3D">
          <w:rPr>
            <w:noProof/>
            <w:webHidden/>
          </w:rPr>
          <w:fldChar w:fldCharType="begin"/>
        </w:r>
        <w:r w:rsidR="00C46C3D">
          <w:rPr>
            <w:noProof/>
            <w:webHidden/>
          </w:rPr>
          <w:instrText xml:space="preserve"> PAGEREF _Toc89350263 \h </w:instrText>
        </w:r>
        <w:r w:rsidR="00C46C3D">
          <w:rPr>
            <w:noProof/>
            <w:webHidden/>
          </w:rPr>
        </w:r>
        <w:r w:rsidR="00C46C3D">
          <w:rPr>
            <w:noProof/>
            <w:webHidden/>
          </w:rPr>
          <w:fldChar w:fldCharType="separate"/>
        </w:r>
        <w:r>
          <w:rPr>
            <w:noProof/>
            <w:webHidden/>
          </w:rPr>
          <w:t>4</w:t>
        </w:r>
        <w:r w:rsidR="00C46C3D">
          <w:rPr>
            <w:noProof/>
            <w:webHidden/>
          </w:rPr>
          <w:fldChar w:fldCharType="end"/>
        </w:r>
      </w:hyperlink>
    </w:p>
    <w:p w14:paraId="2368E739" w14:textId="60F0B851" w:rsidR="00C46C3D" w:rsidRDefault="00FA3B36">
      <w:pPr>
        <w:pStyle w:val="TOC2"/>
        <w:rPr>
          <w:rFonts w:asciiTheme="minorHAnsi" w:eastAsiaTheme="minorEastAsia" w:hAnsiTheme="minorHAnsi" w:cstheme="minorBidi"/>
          <w:noProof/>
          <w:sz w:val="22"/>
          <w:szCs w:val="22"/>
          <w:lang w:eastAsia="en-AU"/>
        </w:rPr>
      </w:pPr>
      <w:hyperlink w:anchor="_Toc89350264" w:history="1">
        <w:r w:rsidR="00C46C3D" w:rsidRPr="004A40E8">
          <w:rPr>
            <w:rStyle w:val="Hyperlink"/>
            <w:noProof/>
          </w:rPr>
          <w:t>3.1</w:t>
        </w:r>
        <w:r w:rsidR="00C46C3D">
          <w:rPr>
            <w:rFonts w:asciiTheme="minorHAnsi" w:eastAsiaTheme="minorEastAsia" w:hAnsiTheme="minorHAnsi" w:cstheme="minorBidi"/>
            <w:noProof/>
            <w:sz w:val="22"/>
            <w:szCs w:val="22"/>
            <w:lang w:eastAsia="en-AU"/>
          </w:rPr>
          <w:tab/>
        </w:r>
        <w:r w:rsidR="00C46C3D" w:rsidRPr="004A40E8">
          <w:rPr>
            <w:rStyle w:val="Hyperlink"/>
            <w:noProof/>
          </w:rPr>
          <w:t>Information appropriate for administrative release</w:t>
        </w:r>
        <w:r w:rsidR="00C46C3D">
          <w:rPr>
            <w:noProof/>
            <w:webHidden/>
          </w:rPr>
          <w:tab/>
        </w:r>
        <w:r w:rsidR="00C46C3D">
          <w:rPr>
            <w:noProof/>
            <w:webHidden/>
          </w:rPr>
          <w:fldChar w:fldCharType="begin"/>
        </w:r>
        <w:r w:rsidR="00C46C3D">
          <w:rPr>
            <w:noProof/>
            <w:webHidden/>
          </w:rPr>
          <w:instrText xml:space="preserve"> PAGEREF _Toc89350264 \h </w:instrText>
        </w:r>
        <w:r w:rsidR="00C46C3D">
          <w:rPr>
            <w:noProof/>
            <w:webHidden/>
          </w:rPr>
        </w:r>
        <w:r w:rsidR="00C46C3D">
          <w:rPr>
            <w:noProof/>
            <w:webHidden/>
          </w:rPr>
          <w:fldChar w:fldCharType="separate"/>
        </w:r>
        <w:r>
          <w:rPr>
            <w:noProof/>
            <w:webHidden/>
          </w:rPr>
          <w:t>4</w:t>
        </w:r>
        <w:r w:rsidR="00C46C3D">
          <w:rPr>
            <w:noProof/>
            <w:webHidden/>
          </w:rPr>
          <w:fldChar w:fldCharType="end"/>
        </w:r>
      </w:hyperlink>
    </w:p>
    <w:p w14:paraId="0A7B2FC8" w14:textId="12C121C3" w:rsidR="00C46C3D" w:rsidRDefault="00FA3B36">
      <w:pPr>
        <w:pStyle w:val="TOC2"/>
        <w:rPr>
          <w:rFonts w:asciiTheme="minorHAnsi" w:eastAsiaTheme="minorEastAsia" w:hAnsiTheme="minorHAnsi" w:cstheme="minorBidi"/>
          <w:noProof/>
          <w:sz w:val="22"/>
          <w:szCs w:val="22"/>
          <w:lang w:eastAsia="en-AU"/>
        </w:rPr>
      </w:pPr>
      <w:hyperlink w:anchor="_Toc89350265" w:history="1">
        <w:r w:rsidR="00C46C3D" w:rsidRPr="004A40E8">
          <w:rPr>
            <w:rStyle w:val="Hyperlink"/>
            <w:noProof/>
          </w:rPr>
          <w:t>3.2</w:t>
        </w:r>
        <w:r w:rsidR="00C46C3D">
          <w:rPr>
            <w:rFonts w:asciiTheme="minorHAnsi" w:eastAsiaTheme="minorEastAsia" w:hAnsiTheme="minorHAnsi" w:cstheme="minorBidi"/>
            <w:noProof/>
            <w:sz w:val="22"/>
            <w:szCs w:val="22"/>
            <w:lang w:eastAsia="en-AU"/>
          </w:rPr>
          <w:tab/>
        </w:r>
        <w:r w:rsidR="00C46C3D" w:rsidRPr="004A40E8">
          <w:rPr>
            <w:rStyle w:val="Hyperlink"/>
            <w:noProof/>
          </w:rPr>
          <w:t>Information not appropriate for administrative release</w:t>
        </w:r>
        <w:r w:rsidR="00C46C3D">
          <w:rPr>
            <w:noProof/>
            <w:webHidden/>
          </w:rPr>
          <w:tab/>
        </w:r>
        <w:r w:rsidR="00C46C3D">
          <w:rPr>
            <w:noProof/>
            <w:webHidden/>
          </w:rPr>
          <w:fldChar w:fldCharType="begin"/>
        </w:r>
        <w:r w:rsidR="00C46C3D">
          <w:rPr>
            <w:noProof/>
            <w:webHidden/>
          </w:rPr>
          <w:instrText xml:space="preserve"> PAGEREF _Toc89350265 \h </w:instrText>
        </w:r>
        <w:r w:rsidR="00C46C3D">
          <w:rPr>
            <w:noProof/>
            <w:webHidden/>
          </w:rPr>
        </w:r>
        <w:r w:rsidR="00C46C3D">
          <w:rPr>
            <w:noProof/>
            <w:webHidden/>
          </w:rPr>
          <w:fldChar w:fldCharType="separate"/>
        </w:r>
        <w:r>
          <w:rPr>
            <w:noProof/>
            <w:webHidden/>
          </w:rPr>
          <w:t>6</w:t>
        </w:r>
        <w:r w:rsidR="00C46C3D">
          <w:rPr>
            <w:noProof/>
            <w:webHidden/>
          </w:rPr>
          <w:fldChar w:fldCharType="end"/>
        </w:r>
      </w:hyperlink>
    </w:p>
    <w:p w14:paraId="32E4B65E" w14:textId="289885D8" w:rsidR="00C46C3D" w:rsidRDefault="00FA3B36">
      <w:pPr>
        <w:pStyle w:val="TOC2"/>
        <w:rPr>
          <w:rFonts w:asciiTheme="minorHAnsi" w:eastAsiaTheme="minorEastAsia" w:hAnsiTheme="minorHAnsi" w:cstheme="minorBidi"/>
          <w:noProof/>
          <w:sz w:val="22"/>
          <w:szCs w:val="22"/>
          <w:lang w:eastAsia="en-AU"/>
        </w:rPr>
      </w:pPr>
      <w:hyperlink w:anchor="_Toc89350266" w:history="1">
        <w:r w:rsidR="00C46C3D" w:rsidRPr="004A40E8">
          <w:rPr>
            <w:rStyle w:val="Hyperlink"/>
            <w:noProof/>
          </w:rPr>
          <w:t>3.3</w:t>
        </w:r>
        <w:r w:rsidR="00C46C3D">
          <w:rPr>
            <w:rFonts w:asciiTheme="minorHAnsi" w:eastAsiaTheme="minorEastAsia" w:hAnsiTheme="minorHAnsi" w:cstheme="minorBidi"/>
            <w:noProof/>
            <w:sz w:val="22"/>
            <w:szCs w:val="22"/>
            <w:lang w:eastAsia="en-AU"/>
          </w:rPr>
          <w:tab/>
        </w:r>
        <w:r w:rsidR="00C46C3D" w:rsidRPr="004A40E8">
          <w:rPr>
            <w:rStyle w:val="Hyperlink"/>
            <w:noProof/>
          </w:rPr>
          <w:t>Legislative provisions that may prevent administrative release of information</w:t>
        </w:r>
        <w:r w:rsidR="00C46C3D">
          <w:rPr>
            <w:noProof/>
            <w:webHidden/>
          </w:rPr>
          <w:tab/>
        </w:r>
        <w:r w:rsidR="00C46C3D">
          <w:rPr>
            <w:noProof/>
            <w:webHidden/>
          </w:rPr>
          <w:fldChar w:fldCharType="begin"/>
        </w:r>
        <w:r w:rsidR="00C46C3D">
          <w:rPr>
            <w:noProof/>
            <w:webHidden/>
          </w:rPr>
          <w:instrText xml:space="preserve"> PAGEREF _Toc89350266 \h </w:instrText>
        </w:r>
        <w:r w:rsidR="00C46C3D">
          <w:rPr>
            <w:noProof/>
            <w:webHidden/>
          </w:rPr>
        </w:r>
        <w:r w:rsidR="00C46C3D">
          <w:rPr>
            <w:noProof/>
            <w:webHidden/>
          </w:rPr>
          <w:fldChar w:fldCharType="separate"/>
        </w:r>
        <w:r>
          <w:rPr>
            <w:noProof/>
            <w:webHidden/>
          </w:rPr>
          <w:t>7</w:t>
        </w:r>
        <w:r w:rsidR="00C46C3D">
          <w:rPr>
            <w:noProof/>
            <w:webHidden/>
          </w:rPr>
          <w:fldChar w:fldCharType="end"/>
        </w:r>
      </w:hyperlink>
    </w:p>
    <w:p w14:paraId="0B34FC28" w14:textId="77E642CB" w:rsidR="00C46C3D" w:rsidRDefault="00FA3B36">
      <w:pPr>
        <w:pStyle w:val="TOC2"/>
        <w:rPr>
          <w:rFonts w:asciiTheme="minorHAnsi" w:eastAsiaTheme="minorEastAsia" w:hAnsiTheme="minorHAnsi" w:cstheme="minorBidi"/>
          <w:noProof/>
          <w:sz w:val="22"/>
          <w:szCs w:val="22"/>
          <w:lang w:eastAsia="en-AU"/>
        </w:rPr>
      </w:pPr>
      <w:hyperlink w:anchor="_Toc89350267" w:history="1">
        <w:r w:rsidR="00C46C3D" w:rsidRPr="004A40E8">
          <w:rPr>
            <w:rStyle w:val="Hyperlink"/>
            <w:noProof/>
          </w:rPr>
          <w:t>3.4</w:t>
        </w:r>
        <w:r w:rsidR="00C46C3D">
          <w:rPr>
            <w:rFonts w:asciiTheme="minorHAnsi" w:eastAsiaTheme="minorEastAsia" w:hAnsiTheme="minorHAnsi" w:cstheme="minorBidi"/>
            <w:noProof/>
            <w:sz w:val="22"/>
            <w:szCs w:val="22"/>
            <w:lang w:eastAsia="en-AU"/>
          </w:rPr>
          <w:tab/>
        </w:r>
        <w:r w:rsidR="00C46C3D" w:rsidRPr="004A40E8">
          <w:rPr>
            <w:rStyle w:val="Hyperlink"/>
            <w:noProof/>
          </w:rPr>
          <w:t>Legislative provisions that may prevent administrative release of information</w:t>
        </w:r>
        <w:r w:rsidR="00C46C3D">
          <w:rPr>
            <w:noProof/>
            <w:webHidden/>
          </w:rPr>
          <w:tab/>
        </w:r>
        <w:r w:rsidR="00C46C3D">
          <w:rPr>
            <w:noProof/>
            <w:webHidden/>
          </w:rPr>
          <w:fldChar w:fldCharType="begin"/>
        </w:r>
        <w:r w:rsidR="00C46C3D">
          <w:rPr>
            <w:noProof/>
            <w:webHidden/>
          </w:rPr>
          <w:instrText xml:space="preserve"> PAGEREF _Toc89350267 \h </w:instrText>
        </w:r>
        <w:r w:rsidR="00C46C3D">
          <w:rPr>
            <w:noProof/>
            <w:webHidden/>
          </w:rPr>
        </w:r>
        <w:r w:rsidR="00C46C3D">
          <w:rPr>
            <w:noProof/>
            <w:webHidden/>
          </w:rPr>
          <w:fldChar w:fldCharType="separate"/>
        </w:r>
        <w:r>
          <w:rPr>
            <w:noProof/>
            <w:webHidden/>
          </w:rPr>
          <w:t>8</w:t>
        </w:r>
        <w:r w:rsidR="00C46C3D">
          <w:rPr>
            <w:noProof/>
            <w:webHidden/>
          </w:rPr>
          <w:fldChar w:fldCharType="end"/>
        </w:r>
      </w:hyperlink>
    </w:p>
    <w:p w14:paraId="0ABA535D" w14:textId="766F8D55" w:rsidR="00C46C3D" w:rsidRDefault="00FA3B36">
      <w:pPr>
        <w:pStyle w:val="TOC3"/>
        <w:rPr>
          <w:rFonts w:asciiTheme="minorHAnsi" w:eastAsiaTheme="minorEastAsia" w:hAnsiTheme="minorHAnsi" w:cstheme="minorBidi"/>
          <w:noProof/>
          <w:sz w:val="22"/>
          <w:szCs w:val="22"/>
          <w:lang w:eastAsia="en-AU"/>
        </w:rPr>
      </w:pPr>
      <w:hyperlink w:anchor="_Toc89350268" w:history="1">
        <w:r w:rsidR="00C46C3D" w:rsidRPr="004A40E8">
          <w:rPr>
            <w:rStyle w:val="Hyperlink"/>
            <w:noProof/>
          </w:rPr>
          <w:t>3.4.1</w:t>
        </w:r>
        <w:r w:rsidR="00C46C3D">
          <w:rPr>
            <w:rFonts w:asciiTheme="minorHAnsi" w:eastAsiaTheme="minorEastAsia" w:hAnsiTheme="minorHAnsi" w:cstheme="minorBidi"/>
            <w:noProof/>
            <w:sz w:val="22"/>
            <w:szCs w:val="22"/>
            <w:lang w:eastAsia="en-AU"/>
          </w:rPr>
          <w:tab/>
        </w:r>
        <w:r w:rsidR="00C46C3D" w:rsidRPr="004A40E8">
          <w:rPr>
            <w:rStyle w:val="Hyperlink"/>
            <w:noProof/>
          </w:rPr>
          <w:t>Requesting access to information from PIRSA</w:t>
        </w:r>
        <w:r w:rsidR="00C46C3D">
          <w:rPr>
            <w:noProof/>
            <w:webHidden/>
          </w:rPr>
          <w:tab/>
        </w:r>
        <w:r w:rsidR="00C46C3D">
          <w:rPr>
            <w:noProof/>
            <w:webHidden/>
          </w:rPr>
          <w:fldChar w:fldCharType="begin"/>
        </w:r>
        <w:r w:rsidR="00C46C3D">
          <w:rPr>
            <w:noProof/>
            <w:webHidden/>
          </w:rPr>
          <w:instrText xml:space="preserve"> PAGEREF _Toc89350268 \h </w:instrText>
        </w:r>
        <w:r w:rsidR="00C46C3D">
          <w:rPr>
            <w:noProof/>
            <w:webHidden/>
          </w:rPr>
        </w:r>
        <w:r w:rsidR="00C46C3D">
          <w:rPr>
            <w:noProof/>
            <w:webHidden/>
          </w:rPr>
          <w:fldChar w:fldCharType="separate"/>
        </w:r>
        <w:r>
          <w:rPr>
            <w:noProof/>
            <w:webHidden/>
          </w:rPr>
          <w:t>8</w:t>
        </w:r>
        <w:r w:rsidR="00C46C3D">
          <w:rPr>
            <w:noProof/>
            <w:webHidden/>
          </w:rPr>
          <w:fldChar w:fldCharType="end"/>
        </w:r>
      </w:hyperlink>
    </w:p>
    <w:p w14:paraId="291CDF8B" w14:textId="2F18C4D4" w:rsidR="00C46C3D" w:rsidRDefault="00FA3B36">
      <w:pPr>
        <w:pStyle w:val="TOC3"/>
        <w:rPr>
          <w:rFonts w:asciiTheme="minorHAnsi" w:eastAsiaTheme="minorEastAsia" w:hAnsiTheme="minorHAnsi" w:cstheme="minorBidi"/>
          <w:noProof/>
          <w:sz w:val="22"/>
          <w:szCs w:val="22"/>
          <w:lang w:eastAsia="en-AU"/>
        </w:rPr>
      </w:pPr>
      <w:hyperlink w:anchor="_Toc89350269" w:history="1">
        <w:r w:rsidR="00C46C3D" w:rsidRPr="004A40E8">
          <w:rPr>
            <w:rStyle w:val="Hyperlink"/>
            <w:noProof/>
          </w:rPr>
          <w:t>3.4.2</w:t>
        </w:r>
        <w:r w:rsidR="00C46C3D">
          <w:rPr>
            <w:rFonts w:asciiTheme="minorHAnsi" w:eastAsiaTheme="minorEastAsia" w:hAnsiTheme="minorHAnsi" w:cstheme="minorBidi"/>
            <w:noProof/>
            <w:sz w:val="22"/>
            <w:szCs w:val="22"/>
            <w:lang w:eastAsia="en-AU"/>
          </w:rPr>
          <w:tab/>
        </w:r>
        <w:r w:rsidR="00C46C3D" w:rsidRPr="004A40E8">
          <w:rPr>
            <w:rStyle w:val="Hyperlink"/>
            <w:noProof/>
          </w:rPr>
          <w:t>Information required in order to request access</w:t>
        </w:r>
        <w:r w:rsidR="00C46C3D">
          <w:rPr>
            <w:noProof/>
            <w:webHidden/>
          </w:rPr>
          <w:tab/>
        </w:r>
        <w:r w:rsidR="00C46C3D">
          <w:rPr>
            <w:noProof/>
            <w:webHidden/>
          </w:rPr>
          <w:fldChar w:fldCharType="begin"/>
        </w:r>
        <w:r w:rsidR="00C46C3D">
          <w:rPr>
            <w:noProof/>
            <w:webHidden/>
          </w:rPr>
          <w:instrText xml:space="preserve"> PAGEREF _Toc89350269 \h </w:instrText>
        </w:r>
        <w:r w:rsidR="00C46C3D">
          <w:rPr>
            <w:noProof/>
            <w:webHidden/>
          </w:rPr>
        </w:r>
        <w:r w:rsidR="00C46C3D">
          <w:rPr>
            <w:noProof/>
            <w:webHidden/>
          </w:rPr>
          <w:fldChar w:fldCharType="separate"/>
        </w:r>
        <w:r>
          <w:rPr>
            <w:noProof/>
            <w:webHidden/>
          </w:rPr>
          <w:t>8</w:t>
        </w:r>
        <w:r w:rsidR="00C46C3D">
          <w:rPr>
            <w:noProof/>
            <w:webHidden/>
          </w:rPr>
          <w:fldChar w:fldCharType="end"/>
        </w:r>
      </w:hyperlink>
    </w:p>
    <w:p w14:paraId="53B89948" w14:textId="4EA00FBE" w:rsidR="00C46C3D" w:rsidRDefault="00FA3B36">
      <w:pPr>
        <w:pStyle w:val="TOC3"/>
        <w:rPr>
          <w:rFonts w:asciiTheme="minorHAnsi" w:eastAsiaTheme="minorEastAsia" w:hAnsiTheme="minorHAnsi" w:cstheme="minorBidi"/>
          <w:noProof/>
          <w:sz w:val="22"/>
          <w:szCs w:val="22"/>
          <w:lang w:eastAsia="en-AU"/>
        </w:rPr>
      </w:pPr>
      <w:hyperlink w:anchor="_Toc89350270" w:history="1">
        <w:r w:rsidR="00C46C3D" w:rsidRPr="004A40E8">
          <w:rPr>
            <w:rStyle w:val="Hyperlink"/>
            <w:noProof/>
          </w:rPr>
          <w:t>3.4.3</w:t>
        </w:r>
        <w:r w:rsidR="00C46C3D">
          <w:rPr>
            <w:rFonts w:asciiTheme="minorHAnsi" w:eastAsiaTheme="minorEastAsia" w:hAnsiTheme="minorHAnsi" w:cstheme="minorBidi"/>
            <w:noProof/>
            <w:sz w:val="22"/>
            <w:szCs w:val="22"/>
            <w:lang w:eastAsia="en-AU"/>
          </w:rPr>
          <w:tab/>
        </w:r>
        <w:r w:rsidR="00C46C3D" w:rsidRPr="004A40E8">
          <w:rPr>
            <w:rStyle w:val="Hyperlink"/>
            <w:noProof/>
          </w:rPr>
          <w:t>Process if requestor is dissatisfied with PIRSA’s decision or response</w:t>
        </w:r>
        <w:r w:rsidR="00C46C3D">
          <w:rPr>
            <w:noProof/>
            <w:webHidden/>
          </w:rPr>
          <w:tab/>
        </w:r>
        <w:r w:rsidR="00C46C3D">
          <w:rPr>
            <w:noProof/>
            <w:webHidden/>
          </w:rPr>
          <w:fldChar w:fldCharType="begin"/>
        </w:r>
        <w:r w:rsidR="00C46C3D">
          <w:rPr>
            <w:noProof/>
            <w:webHidden/>
          </w:rPr>
          <w:instrText xml:space="preserve"> PAGEREF _Toc89350270 \h </w:instrText>
        </w:r>
        <w:r w:rsidR="00C46C3D">
          <w:rPr>
            <w:noProof/>
            <w:webHidden/>
          </w:rPr>
        </w:r>
        <w:r w:rsidR="00C46C3D">
          <w:rPr>
            <w:noProof/>
            <w:webHidden/>
          </w:rPr>
          <w:fldChar w:fldCharType="separate"/>
        </w:r>
        <w:r>
          <w:rPr>
            <w:noProof/>
            <w:webHidden/>
          </w:rPr>
          <w:t>9</w:t>
        </w:r>
        <w:r w:rsidR="00C46C3D">
          <w:rPr>
            <w:noProof/>
            <w:webHidden/>
          </w:rPr>
          <w:fldChar w:fldCharType="end"/>
        </w:r>
      </w:hyperlink>
    </w:p>
    <w:p w14:paraId="6BDD4B6D" w14:textId="2313391F" w:rsidR="00C46C3D" w:rsidRDefault="00FA3B36">
      <w:pPr>
        <w:pStyle w:val="TOC2"/>
        <w:rPr>
          <w:rFonts w:asciiTheme="minorHAnsi" w:eastAsiaTheme="minorEastAsia" w:hAnsiTheme="minorHAnsi" w:cstheme="minorBidi"/>
          <w:noProof/>
          <w:sz w:val="22"/>
          <w:szCs w:val="22"/>
          <w:lang w:eastAsia="en-AU"/>
        </w:rPr>
      </w:pPr>
      <w:hyperlink w:anchor="_Toc89350271" w:history="1">
        <w:r w:rsidR="00C46C3D" w:rsidRPr="004A40E8">
          <w:rPr>
            <w:rStyle w:val="Hyperlink"/>
            <w:noProof/>
          </w:rPr>
          <w:t>3.5</w:t>
        </w:r>
        <w:r w:rsidR="00C46C3D">
          <w:rPr>
            <w:rFonts w:asciiTheme="minorHAnsi" w:eastAsiaTheme="minorEastAsia" w:hAnsiTheme="minorHAnsi" w:cstheme="minorBidi"/>
            <w:noProof/>
            <w:sz w:val="22"/>
            <w:szCs w:val="22"/>
            <w:lang w:eastAsia="en-AU"/>
          </w:rPr>
          <w:tab/>
        </w:r>
        <w:r w:rsidR="00C46C3D" w:rsidRPr="004A40E8">
          <w:rPr>
            <w:rStyle w:val="Hyperlink"/>
            <w:noProof/>
          </w:rPr>
          <w:t>Redaction (removal) of information not authorised for administrative release</w:t>
        </w:r>
        <w:r w:rsidR="00C46C3D">
          <w:rPr>
            <w:noProof/>
            <w:webHidden/>
          </w:rPr>
          <w:tab/>
        </w:r>
        <w:r w:rsidR="00C46C3D">
          <w:rPr>
            <w:noProof/>
            <w:webHidden/>
          </w:rPr>
          <w:fldChar w:fldCharType="begin"/>
        </w:r>
        <w:r w:rsidR="00C46C3D">
          <w:rPr>
            <w:noProof/>
            <w:webHidden/>
          </w:rPr>
          <w:instrText xml:space="preserve"> PAGEREF _Toc89350271 \h </w:instrText>
        </w:r>
        <w:r w:rsidR="00C46C3D">
          <w:rPr>
            <w:noProof/>
            <w:webHidden/>
          </w:rPr>
        </w:r>
        <w:r w:rsidR="00C46C3D">
          <w:rPr>
            <w:noProof/>
            <w:webHidden/>
          </w:rPr>
          <w:fldChar w:fldCharType="separate"/>
        </w:r>
        <w:r>
          <w:rPr>
            <w:noProof/>
            <w:webHidden/>
          </w:rPr>
          <w:t>9</w:t>
        </w:r>
        <w:r w:rsidR="00C46C3D">
          <w:rPr>
            <w:noProof/>
            <w:webHidden/>
          </w:rPr>
          <w:fldChar w:fldCharType="end"/>
        </w:r>
      </w:hyperlink>
    </w:p>
    <w:p w14:paraId="23A3807F" w14:textId="14A17546" w:rsidR="00C46C3D" w:rsidRDefault="00FA3B36">
      <w:pPr>
        <w:pStyle w:val="TOC2"/>
        <w:rPr>
          <w:rFonts w:asciiTheme="minorHAnsi" w:eastAsiaTheme="minorEastAsia" w:hAnsiTheme="minorHAnsi" w:cstheme="minorBidi"/>
          <w:noProof/>
          <w:sz w:val="22"/>
          <w:szCs w:val="22"/>
          <w:lang w:eastAsia="en-AU"/>
        </w:rPr>
      </w:pPr>
      <w:hyperlink w:anchor="_Toc89350272" w:history="1">
        <w:r w:rsidR="00C46C3D" w:rsidRPr="004A40E8">
          <w:rPr>
            <w:rStyle w:val="Hyperlink"/>
            <w:noProof/>
          </w:rPr>
          <w:t>3.6</w:t>
        </w:r>
        <w:r w:rsidR="00C46C3D">
          <w:rPr>
            <w:rFonts w:asciiTheme="minorHAnsi" w:eastAsiaTheme="minorEastAsia" w:hAnsiTheme="minorHAnsi" w:cstheme="minorBidi"/>
            <w:noProof/>
            <w:sz w:val="22"/>
            <w:szCs w:val="22"/>
            <w:lang w:eastAsia="en-AU"/>
          </w:rPr>
          <w:tab/>
        </w:r>
        <w:r w:rsidR="00C46C3D" w:rsidRPr="004A40E8">
          <w:rPr>
            <w:rStyle w:val="Hyperlink"/>
            <w:noProof/>
          </w:rPr>
          <w:t>Approval for administrative release of information</w:t>
        </w:r>
        <w:r w:rsidR="00C46C3D">
          <w:rPr>
            <w:noProof/>
            <w:webHidden/>
          </w:rPr>
          <w:tab/>
        </w:r>
        <w:r w:rsidR="00C46C3D">
          <w:rPr>
            <w:noProof/>
            <w:webHidden/>
          </w:rPr>
          <w:fldChar w:fldCharType="begin"/>
        </w:r>
        <w:r w:rsidR="00C46C3D">
          <w:rPr>
            <w:noProof/>
            <w:webHidden/>
          </w:rPr>
          <w:instrText xml:space="preserve"> PAGEREF _Toc89350272 \h </w:instrText>
        </w:r>
        <w:r w:rsidR="00C46C3D">
          <w:rPr>
            <w:noProof/>
            <w:webHidden/>
          </w:rPr>
        </w:r>
        <w:r w:rsidR="00C46C3D">
          <w:rPr>
            <w:noProof/>
            <w:webHidden/>
          </w:rPr>
          <w:fldChar w:fldCharType="separate"/>
        </w:r>
        <w:r>
          <w:rPr>
            <w:noProof/>
            <w:webHidden/>
          </w:rPr>
          <w:t>10</w:t>
        </w:r>
        <w:r w:rsidR="00C46C3D">
          <w:rPr>
            <w:noProof/>
            <w:webHidden/>
          </w:rPr>
          <w:fldChar w:fldCharType="end"/>
        </w:r>
      </w:hyperlink>
    </w:p>
    <w:p w14:paraId="52855131" w14:textId="469934E8" w:rsidR="00C46C3D" w:rsidRDefault="00FA3B36">
      <w:pPr>
        <w:pStyle w:val="TOC2"/>
        <w:rPr>
          <w:rFonts w:asciiTheme="minorHAnsi" w:eastAsiaTheme="minorEastAsia" w:hAnsiTheme="minorHAnsi" w:cstheme="minorBidi"/>
          <w:noProof/>
          <w:sz w:val="22"/>
          <w:szCs w:val="22"/>
          <w:lang w:eastAsia="en-AU"/>
        </w:rPr>
      </w:pPr>
      <w:hyperlink w:anchor="_Toc89350273" w:history="1">
        <w:r w:rsidR="00C46C3D" w:rsidRPr="004A40E8">
          <w:rPr>
            <w:rStyle w:val="Hyperlink"/>
            <w:noProof/>
          </w:rPr>
          <w:t>3.7</w:t>
        </w:r>
        <w:r w:rsidR="00C46C3D">
          <w:rPr>
            <w:rFonts w:asciiTheme="minorHAnsi" w:eastAsiaTheme="minorEastAsia" w:hAnsiTheme="minorHAnsi" w:cstheme="minorBidi"/>
            <w:noProof/>
            <w:sz w:val="22"/>
            <w:szCs w:val="22"/>
            <w:lang w:eastAsia="en-AU"/>
          </w:rPr>
          <w:tab/>
        </w:r>
        <w:r w:rsidR="00C46C3D" w:rsidRPr="004A40E8">
          <w:rPr>
            <w:rStyle w:val="Hyperlink"/>
            <w:noProof/>
          </w:rPr>
          <w:t>Timeframes for responding to a request for administrative release of information</w:t>
        </w:r>
        <w:r w:rsidR="00C46C3D">
          <w:rPr>
            <w:noProof/>
            <w:webHidden/>
          </w:rPr>
          <w:tab/>
        </w:r>
        <w:r w:rsidR="00C46C3D">
          <w:rPr>
            <w:noProof/>
            <w:webHidden/>
          </w:rPr>
          <w:fldChar w:fldCharType="begin"/>
        </w:r>
        <w:r w:rsidR="00C46C3D">
          <w:rPr>
            <w:noProof/>
            <w:webHidden/>
          </w:rPr>
          <w:instrText xml:space="preserve"> PAGEREF _Toc89350273 \h </w:instrText>
        </w:r>
        <w:r w:rsidR="00C46C3D">
          <w:rPr>
            <w:noProof/>
            <w:webHidden/>
          </w:rPr>
        </w:r>
        <w:r w:rsidR="00C46C3D">
          <w:rPr>
            <w:noProof/>
            <w:webHidden/>
          </w:rPr>
          <w:fldChar w:fldCharType="separate"/>
        </w:r>
        <w:r>
          <w:rPr>
            <w:noProof/>
            <w:webHidden/>
          </w:rPr>
          <w:t>10</w:t>
        </w:r>
        <w:r w:rsidR="00C46C3D">
          <w:rPr>
            <w:noProof/>
            <w:webHidden/>
          </w:rPr>
          <w:fldChar w:fldCharType="end"/>
        </w:r>
      </w:hyperlink>
    </w:p>
    <w:p w14:paraId="5F88A276" w14:textId="5810F19C" w:rsidR="00C46C3D" w:rsidRDefault="00FA3B36">
      <w:pPr>
        <w:pStyle w:val="TOC2"/>
        <w:rPr>
          <w:rFonts w:asciiTheme="minorHAnsi" w:eastAsiaTheme="minorEastAsia" w:hAnsiTheme="minorHAnsi" w:cstheme="minorBidi"/>
          <w:noProof/>
          <w:sz w:val="22"/>
          <w:szCs w:val="22"/>
          <w:lang w:eastAsia="en-AU"/>
        </w:rPr>
      </w:pPr>
      <w:hyperlink w:anchor="_Toc89350274" w:history="1">
        <w:r w:rsidR="00C46C3D" w:rsidRPr="004A40E8">
          <w:rPr>
            <w:rStyle w:val="Hyperlink"/>
            <w:noProof/>
          </w:rPr>
          <w:t>3.8</w:t>
        </w:r>
        <w:r w:rsidR="00C46C3D">
          <w:rPr>
            <w:rFonts w:asciiTheme="minorHAnsi" w:eastAsiaTheme="minorEastAsia" w:hAnsiTheme="minorHAnsi" w:cstheme="minorBidi"/>
            <w:noProof/>
            <w:sz w:val="22"/>
            <w:szCs w:val="22"/>
            <w:lang w:eastAsia="en-AU"/>
          </w:rPr>
          <w:tab/>
        </w:r>
        <w:r w:rsidR="00C46C3D" w:rsidRPr="004A40E8">
          <w:rPr>
            <w:rStyle w:val="Hyperlink"/>
            <w:noProof/>
          </w:rPr>
          <w:t>Proof of identity required for administrative release of personal information</w:t>
        </w:r>
        <w:r w:rsidR="00C46C3D">
          <w:rPr>
            <w:noProof/>
            <w:webHidden/>
          </w:rPr>
          <w:tab/>
        </w:r>
        <w:r w:rsidR="00C46C3D">
          <w:rPr>
            <w:noProof/>
            <w:webHidden/>
          </w:rPr>
          <w:fldChar w:fldCharType="begin"/>
        </w:r>
        <w:r w:rsidR="00C46C3D">
          <w:rPr>
            <w:noProof/>
            <w:webHidden/>
          </w:rPr>
          <w:instrText xml:space="preserve"> PAGEREF _Toc89350274 \h </w:instrText>
        </w:r>
        <w:r w:rsidR="00C46C3D">
          <w:rPr>
            <w:noProof/>
            <w:webHidden/>
          </w:rPr>
        </w:r>
        <w:r w:rsidR="00C46C3D">
          <w:rPr>
            <w:noProof/>
            <w:webHidden/>
          </w:rPr>
          <w:fldChar w:fldCharType="separate"/>
        </w:r>
        <w:r>
          <w:rPr>
            <w:noProof/>
            <w:webHidden/>
          </w:rPr>
          <w:t>10</w:t>
        </w:r>
        <w:r w:rsidR="00C46C3D">
          <w:rPr>
            <w:noProof/>
            <w:webHidden/>
          </w:rPr>
          <w:fldChar w:fldCharType="end"/>
        </w:r>
      </w:hyperlink>
    </w:p>
    <w:p w14:paraId="17CD64A8" w14:textId="193F8927" w:rsidR="00C46C3D" w:rsidRDefault="00FA3B36">
      <w:pPr>
        <w:pStyle w:val="TOC2"/>
        <w:rPr>
          <w:rFonts w:asciiTheme="minorHAnsi" w:eastAsiaTheme="minorEastAsia" w:hAnsiTheme="minorHAnsi" w:cstheme="minorBidi"/>
          <w:noProof/>
          <w:sz w:val="22"/>
          <w:szCs w:val="22"/>
          <w:lang w:eastAsia="en-AU"/>
        </w:rPr>
      </w:pPr>
      <w:hyperlink w:anchor="_Toc89350275" w:history="1">
        <w:r w:rsidR="00C46C3D" w:rsidRPr="004A40E8">
          <w:rPr>
            <w:rStyle w:val="Hyperlink"/>
            <w:noProof/>
          </w:rPr>
          <w:t>3.9</w:t>
        </w:r>
        <w:r w:rsidR="00C46C3D">
          <w:rPr>
            <w:rFonts w:asciiTheme="minorHAnsi" w:eastAsiaTheme="minorEastAsia" w:hAnsiTheme="minorHAnsi" w:cstheme="minorBidi"/>
            <w:noProof/>
            <w:sz w:val="22"/>
            <w:szCs w:val="22"/>
            <w:lang w:eastAsia="en-AU"/>
          </w:rPr>
          <w:tab/>
        </w:r>
        <w:r w:rsidR="00C46C3D" w:rsidRPr="004A40E8">
          <w:rPr>
            <w:rStyle w:val="Hyperlink"/>
            <w:noProof/>
          </w:rPr>
          <w:t>Fees and charges for administrative release of information</w:t>
        </w:r>
        <w:r w:rsidR="00C46C3D">
          <w:rPr>
            <w:noProof/>
            <w:webHidden/>
          </w:rPr>
          <w:tab/>
        </w:r>
        <w:r w:rsidR="00C46C3D">
          <w:rPr>
            <w:noProof/>
            <w:webHidden/>
          </w:rPr>
          <w:fldChar w:fldCharType="begin"/>
        </w:r>
        <w:r w:rsidR="00C46C3D">
          <w:rPr>
            <w:noProof/>
            <w:webHidden/>
          </w:rPr>
          <w:instrText xml:space="preserve"> PAGEREF _Toc89350275 \h </w:instrText>
        </w:r>
        <w:r w:rsidR="00C46C3D">
          <w:rPr>
            <w:noProof/>
            <w:webHidden/>
          </w:rPr>
        </w:r>
        <w:r w:rsidR="00C46C3D">
          <w:rPr>
            <w:noProof/>
            <w:webHidden/>
          </w:rPr>
          <w:fldChar w:fldCharType="separate"/>
        </w:r>
        <w:r>
          <w:rPr>
            <w:noProof/>
            <w:webHidden/>
          </w:rPr>
          <w:t>11</w:t>
        </w:r>
        <w:r w:rsidR="00C46C3D">
          <w:rPr>
            <w:noProof/>
            <w:webHidden/>
          </w:rPr>
          <w:fldChar w:fldCharType="end"/>
        </w:r>
      </w:hyperlink>
    </w:p>
    <w:p w14:paraId="3D9B4810" w14:textId="062E7781" w:rsidR="00C46C3D" w:rsidRDefault="00FA3B36">
      <w:pPr>
        <w:pStyle w:val="TOC2"/>
        <w:rPr>
          <w:rFonts w:asciiTheme="minorHAnsi" w:eastAsiaTheme="minorEastAsia" w:hAnsiTheme="minorHAnsi" w:cstheme="minorBidi"/>
          <w:noProof/>
          <w:sz w:val="22"/>
          <w:szCs w:val="22"/>
          <w:lang w:eastAsia="en-AU"/>
        </w:rPr>
      </w:pPr>
      <w:hyperlink w:anchor="_Toc89350276" w:history="1">
        <w:r w:rsidR="00C46C3D" w:rsidRPr="004A40E8">
          <w:rPr>
            <w:rStyle w:val="Hyperlink"/>
            <w:noProof/>
          </w:rPr>
          <w:t>3.10</w:t>
        </w:r>
        <w:r w:rsidR="00C46C3D">
          <w:rPr>
            <w:rFonts w:asciiTheme="minorHAnsi" w:eastAsiaTheme="minorEastAsia" w:hAnsiTheme="minorHAnsi" w:cstheme="minorBidi"/>
            <w:noProof/>
            <w:sz w:val="22"/>
            <w:szCs w:val="22"/>
            <w:lang w:eastAsia="en-AU"/>
          </w:rPr>
          <w:tab/>
        </w:r>
        <w:r w:rsidR="00C46C3D" w:rsidRPr="004A40E8">
          <w:rPr>
            <w:rStyle w:val="Hyperlink"/>
            <w:noProof/>
          </w:rPr>
          <w:t>Records management requirements</w:t>
        </w:r>
        <w:r w:rsidR="00C46C3D">
          <w:rPr>
            <w:noProof/>
            <w:webHidden/>
          </w:rPr>
          <w:tab/>
        </w:r>
        <w:r w:rsidR="00C46C3D">
          <w:rPr>
            <w:noProof/>
            <w:webHidden/>
          </w:rPr>
          <w:fldChar w:fldCharType="begin"/>
        </w:r>
        <w:r w:rsidR="00C46C3D">
          <w:rPr>
            <w:noProof/>
            <w:webHidden/>
          </w:rPr>
          <w:instrText xml:space="preserve"> PAGEREF _Toc89350276 \h </w:instrText>
        </w:r>
        <w:r w:rsidR="00C46C3D">
          <w:rPr>
            <w:noProof/>
            <w:webHidden/>
          </w:rPr>
        </w:r>
        <w:r w:rsidR="00C46C3D">
          <w:rPr>
            <w:noProof/>
            <w:webHidden/>
          </w:rPr>
          <w:fldChar w:fldCharType="separate"/>
        </w:r>
        <w:r>
          <w:rPr>
            <w:noProof/>
            <w:webHidden/>
          </w:rPr>
          <w:t>11</w:t>
        </w:r>
        <w:r w:rsidR="00C46C3D">
          <w:rPr>
            <w:noProof/>
            <w:webHidden/>
          </w:rPr>
          <w:fldChar w:fldCharType="end"/>
        </w:r>
      </w:hyperlink>
    </w:p>
    <w:p w14:paraId="09286F26" w14:textId="33631A71" w:rsidR="00C46C3D" w:rsidRDefault="00FA3B36">
      <w:pPr>
        <w:pStyle w:val="TOC1"/>
        <w:rPr>
          <w:rFonts w:asciiTheme="minorHAnsi" w:eastAsiaTheme="minorEastAsia" w:hAnsiTheme="minorHAnsi" w:cstheme="minorBidi"/>
          <w:b w:val="0"/>
          <w:bCs w:val="0"/>
          <w:caps w:val="0"/>
          <w:noProof/>
          <w:sz w:val="22"/>
          <w:szCs w:val="22"/>
          <w:lang w:eastAsia="en-AU"/>
        </w:rPr>
      </w:pPr>
      <w:hyperlink w:anchor="_Toc89350277" w:history="1">
        <w:r w:rsidR="00C46C3D" w:rsidRPr="004A40E8">
          <w:rPr>
            <w:rStyle w:val="Hyperlink"/>
            <w:noProof/>
          </w:rPr>
          <w:t>4.</w:t>
        </w:r>
        <w:r w:rsidR="00C46C3D">
          <w:rPr>
            <w:rFonts w:asciiTheme="minorHAnsi" w:eastAsiaTheme="minorEastAsia" w:hAnsiTheme="minorHAnsi" w:cstheme="minorBidi"/>
            <w:b w:val="0"/>
            <w:bCs w:val="0"/>
            <w:caps w:val="0"/>
            <w:noProof/>
            <w:sz w:val="22"/>
            <w:szCs w:val="22"/>
            <w:lang w:eastAsia="en-AU"/>
          </w:rPr>
          <w:tab/>
        </w:r>
        <w:r w:rsidR="00C46C3D" w:rsidRPr="004A40E8">
          <w:rPr>
            <w:rStyle w:val="Hyperlink"/>
            <w:noProof/>
          </w:rPr>
          <w:t>Roles and Responsibilities</w:t>
        </w:r>
        <w:r w:rsidR="00C46C3D">
          <w:rPr>
            <w:noProof/>
            <w:webHidden/>
          </w:rPr>
          <w:tab/>
        </w:r>
        <w:r w:rsidR="00C46C3D">
          <w:rPr>
            <w:noProof/>
            <w:webHidden/>
          </w:rPr>
          <w:fldChar w:fldCharType="begin"/>
        </w:r>
        <w:r w:rsidR="00C46C3D">
          <w:rPr>
            <w:noProof/>
            <w:webHidden/>
          </w:rPr>
          <w:instrText xml:space="preserve"> PAGEREF _Toc89350277 \h </w:instrText>
        </w:r>
        <w:r w:rsidR="00C46C3D">
          <w:rPr>
            <w:noProof/>
            <w:webHidden/>
          </w:rPr>
        </w:r>
        <w:r w:rsidR="00C46C3D">
          <w:rPr>
            <w:noProof/>
            <w:webHidden/>
          </w:rPr>
          <w:fldChar w:fldCharType="separate"/>
        </w:r>
        <w:r>
          <w:rPr>
            <w:noProof/>
            <w:webHidden/>
          </w:rPr>
          <w:t>11</w:t>
        </w:r>
        <w:r w:rsidR="00C46C3D">
          <w:rPr>
            <w:noProof/>
            <w:webHidden/>
          </w:rPr>
          <w:fldChar w:fldCharType="end"/>
        </w:r>
      </w:hyperlink>
    </w:p>
    <w:p w14:paraId="6F3CB668" w14:textId="1C38D12A" w:rsidR="00C46C3D" w:rsidRDefault="00FA3B36">
      <w:pPr>
        <w:pStyle w:val="TOC1"/>
        <w:rPr>
          <w:rFonts w:asciiTheme="minorHAnsi" w:eastAsiaTheme="minorEastAsia" w:hAnsiTheme="minorHAnsi" w:cstheme="minorBidi"/>
          <w:b w:val="0"/>
          <w:bCs w:val="0"/>
          <w:caps w:val="0"/>
          <w:noProof/>
          <w:sz w:val="22"/>
          <w:szCs w:val="22"/>
          <w:lang w:eastAsia="en-AU"/>
        </w:rPr>
      </w:pPr>
      <w:hyperlink w:anchor="_Toc89350278" w:history="1">
        <w:r w:rsidR="00C46C3D" w:rsidRPr="004A40E8">
          <w:rPr>
            <w:rStyle w:val="Hyperlink"/>
            <w:noProof/>
          </w:rPr>
          <w:t>5.</w:t>
        </w:r>
        <w:r w:rsidR="00C46C3D">
          <w:rPr>
            <w:rFonts w:asciiTheme="minorHAnsi" w:eastAsiaTheme="minorEastAsia" w:hAnsiTheme="minorHAnsi" w:cstheme="minorBidi"/>
            <w:b w:val="0"/>
            <w:bCs w:val="0"/>
            <w:caps w:val="0"/>
            <w:noProof/>
            <w:sz w:val="22"/>
            <w:szCs w:val="22"/>
            <w:lang w:eastAsia="en-AU"/>
          </w:rPr>
          <w:tab/>
        </w:r>
        <w:r w:rsidR="00C46C3D" w:rsidRPr="004A40E8">
          <w:rPr>
            <w:rStyle w:val="Hyperlink"/>
            <w:noProof/>
          </w:rPr>
          <w:t>Definitions</w:t>
        </w:r>
        <w:r w:rsidR="00C46C3D">
          <w:rPr>
            <w:noProof/>
            <w:webHidden/>
          </w:rPr>
          <w:tab/>
        </w:r>
        <w:r w:rsidR="00C46C3D">
          <w:rPr>
            <w:noProof/>
            <w:webHidden/>
          </w:rPr>
          <w:fldChar w:fldCharType="begin"/>
        </w:r>
        <w:r w:rsidR="00C46C3D">
          <w:rPr>
            <w:noProof/>
            <w:webHidden/>
          </w:rPr>
          <w:instrText xml:space="preserve"> PAGEREF _Toc89350278 \h </w:instrText>
        </w:r>
        <w:r w:rsidR="00C46C3D">
          <w:rPr>
            <w:noProof/>
            <w:webHidden/>
          </w:rPr>
        </w:r>
        <w:r w:rsidR="00C46C3D">
          <w:rPr>
            <w:noProof/>
            <w:webHidden/>
          </w:rPr>
          <w:fldChar w:fldCharType="separate"/>
        </w:r>
        <w:r>
          <w:rPr>
            <w:noProof/>
            <w:webHidden/>
          </w:rPr>
          <w:t>13</w:t>
        </w:r>
        <w:r w:rsidR="00C46C3D">
          <w:rPr>
            <w:noProof/>
            <w:webHidden/>
          </w:rPr>
          <w:fldChar w:fldCharType="end"/>
        </w:r>
      </w:hyperlink>
    </w:p>
    <w:p w14:paraId="072E9711" w14:textId="6FFD2AD7" w:rsidR="00C46C3D" w:rsidRDefault="00FA3B36">
      <w:pPr>
        <w:pStyle w:val="TOC1"/>
        <w:rPr>
          <w:rFonts w:asciiTheme="minorHAnsi" w:eastAsiaTheme="minorEastAsia" w:hAnsiTheme="minorHAnsi" w:cstheme="minorBidi"/>
          <w:b w:val="0"/>
          <w:bCs w:val="0"/>
          <w:caps w:val="0"/>
          <w:noProof/>
          <w:sz w:val="22"/>
          <w:szCs w:val="22"/>
          <w:lang w:eastAsia="en-AU"/>
        </w:rPr>
      </w:pPr>
      <w:hyperlink w:anchor="_Toc89350279" w:history="1">
        <w:r w:rsidR="00C46C3D" w:rsidRPr="004A40E8">
          <w:rPr>
            <w:rStyle w:val="Hyperlink"/>
            <w:noProof/>
          </w:rPr>
          <w:t>6.</w:t>
        </w:r>
        <w:r w:rsidR="00C46C3D">
          <w:rPr>
            <w:rFonts w:asciiTheme="minorHAnsi" w:eastAsiaTheme="minorEastAsia" w:hAnsiTheme="minorHAnsi" w:cstheme="minorBidi"/>
            <w:b w:val="0"/>
            <w:bCs w:val="0"/>
            <w:caps w:val="0"/>
            <w:noProof/>
            <w:sz w:val="22"/>
            <w:szCs w:val="22"/>
            <w:lang w:eastAsia="en-AU"/>
          </w:rPr>
          <w:tab/>
        </w:r>
        <w:r w:rsidR="00C46C3D" w:rsidRPr="004A40E8">
          <w:rPr>
            <w:rStyle w:val="Hyperlink"/>
            <w:noProof/>
          </w:rPr>
          <w:t>Related Documents</w:t>
        </w:r>
        <w:r w:rsidR="00C46C3D">
          <w:rPr>
            <w:noProof/>
            <w:webHidden/>
          </w:rPr>
          <w:tab/>
        </w:r>
        <w:r w:rsidR="00C46C3D">
          <w:rPr>
            <w:noProof/>
            <w:webHidden/>
          </w:rPr>
          <w:fldChar w:fldCharType="begin"/>
        </w:r>
        <w:r w:rsidR="00C46C3D">
          <w:rPr>
            <w:noProof/>
            <w:webHidden/>
          </w:rPr>
          <w:instrText xml:space="preserve"> PAGEREF _Toc89350279 \h </w:instrText>
        </w:r>
        <w:r w:rsidR="00C46C3D">
          <w:rPr>
            <w:noProof/>
            <w:webHidden/>
          </w:rPr>
        </w:r>
        <w:r w:rsidR="00C46C3D">
          <w:rPr>
            <w:noProof/>
            <w:webHidden/>
          </w:rPr>
          <w:fldChar w:fldCharType="separate"/>
        </w:r>
        <w:r>
          <w:rPr>
            <w:noProof/>
            <w:webHidden/>
          </w:rPr>
          <w:t>14</w:t>
        </w:r>
        <w:r w:rsidR="00C46C3D">
          <w:rPr>
            <w:noProof/>
            <w:webHidden/>
          </w:rPr>
          <w:fldChar w:fldCharType="end"/>
        </w:r>
      </w:hyperlink>
    </w:p>
    <w:p w14:paraId="4391F4A3" w14:textId="21660E37" w:rsidR="00707E8E" w:rsidRDefault="005B7C7E" w:rsidP="00464500">
      <w:pPr>
        <w:pStyle w:val="Templateinstruction"/>
      </w:pPr>
      <w:r>
        <w:rPr>
          <w:b/>
          <w:bCs/>
          <w:caps/>
        </w:rPr>
        <w:fldChar w:fldCharType="end"/>
      </w:r>
    </w:p>
    <w:tbl>
      <w:tblPr>
        <w:tblW w:w="9072" w:type="dxa"/>
        <w:tblLayout w:type="fixed"/>
        <w:tblCellMar>
          <w:left w:w="28" w:type="dxa"/>
          <w:right w:w="28" w:type="dxa"/>
        </w:tblCellMar>
        <w:tblLook w:val="01E0" w:firstRow="1" w:lastRow="1" w:firstColumn="1" w:lastColumn="1" w:noHBand="0" w:noVBand="0"/>
      </w:tblPr>
      <w:tblGrid>
        <w:gridCol w:w="1260"/>
        <w:gridCol w:w="1008"/>
        <w:gridCol w:w="6804"/>
      </w:tblGrid>
      <w:tr w:rsidR="002D7201" w14:paraId="5D334EFC" w14:textId="77777777" w:rsidTr="009C5D93">
        <w:trPr>
          <w:cantSplit/>
          <w:tblHeader/>
        </w:trPr>
        <w:tc>
          <w:tcPr>
            <w:tcW w:w="9072" w:type="dxa"/>
            <w:gridSpan w:val="3"/>
            <w:tcBorders>
              <w:top w:val="single" w:sz="4" w:space="0" w:color="BFBFBF" w:themeColor="background1" w:themeShade="BF"/>
              <w:left w:val="nil"/>
              <w:bottom w:val="single" w:sz="4" w:space="0" w:color="BFBFBF" w:themeColor="background1" w:themeShade="BF"/>
              <w:right w:val="single" w:sz="4" w:space="0" w:color="C0C0C0"/>
            </w:tcBorders>
            <w:shd w:val="clear" w:color="auto" w:fill="00427A"/>
          </w:tcPr>
          <w:p w14:paraId="5162FA90" w14:textId="77777777" w:rsidR="002D7201" w:rsidRPr="002D7201" w:rsidRDefault="002D7201" w:rsidP="009C5D93">
            <w:pPr>
              <w:pStyle w:val="Table2"/>
              <w:keepNext/>
              <w:keepLines/>
              <w:framePr w:hSpace="0" w:wrap="auto" w:vAnchor="margin" w:xAlign="left" w:yAlign="inline"/>
              <w:rPr>
                <w:b/>
                <w:color w:val="FFFFFF" w:themeColor="background1"/>
                <w:sz w:val="22"/>
                <w:lang w:val="en-US"/>
              </w:rPr>
            </w:pPr>
            <w:r w:rsidRPr="002D7201">
              <w:rPr>
                <w:b/>
                <w:color w:val="FFFFFF" w:themeColor="background1"/>
                <w:sz w:val="22"/>
                <w:lang w:val="en-US"/>
              </w:rPr>
              <w:lastRenderedPageBreak/>
              <w:t>REVISION RECORD</w:t>
            </w:r>
          </w:p>
        </w:tc>
      </w:tr>
      <w:tr w:rsidR="002D7201" w14:paraId="36C1F29A" w14:textId="77777777" w:rsidTr="009C5D93">
        <w:trPr>
          <w:cantSplit/>
          <w:tblHeader/>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shd w:val="clear" w:color="auto" w:fill="808080" w:themeFill="background1" w:themeFillShade="80"/>
            <w:hideMark/>
          </w:tcPr>
          <w:p w14:paraId="146A103C" w14:textId="77777777" w:rsidR="002D7201" w:rsidRDefault="002D7201" w:rsidP="009C5D93">
            <w:pPr>
              <w:pStyle w:val="Table2"/>
              <w:keepNext/>
              <w:keepLines/>
              <w:framePr w:hSpace="0" w:wrap="auto" w:vAnchor="margin" w:xAlign="left" w:yAlign="inline"/>
              <w:jc w:val="center"/>
              <w:rPr>
                <w:b/>
                <w:color w:val="FFFFFF" w:themeColor="background1"/>
                <w:lang w:val="en-US"/>
              </w:rPr>
            </w:pPr>
            <w:r>
              <w:rPr>
                <w:b/>
                <w:color w:val="FFFFFF" w:themeColor="background1"/>
                <w:lang w:val="en-US"/>
              </w:rPr>
              <w:t>Date</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808080" w:themeFill="background1" w:themeFillShade="80"/>
            <w:hideMark/>
          </w:tcPr>
          <w:p w14:paraId="43FD9CD9" w14:textId="77777777" w:rsidR="002D7201" w:rsidRDefault="002D7201" w:rsidP="009C5D93">
            <w:pPr>
              <w:pStyle w:val="Table2"/>
              <w:keepNext/>
              <w:keepLines/>
              <w:framePr w:hSpace="0" w:wrap="auto" w:vAnchor="margin" w:xAlign="left" w:yAlign="inline"/>
              <w:jc w:val="center"/>
              <w:rPr>
                <w:b/>
                <w:color w:val="FFFFFF" w:themeColor="background1"/>
                <w:lang w:val="en-US"/>
              </w:rPr>
            </w:pPr>
            <w:r>
              <w:rPr>
                <w:b/>
                <w:color w:val="FFFFFF" w:themeColor="background1"/>
                <w:lang w:val="en-US"/>
              </w:rPr>
              <w:t>Version</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shd w:val="clear" w:color="auto" w:fill="808080" w:themeFill="background1" w:themeFillShade="80"/>
            <w:hideMark/>
          </w:tcPr>
          <w:p w14:paraId="7376FC82" w14:textId="77777777" w:rsidR="002D7201" w:rsidRDefault="002D7201" w:rsidP="009C5D93">
            <w:pPr>
              <w:pStyle w:val="Table2"/>
              <w:keepNext/>
              <w:keepLines/>
              <w:framePr w:hSpace="0" w:wrap="auto" w:vAnchor="margin" w:xAlign="left" w:yAlign="inline"/>
              <w:rPr>
                <w:b/>
                <w:color w:val="FFFFFF" w:themeColor="background1"/>
                <w:lang w:val="en-US"/>
              </w:rPr>
            </w:pPr>
            <w:r>
              <w:rPr>
                <w:b/>
                <w:color w:val="FFFFFF" w:themeColor="background1"/>
                <w:lang w:val="en-US"/>
              </w:rPr>
              <w:t>Revision description</w:t>
            </w:r>
          </w:p>
        </w:tc>
      </w:tr>
      <w:tr w:rsidR="002D7201" w14:paraId="2B1C1120" w14:textId="77777777" w:rsidTr="009C5D93">
        <w:trPr>
          <w:cantSplit/>
          <w:trHeight w:hRule="exact" w:val="418"/>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hideMark/>
          </w:tcPr>
          <w:p w14:paraId="4984BCA9" w14:textId="4D84EB87" w:rsidR="002D7201" w:rsidRDefault="001010D3" w:rsidP="009C5D93">
            <w:pPr>
              <w:pStyle w:val="Table2"/>
              <w:keepNext/>
              <w:keepLines/>
              <w:framePr w:hSpace="0" w:wrap="auto" w:vAnchor="margin" w:xAlign="left" w:yAlign="inline"/>
              <w:jc w:val="center"/>
              <w:rPr>
                <w:color w:val="000000" w:themeColor="text1"/>
                <w:lang w:val="en-US"/>
              </w:rPr>
            </w:pPr>
            <w:r>
              <w:rPr>
                <w:color w:val="000000" w:themeColor="text1"/>
                <w:lang w:val="en-US"/>
              </w:rPr>
              <w:t>04/09/2018</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hideMark/>
          </w:tcPr>
          <w:p w14:paraId="04467A83" w14:textId="1C7F23B7" w:rsidR="002D7201" w:rsidRDefault="001010D3" w:rsidP="009C5D93">
            <w:pPr>
              <w:pStyle w:val="Table2"/>
              <w:keepNext/>
              <w:keepLines/>
              <w:framePr w:hSpace="0" w:wrap="auto" w:vAnchor="margin" w:xAlign="left" w:yAlign="inline"/>
              <w:jc w:val="center"/>
              <w:rPr>
                <w:color w:val="000000" w:themeColor="text1"/>
                <w:lang w:val="en-US"/>
              </w:rPr>
            </w:pPr>
            <w:r>
              <w:rPr>
                <w:lang w:val="en-US"/>
              </w:rPr>
              <w:t>0.1</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hideMark/>
          </w:tcPr>
          <w:p w14:paraId="1ED6A246" w14:textId="7B2D8B16" w:rsidR="002D7201" w:rsidRDefault="001010D3" w:rsidP="009C5D93">
            <w:pPr>
              <w:pStyle w:val="Table2"/>
              <w:keepNext/>
              <w:keepLines/>
              <w:framePr w:hSpace="0" w:wrap="auto" w:vAnchor="margin" w:xAlign="left" w:yAlign="inline"/>
              <w:rPr>
                <w:color w:val="000000" w:themeColor="text1"/>
                <w:lang w:val="en-US"/>
              </w:rPr>
            </w:pPr>
            <w:r>
              <w:rPr>
                <w:lang w:val="en-US"/>
              </w:rPr>
              <w:t>Draft version of new policy developed</w:t>
            </w:r>
          </w:p>
        </w:tc>
      </w:tr>
      <w:tr w:rsidR="002D7201" w14:paraId="51C261BB" w14:textId="77777777" w:rsidTr="009C5D93">
        <w:trPr>
          <w:cantSplit/>
          <w:trHeight w:hRule="exact" w:val="418"/>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hideMark/>
          </w:tcPr>
          <w:p w14:paraId="6EC9CD37" w14:textId="0AA71721" w:rsidR="002D7201" w:rsidRDefault="001010D3" w:rsidP="009C5D93">
            <w:pPr>
              <w:pStyle w:val="Table2"/>
              <w:keepNext/>
              <w:keepLines/>
              <w:framePr w:hSpace="0" w:wrap="auto" w:vAnchor="margin" w:xAlign="left" w:yAlign="inline"/>
              <w:jc w:val="center"/>
              <w:rPr>
                <w:color w:val="000000" w:themeColor="text1"/>
                <w:lang w:val="en-US"/>
              </w:rPr>
            </w:pPr>
            <w:r>
              <w:rPr>
                <w:color w:val="000000" w:themeColor="text1"/>
                <w:lang w:val="en-US"/>
              </w:rPr>
              <w:t>08/01/2019</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hideMark/>
          </w:tcPr>
          <w:p w14:paraId="4ED2B9F4" w14:textId="6334A2D0" w:rsidR="002D7201" w:rsidRDefault="001010D3" w:rsidP="009C5D93">
            <w:pPr>
              <w:pStyle w:val="Table2"/>
              <w:keepNext/>
              <w:keepLines/>
              <w:framePr w:hSpace="0" w:wrap="auto" w:vAnchor="margin" w:xAlign="left" w:yAlign="inline"/>
              <w:jc w:val="center"/>
              <w:rPr>
                <w:color w:val="000000" w:themeColor="text1"/>
                <w:lang w:val="en-US"/>
              </w:rPr>
            </w:pPr>
            <w:r>
              <w:rPr>
                <w:lang w:val="en-US"/>
              </w:rPr>
              <w:t>1.0</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hideMark/>
          </w:tcPr>
          <w:p w14:paraId="0534B2F7" w14:textId="75328E62" w:rsidR="002D7201" w:rsidRDefault="001010D3" w:rsidP="009C5D93">
            <w:pPr>
              <w:pStyle w:val="Table2"/>
              <w:keepNext/>
              <w:keepLines/>
              <w:framePr w:hSpace="0" w:wrap="auto" w:vAnchor="margin" w:xAlign="left" w:yAlign="inline"/>
              <w:rPr>
                <w:color w:val="000000" w:themeColor="text1"/>
                <w:lang w:val="en-US"/>
              </w:rPr>
            </w:pPr>
            <w:r>
              <w:rPr>
                <w:color w:val="000000" w:themeColor="text1"/>
                <w:lang w:val="en-US"/>
              </w:rPr>
              <w:t>New policy approved by the Chief Executive</w:t>
            </w:r>
          </w:p>
        </w:tc>
      </w:tr>
      <w:tr w:rsidR="0039010F" w14:paraId="3DC71B71" w14:textId="77777777" w:rsidTr="009C5D93">
        <w:trPr>
          <w:cantSplit/>
          <w:trHeight w:hRule="exact" w:val="418"/>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tcPr>
          <w:p w14:paraId="3C54135F" w14:textId="315891CE" w:rsidR="0039010F" w:rsidRDefault="005D0E4F" w:rsidP="009C5D93">
            <w:pPr>
              <w:pStyle w:val="Table2"/>
              <w:keepNext/>
              <w:keepLines/>
              <w:framePr w:hSpace="0" w:wrap="auto" w:vAnchor="margin" w:xAlign="left" w:yAlign="inline"/>
              <w:jc w:val="center"/>
              <w:rPr>
                <w:color w:val="000000" w:themeColor="text1"/>
                <w:lang w:val="en-US"/>
              </w:rPr>
            </w:pPr>
            <w:r>
              <w:rPr>
                <w:color w:val="000000" w:themeColor="text1"/>
                <w:lang w:val="en-US"/>
              </w:rPr>
              <w:t>10/12/2021</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tcPr>
          <w:p w14:paraId="0077F483" w14:textId="60544E12" w:rsidR="0039010F" w:rsidRDefault="0039010F" w:rsidP="009C5D93">
            <w:pPr>
              <w:pStyle w:val="Table2"/>
              <w:keepNext/>
              <w:keepLines/>
              <w:framePr w:hSpace="0" w:wrap="auto" w:vAnchor="margin" w:xAlign="left" w:yAlign="inline"/>
              <w:jc w:val="center"/>
              <w:rPr>
                <w:lang w:val="en-US"/>
              </w:rPr>
            </w:pPr>
            <w:r>
              <w:rPr>
                <w:lang w:val="en-US"/>
              </w:rPr>
              <w:t>1.1</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tcPr>
          <w:p w14:paraId="14EC06A1" w14:textId="568EFB31" w:rsidR="0039010F" w:rsidRDefault="0039010F" w:rsidP="009C5D93">
            <w:pPr>
              <w:pStyle w:val="Table2"/>
              <w:keepNext/>
              <w:keepLines/>
              <w:framePr w:hSpace="0" w:wrap="auto" w:vAnchor="margin" w:xAlign="left" w:yAlign="inline"/>
              <w:rPr>
                <w:color w:val="000000" w:themeColor="text1"/>
                <w:lang w:val="en-US"/>
              </w:rPr>
            </w:pPr>
            <w:r>
              <w:rPr>
                <w:color w:val="000000" w:themeColor="text1"/>
                <w:lang w:val="en-US"/>
              </w:rPr>
              <w:t>Scheduled review, updated template</w:t>
            </w:r>
            <w:r w:rsidR="00330766">
              <w:rPr>
                <w:color w:val="000000" w:themeColor="text1"/>
                <w:lang w:val="en-US"/>
              </w:rPr>
              <w:t xml:space="preserve"> and links,</w:t>
            </w:r>
            <w:r w:rsidR="00464500">
              <w:rPr>
                <w:color w:val="000000" w:themeColor="text1"/>
                <w:lang w:val="en-US"/>
              </w:rPr>
              <w:t xml:space="preserve"> and minor amendments</w:t>
            </w:r>
          </w:p>
        </w:tc>
      </w:tr>
    </w:tbl>
    <w:p w14:paraId="0C5EEFDF" w14:textId="5F68704D" w:rsidR="005205A0" w:rsidRDefault="00F8642E" w:rsidP="00F8642E">
      <w:r w:rsidRPr="00343454">
        <w:tab/>
      </w:r>
    </w:p>
    <w:p w14:paraId="44A929B1" w14:textId="28B13E79" w:rsidR="00797A37" w:rsidRPr="00797A37" w:rsidRDefault="00797A37" w:rsidP="00797A37"/>
    <w:p w14:paraId="32B67343" w14:textId="1C7099DF" w:rsidR="00797A37" w:rsidRPr="00797A37" w:rsidRDefault="00797A37" w:rsidP="00797A37"/>
    <w:p w14:paraId="26CBD342" w14:textId="77777777" w:rsidR="00797A37" w:rsidRPr="00797A37" w:rsidRDefault="00797A37" w:rsidP="00797A37"/>
    <w:tbl>
      <w:tblPr>
        <w:tblW w:w="9072" w:type="dxa"/>
        <w:tblLayout w:type="fixed"/>
        <w:tblCellMar>
          <w:left w:w="28" w:type="dxa"/>
          <w:right w:w="28" w:type="dxa"/>
        </w:tblCellMar>
        <w:tblLook w:val="01E0" w:firstRow="1" w:lastRow="1" w:firstColumn="1" w:lastColumn="1" w:noHBand="0" w:noVBand="0"/>
      </w:tblPr>
      <w:tblGrid>
        <w:gridCol w:w="1260"/>
        <w:gridCol w:w="1008"/>
        <w:gridCol w:w="6804"/>
      </w:tblGrid>
      <w:tr w:rsidR="005205A0" w14:paraId="7156D9D2" w14:textId="77777777" w:rsidTr="00934762">
        <w:trPr>
          <w:cantSplit/>
          <w:tblHeader/>
        </w:trPr>
        <w:tc>
          <w:tcPr>
            <w:tcW w:w="9072" w:type="dxa"/>
            <w:gridSpan w:val="3"/>
            <w:tcBorders>
              <w:top w:val="single" w:sz="4" w:space="0" w:color="BFBFBF" w:themeColor="background1" w:themeShade="BF"/>
              <w:left w:val="nil"/>
              <w:bottom w:val="single" w:sz="4" w:space="0" w:color="BFBFBF" w:themeColor="background1" w:themeShade="BF"/>
              <w:right w:val="single" w:sz="4" w:space="0" w:color="C0C0C0"/>
            </w:tcBorders>
            <w:shd w:val="clear" w:color="auto" w:fill="00427A"/>
          </w:tcPr>
          <w:p w14:paraId="3124F1A3" w14:textId="77777777" w:rsidR="005205A0" w:rsidRPr="002D7201" w:rsidRDefault="005205A0" w:rsidP="00934762">
            <w:pPr>
              <w:pStyle w:val="Table2"/>
              <w:keepNext/>
              <w:keepLines/>
              <w:framePr w:hSpace="0" w:wrap="auto" w:vAnchor="margin" w:xAlign="left" w:yAlign="inline"/>
              <w:rPr>
                <w:b/>
                <w:color w:val="FFFFFF" w:themeColor="background1"/>
                <w:sz w:val="22"/>
                <w:lang w:val="en-US"/>
              </w:rPr>
            </w:pPr>
            <w:r w:rsidRPr="005205A0">
              <w:rPr>
                <w:b/>
                <w:color w:val="FFFFFF" w:themeColor="background1"/>
                <w:sz w:val="22"/>
                <w:lang w:val="en-US"/>
              </w:rPr>
              <w:t>RISK ASSESSMENT</w:t>
            </w:r>
          </w:p>
        </w:tc>
      </w:tr>
      <w:tr w:rsidR="005205A0" w14:paraId="5CF0416E" w14:textId="77777777" w:rsidTr="00934762">
        <w:trPr>
          <w:cantSplit/>
          <w:tblHeader/>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shd w:val="clear" w:color="auto" w:fill="808080" w:themeFill="background1" w:themeFillShade="80"/>
            <w:hideMark/>
          </w:tcPr>
          <w:p w14:paraId="2BEF44CD" w14:textId="77777777" w:rsidR="005205A0" w:rsidRDefault="005205A0" w:rsidP="00934762">
            <w:pPr>
              <w:pStyle w:val="Table2"/>
              <w:keepNext/>
              <w:keepLines/>
              <w:framePr w:hSpace="0" w:wrap="auto" w:vAnchor="margin" w:xAlign="left" w:yAlign="inline"/>
              <w:jc w:val="center"/>
              <w:rPr>
                <w:b/>
                <w:color w:val="FFFFFF" w:themeColor="background1"/>
                <w:lang w:val="en-US"/>
              </w:rPr>
            </w:pPr>
            <w:r>
              <w:rPr>
                <w:b/>
                <w:color w:val="FFFFFF" w:themeColor="background1"/>
                <w:lang w:val="en-US"/>
              </w:rPr>
              <w:t>Date</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808080" w:themeFill="background1" w:themeFillShade="80"/>
            <w:hideMark/>
          </w:tcPr>
          <w:p w14:paraId="152F3B86" w14:textId="77777777" w:rsidR="005205A0" w:rsidRDefault="005205A0" w:rsidP="00934762">
            <w:pPr>
              <w:pStyle w:val="Table2"/>
              <w:keepNext/>
              <w:keepLines/>
              <w:framePr w:hSpace="0" w:wrap="auto" w:vAnchor="margin" w:xAlign="left" w:yAlign="inline"/>
              <w:jc w:val="center"/>
              <w:rPr>
                <w:b/>
                <w:color w:val="FFFFFF" w:themeColor="background1"/>
                <w:lang w:val="en-US"/>
              </w:rPr>
            </w:pPr>
            <w:r w:rsidRPr="005205A0">
              <w:rPr>
                <w:b/>
                <w:color w:val="FFFFFF" w:themeColor="background1"/>
                <w:lang w:val="en-US"/>
              </w:rPr>
              <w:t>Risk Rating</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shd w:val="clear" w:color="auto" w:fill="808080" w:themeFill="background1" w:themeFillShade="80"/>
            <w:hideMark/>
          </w:tcPr>
          <w:p w14:paraId="500B4F5B" w14:textId="77777777" w:rsidR="005205A0" w:rsidRDefault="005205A0" w:rsidP="00934762">
            <w:pPr>
              <w:pStyle w:val="Table2"/>
              <w:keepNext/>
              <w:keepLines/>
              <w:framePr w:hSpace="0" w:wrap="auto" w:vAnchor="margin" w:xAlign="left" w:yAlign="inline"/>
              <w:rPr>
                <w:b/>
                <w:color w:val="FFFFFF" w:themeColor="background1"/>
                <w:lang w:val="en-US"/>
              </w:rPr>
            </w:pPr>
            <w:r w:rsidRPr="005205A0">
              <w:rPr>
                <w:b/>
                <w:color w:val="FFFFFF" w:themeColor="background1"/>
                <w:lang w:val="en-US"/>
              </w:rPr>
              <w:t>Risk Assessment Evaluation</w:t>
            </w:r>
          </w:p>
        </w:tc>
      </w:tr>
      <w:tr w:rsidR="005205A0" w14:paraId="3275CFD1" w14:textId="77777777" w:rsidTr="003D24A5">
        <w:trPr>
          <w:cantSplit/>
          <w:trHeight w:hRule="exact" w:val="1196"/>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hideMark/>
          </w:tcPr>
          <w:p w14:paraId="080AFDF8" w14:textId="0C10F225" w:rsidR="005205A0" w:rsidRDefault="00C46C3D" w:rsidP="00934762">
            <w:pPr>
              <w:pStyle w:val="Table2"/>
              <w:keepNext/>
              <w:keepLines/>
              <w:framePr w:hSpace="0" w:wrap="auto" w:vAnchor="margin" w:xAlign="left" w:yAlign="inline"/>
              <w:jc w:val="center"/>
              <w:rPr>
                <w:color w:val="000000" w:themeColor="text1"/>
                <w:lang w:val="en-US"/>
              </w:rPr>
            </w:pPr>
            <w:r>
              <w:rPr>
                <w:color w:val="000000" w:themeColor="text1"/>
                <w:lang w:val="en-US"/>
              </w:rPr>
              <w:t>02/12/2021</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hideMark/>
          </w:tcPr>
          <w:p w14:paraId="28BDC0E0" w14:textId="609E7108" w:rsidR="005205A0" w:rsidRDefault="00D30955" w:rsidP="00934762">
            <w:pPr>
              <w:pStyle w:val="Table2"/>
              <w:keepNext/>
              <w:keepLines/>
              <w:framePr w:hSpace="0" w:wrap="auto" w:vAnchor="margin" w:xAlign="left" w:yAlign="inline"/>
              <w:jc w:val="center"/>
              <w:rPr>
                <w:color w:val="000000" w:themeColor="text1"/>
                <w:lang w:val="en-US"/>
              </w:rPr>
            </w:pPr>
            <w:r>
              <w:rPr>
                <w:lang w:val="en-US"/>
              </w:rPr>
              <w:t>Low</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hideMark/>
          </w:tcPr>
          <w:p w14:paraId="129D2A8B" w14:textId="5E615C56" w:rsidR="005205A0" w:rsidRPr="003D24A5" w:rsidRDefault="0039010F" w:rsidP="003D24A5">
            <w:pPr>
              <w:spacing w:after="120"/>
              <w:rPr>
                <w:color w:val="000000" w:themeColor="text1"/>
                <w:sz w:val="18"/>
                <w:szCs w:val="18"/>
                <w:lang w:val="en-US"/>
              </w:rPr>
            </w:pPr>
            <w:r w:rsidRPr="003D24A5">
              <w:rPr>
                <w:color w:val="000000" w:themeColor="text1"/>
                <w:sz w:val="18"/>
                <w:szCs w:val="18"/>
                <w:lang w:val="en-US"/>
              </w:rPr>
              <w:t>It is considered that not meeting the requirements of the</w:t>
            </w:r>
            <w:r w:rsidR="00330766">
              <w:rPr>
                <w:color w:val="000000" w:themeColor="text1"/>
                <w:sz w:val="18"/>
                <w:szCs w:val="18"/>
                <w:lang w:val="en-US"/>
              </w:rPr>
              <w:t xml:space="preserve"> </w:t>
            </w:r>
            <w:hyperlink r:id="rId13" w:history="1">
              <w:r w:rsidR="00330766" w:rsidRPr="00330766">
                <w:rPr>
                  <w:i/>
                  <w:iCs/>
                  <w:color w:val="0000FF"/>
                  <w:sz w:val="18"/>
                  <w:szCs w:val="18"/>
                  <w:u w:val="single"/>
                </w:rPr>
                <w:t>State Records of SA Administrative Release of Information Guideline</w:t>
              </w:r>
            </w:hyperlink>
            <w:r w:rsidR="00330766">
              <w:rPr>
                <w:color w:val="000000" w:themeColor="text1"/>
                <w:sz w:val="18"/>
                <w:szCs w:val="18"/>
                <w:lang w:val="en-US"/>
              </w:rPr>
              <w:t xml:space="preserve"> </w:t>
            </w:r>
            <w:r w:rsidR="003D24A5" w:rsidRPr="003D24A5">
              <w:rPr>
                <w:color w:val="000000" w:themeColor="text1"/>
                <w:sz w:val="18"/>
                <w:szCs w:val="18"/>
                <w:lang w:val="en-US"/>
              </w:rPr>
              <w:t>has</w:t>
            </w:r>
            <w:r w:rsidRPr="003D24A5">
              <w:rPr>
                <w:color w:val="000000" w:themeColor="text1"/>
                <w:sz w:val="18"/>
                <w:szCs w:val="18"/>
                <w:lang w:val="en-US"/>
              </w:rPr>
              <w:t xml:space="preserve"> a minor impact on PIRSA’s reputation</w:t>
            </w:r>
          </w:p>
        </w:tc>
      </w:tr>
      <w:tr w:rsidR="0039010F" w14:paraId="2F90BB86" w14:textId="77777777" w:rsidTr="0039010F">
        <w:trPr>
          <w:cantSplit/>
          <w:trHeight w:hRule="exact" w:val="549"/>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tcPr>
          <w:p w14:paraId="20ECB278" w14:textId="77777777" w:rsidR="0039010F" w:rsidRDefault="0039010F" w:rsidP="00934762">
            <w:pPr>
              <w:pStyle w:val="Table2"/>
              <w:keepNext/>
              <w:keepLines/>
              <w:framePr w:hSpace="0" w:wrap="auto" w:vAnchor="margin" w:xAlign="left" w:yAlign="inline"/>
              <w:jc w:val="center"/>
              <w:rPr>
                <w:color w:val="000000" w:themeColor="text1"/>
                <w:lang w:val="en-US"/>
              </w:rPr>
            </w:pP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tcPr>
          <w:p w14:paraId="33875C25" w14:textId="77777777" w:rsidR="0039010F" w:rsidRDefault="0039010F" w:rsidP="00934762">
            <w:pPr>
              <w:pStyle w:val="Table2"/>
              <w:keepNext/>
              <w:keepLines/>
              <w:framePr w:hSpace="0" w:wrap="auto" w:vAnchor="margin" w:xAlign="left" w:yAlign="inline"/>
              <w:jc w:val="center"/>
              <w:rPr>
                <w:lang w:val="en-US"/>
              </w:rPr>
            </w:pP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tcPr>
          <w:p w14:paraId="6AE6B3E8" w14:textId="77777777" w:rsidR="0039010F" w:rsidRDefault="0039010F" w:rsidP="00934762">
            <w:pPr>
              <w:pStyle w:val="Table2"/>
              <w:keepNext/>
              <w:keepLines/>
              <w:framePr w:hSpace="0" w:wrap="auto" w:vAnchor="margin" w:xAlign="left" w:yAlign="inline"/>
              <w:rPr>
                <w:color w:val="000000" w:themeColor="text1"/>
                <w:lang w:val="en-US"/>
              </w:rPr>
            </w:pPr>
          </w:p>
        </w:tc>
      </w:tr>
    </w:tbl>
    <w:p w14:paraId="2B099C32" w14:textId="77777777" w:rsidR="006D343D" w:rsidRPr="00343454" w:rsidRDefault="006D343D" w:rsidP="00F8642E">
      <w:pPr>
        <w:sectPr w:rsidR="006D343D" w:rsidRPr="00343454" w:rsidSect="006D1046">
          <w:headerReference w:type="even" r:id="rId14"/>
          <w:headerReference w:type="default" r:id="rId15"/>
          <w:footerReference w:type="default" r:id="rId16"/>
          <w:headerReference w:type="first" r:id="rId17"/>
          <w:pgSz w:w="11906" w:h="16838" w:code="9"/>
          <w:pgMar w:top="1381" w:right="1418" w:bottom="1418" w:left="1418" w:header="709" w:footer="567" w:gutter="0"/>
          <w:pgNumType w:start="2"/>
          <w:cols w:space="708"/>
          <w:docGrid w:linePitch="360"/>
        </w:sectPr>
      </w:pPr>
    </w:p>
    <w:p w14:paraId="2AB9E9B4" w14:textId="77777777" w:rsidR="006D343D" w:rsidRPr="00A238DA" w:rsidRDefault="006D343D" w:rsidP="00C3606C">
      <w:pPr>
        <w:pStyle w:val="Heading1"/>
        <w:rPr>
          <w:color w:val="auto"/>
        </w:rPr>
      </w:pPr>
      <w:bookmarkStart w:id="1" w:name="_Toc89350261"/>
      <w:bookmarkStart w:id="2" w:name="_Toc20279480"/>
      <w:r w:rsidRPr="00343454">
        <w:t>Purpose</w:t>
      </w:r>
      <w:bookmarkEnd w:id="1"/>
    </w:p>
    <w:p w14:paraId="2FFD3E1E" w14:textId="58202E2D" w:rsidR="001010D3" w:rsidRDefault="001010D3" w:rsidP="001010D3">
      <w:pPr>
        <w:pStyle w:val="Policytext"/>
        <w:spacing w:after="120"/>
      </w:pPr>
      <w:r w:rsidRPr="0046348F">
        <w:t xml:space="preserve">The purpose of this policy is to ensure PIRSA complies with the </w:t>
      </w:r>
      <w:r w:rsidRPr="0046348F">
        <w:rPr>
          <w:i/>
        </w:rPr>
        <w:t>SA Government Accountable Government Project and Proactive Disclosure Strategy</w:t>
      </w:r>
      <w:r w:rsidRPr="0046348F">
        <w:t>, consistent with the requirements described in</w:t>
      </w:r>
      <w:r w:rsidR="005E080C">
        <w:t xml:space="preserve"> </w:t>
      </w:r>
      <w:hyperlink r:id="rId18" w:history="1">
        <w:r w:rsidR="005E080C" w:rsidRPr="005E080C">
          <w:rPr>
            <w:i/>
            <w:iCs/>
            <w:color w:val="0000FF"/>
            <w:u w:val="single"/>
          </w:rPr>
          <w:t>State Records of SA Administrative Release of Information Guideline</w:t>
        </w:r>
      </w:hyperlink>
      <w:r w:rsidRPr="0046348F">
        <w:t>. This involves agencies releasing appropriate SA Government information, either proactively or as a response to a request for administrative release</w:t>
      </w:r>
      <w:r>
        <w:t>:</w:t>
      </w:r>
    </w:p>
    <w:p w14:paraId="2144C03E" w14:textId="339D436A" w:rsidR="001010D3" w:rsidRDefault="001010D3" w:rsidP="00FC1519">
      <w:pPr>
        <w:pStyle w:val="Policytext"/>
        <w:numPr>
          <w:ilvl w:val="0"/>
          <w:numId w:val="21"/>
        </w:numPr>
        <w:spacing w:after="120"/>
      </w:pPr>
      <w:r>
        <w:t xml:space="preserve">outside of </w:t>
      </w:r>
      <w:r w:rsidRPr="0046348F">
        <w:t>a formal legislative process such as Freedom of Information (FOI) or other legislative requirements</w:t>
      </w:r>
      <w:r>
        <w:t xml:space="preserve"> relating to disclosure or release of information </w:t>
      </w:r>
      <w:r w:rsidRPr="0046348F">
        <w:t>(</w:t>
      </w:r>
      <w:proofErr w:type="spellStart"/>
      <w:proofErr w:type="gramStart"/>
      <w:r w:rsidRPr="0046348F">
        <w:t>eg</w:t>
      </w:r>
      <w:proofErr w:type="spellEnd"/>
      <w:proofErr w:type="gramEnd"/>
      <w:r w:rsidRPr="0046348F">
        <w:t xml:space="preserve"> </w:t>
      </w:r>
      <w:r>
        <w:t xml:space="preserve">publishing of </w:t>
      </w:r>
      <w:r w:rsidRPr="0046348F">
        <w:t>public registers</w:t>
      </w:r>
      <w:r>
        <w:t xml:space="preserve"> mandated by legislation administered by PIRSA</w:t>
      </w:r>
      <w:r w:rsidRPr="0046348F">
        <w:t>)</w:t>
      </w:r>
      <w:r>
        <w:t>,</w:t>
      </w:r>
      <w:r w:rsidRPr="0046348F">
        <w:t xml:space="preserve"> or </w:t>
      </w:r>
    </w:p>
    <w:p w14:paraId="658FDEF7" w14:textId="77777777" w:rsidR="001010D3" w:rsidRDefault="001010D3" w:rsidP="00FC1519">
      <w:pPr>
        <w:pStyle w:val="Policytext"/>
        <w:numPr>
          <w:ilvl w:val="0"/>
          <w:numId w:val="21"/>
        </w:numPr>
        <w:spacing w:after="120"/>
        <w:ind w:left="357" w:hanging="357"/>
      </w:pPr>
      <w:r>
        <w:t xml:space="preserve">for </w:t>
      </w:r>
      <w:r w:rsidRPr="0046348F">
        <w:t xml:space="preserve">information </w:t>
      </w:r>
      <w:r>
        <w:t xml:space="preserve">specifically </w:t>
      </w:r>
      <w:r w:rsidRPr="0046348F">
        <w:t xml:space="preserve">created </w:t>
      </w:r>
      <w:r>
        <w:t xml:space="preserve">and published </w:t>
      </w:r>
      <w:r w:rsidRPr="0046348F">
        <w:t>for public disclosure</w:t>
      </w:r>
      <w:r>
        <w:t>,</w:t>
      </w:r>
      <w:r w:rsidRPr="0046348F">
        <w:t xml:space="preserve"> such as agency annual reports</w:t>
      </w:r>
      <w:r>
        <w:t>,</w:t>
      </w:r>
      <w:r w:rsidRPr="0046348F">
        <w:t xml:space="preserve"> brochures</w:t>
      </w:r>
      <w:r>
        <w:t xml:space="preserve"> and open </w:t>
      </w:r>
      <w:proofErr w:type="gramStart"/>
      <w:r>
        <w:t>datasets;</w:t>
      </w:r>
      <w:proofErr w:type="gramEnd"/>
      <w:r w:rsidRPr="0046348F">
        <w:t xml:space="preserve"> and agency publications available for purchase. </w:t>
      </w:r>
    </w:p>
    <w:p w14:paraId="5B699EC4" w14:textId="77777777" w:rsidR="001010D3" w:rsidRPr="0046348F" w:rsidRDefault="001010D3" w:rsidP="001010D3">
      <w:pPr>
        <w:pStyle w:val="Policytext"/>
      </w:pPr>
      <w:r w:rsidRPr="0046348F">
        <w:t>The aim is to make SA Government information more accessible at minimal or no cost to the public.</w:t>
      </w:r>
    </w:p>
    <w:p w14:paraId="3BFAA9C5" w14:textId="77777777" w:rsidR="00241065" w:rsidRPr="00A238DA" w:rsidRDefault="00241065" w:rsidP="00C3606C">
      <w:pPr>
        <w:pStyle w:val="Heading1"/>
        <w:rPr>
          <w:color w:val="000000" w:themeColor="text1"/>
        </w:rPr>
      </w:pPr>
      <w:bookmarkStart w:id="3" w:name="_Toc89350262"/>
      <w:bookmarkStart w:id="4" w:name="_Toc20279481"/>
      <w:bookmarkStart w:id="5" w:name="_Toc35145199"/>
      <w:bookmarkStart w:id="6" w:name="_Toc112029966"/>
      <w:bookmarkStart w:id="7" w:name="_Toc137433831"/>
      <w:bookmarkStart w:id="8" w:name="_Toc139088319"/>
      <w:r w:rsidRPr="00343454">
        <w:t>Scope</w:t>
      </w:r>
      <w:bookmarkEnd w:id="3"/>
    </w:p>
    <w:bookmarkEnd w:id="4"/>
    <w:bookmarkEnd w:id="5"/>
    <w:bookmarkEnd w:id="6"/>
    <w:bookmarkEnd w:id="7"/>
    <w:bookmarkEnd w:id="8"/>
    <w:p w14:paraId="0BC560E3" w14:textId="5FF03D57" w:rsidR="00F30E77" w:rsidRPr="00F30E77" w:rsidRDefault="00F30E77" w:rsidP="00F30E77">
      <w:pPr>
        <w:rPr>
          <w:szCs w:val="22"/>
          <w:lang w:val="en-US"/>
        </w:rPr>
      </w:pPr>
      <w:r w:rsidRPr="00F30E77">
        <w:rPr>
          <w:szCs w:val="22"/>
          <w:lang w:val="en-US"/>
        </w:rPr>
        <w:t xml:space="preserve">This policy applies to all PIRSA employees involved in the processing and approval of requests </w:t>
      </w:r>
      <w:r w:rsidR="0044249D">
        <w:rPr>
          <w:szCs w:val="22"/>
          <w:lang w:val="en-US"/>
        </w:rPr>
        <w:t>addressed to</w:t>
      </w:r>
      <w:r w:rsidR="00C46C3D">
        <w:rPr>
          <w:szCs w:val="22"/>
          <w:lang w:val="en-US"/>
        </w:rPr>
        <w:t xml:space="preserve"> PIRSA </w:t>
      </w:r>
      <w:r w:rsidRPr="00F30E77">
        <w:rPr>
          <w:szCs w:val="22"/>
          <w:lang w:val="en-US"/>
        </w:rPr>
        <w:t>for the administrative release of SA Government information.</w:t>
      </w:r>
    </w:p>
    <w:p w14:paraId="3708F859" w14:textId="77777777" w:rsidR="006D343D" w:rsidRPr="00A238DA" w:rsidRDefault="000E3F1B" w:rsidP="00DE0E86">
      <w:pPr>
        <w:pStyle w:val="Heading1"/>
        <w:rPr>
          <w:color w:val="000000" w:themeColor="text1"/>
        </w:rPr>
      </w:pPr>
      <w:bookmarkStart w:id="9" w:name="_Toc89350263"/>
      <w:r w:rsidRPr="00343454">
        <w:t xml:space="preserve">Policy </w:t>
      </w:r>
      <w:r w:rsidR="006D1046" w:rsidRPr="00343454">
        <w:t>Details</w:t>
      </w:r>
      <w:bookmarkEnd w:id="9"/>
    </w:p>
    <w:p w14:paraId="70E5D5E9" w14:textId="02B97651" w:rsidR="00766C88" w:rsidRPr="00A238DA" w:rsidRDefault="00F30E77" w:rsidP="00DE0E86">
      <w:pPr>
        <w:pStyle w:val="Heading2"/>
        <w:rPr>
          <w:color w:val="000000" w:themeColor="text1"/>
        </w:rPr>
      </w:pPr>
      <w:bookmarkStart w:id="10" w:name="_Toc89350264"/>
      <w:bookmarkStart w:id="11" w:name="_Toc137433833"/>
      <w:bookmarkStart w:id="12" w:name="_Toc139088321"/>
      <w:bookmarkStart w:id="13" w:name="OLE_LINK1"/>
      <w:bookmarkStart w:id="14" w:name="OLE_LINK2"/>
      <w:bookmarkEnd w:id="2"/>
      <w:r>
        <w:t>Information appropriate for administrative release</w:t>
      </w:r>
      <w:bookmarkEnd w:id="10"/>
    </w:p>
    <w:p w14:paraId="10AC47C6" w14:textId="3170B534" w:rsidR="00934762" w:rsidRPr="00934762" w:rsidRDefault="00934762" w:rsidP="00934762">
      <w:pPr>
        <w:pStyle w:val="Policytext"/>
        <w:spacing w:after="120"/>
        <w:rPr>
          <w:szCs w:val="22"/>
          <w:lang w:val="en-US"/>
        </w:rPr>
      </w:pPr>
      <w:bookmarkStart w:id="15" w:name="_Toc327257610"/>
      <w:bookmarkStart w:id="16" w:name="_Toc327280094"/>
      <w:r w:rsidRPr="00934762">
        <w:rPr>
          <w:szCs w:val="22"/>
          <w:lang w:val="en-US"/>
        </w:rPr>
        <w:t>The types of SA Government documents held by PIRSA generally suitable for administrative release may include:</w:t>
      </w:r>
    </w:p>
    <w:p w14:paraId="36434FD9" w14:textId="77777777" w:rsidR="00934762" w:rsidRPr="00934762" w:rsidRDefault="00934762" w:rsidP="00FC1519">
      <w:pPr>
        <w:numPr>
          <w:ilvl w:val="0"/>
          <w:numId w:val="22"/>
        </w:numPr>
        <w:spacing w:after="120"/>
        <w:rPr>
          <w:b/>
          <w:szCs w:val="22"/>
          <w:lang w:val="en-US"/>
        </w:rPr>
      </w:pPr>
      <w:r w:rsidRPr="00934762">
        <w:rPr>
          <w:b/>
          <w:szCs w:val="22"/>
          <w:lang w:val="en-US"/>
        </w:rPr>
        <w:t>Personal information of the requestor</w:t>
      </w:r>
    </w:p>
    <w:p w14:paraId="4F5AFC51" w14:textId="08F281A0" w:rsidR="00934762" w:rsidRPr="00934762" w:rsidRDefault="000F6B17" w:rsidP="00934762">
      <w:pPr>
        <w:spacing w:after="120"/>
        <w:ind w:left="360"/>
        <w:rPr>
          <w:szCs w:val="22"/>
          <w:lang w:val="en-US"/>
        </w:rPr>
      </w:pPr>
      <w:r>
        <w:rPr>
          <w:szCs w:val="22"/>
          <w:lang w:val="en-US"/>
        </w:rPr>
        <w:t xml:space="preserve">Personal information </w:t>
      </w:r>
      <w:r w:rsidR="00934762" w:rsidRPr="00934762">
        <w:rPr>
          <w:szCs w:val="22"/>
          <w:lang w:val="en-US"/>
        </w:rPr>
        <w:t xml:space="preserve">of the requestor that does </w:t>
      </w:r>
      <w:r w:rsidR="00934762" w:rsidRPr="00934762">
        <w:rPr>
          <w:b/>
          <w:szCs w:val="22"/>
          <w:lang w:val="en-US"/>
        </w:rPr>
        <w:t>not</w:t>
      </w:r>
      <w:r w:rsidR="00934762" w:rsidRPr="00934762">
        <w:rPr>
          <w:szCs w:val="22"/>
          <w:lang w:val="en-US"/>
        </w:rPr>
        <w:t xml:space="preserve"> contain any information relating to a third party, or information that is sensitive or otherwise inappropriate to release, </w:t>
      </w:r>
      <w:proofErr w:type="spellStart"/>
      <w:r w:rsidR="00934762" w:rsidRPr="00934762">
        <w:rPr>
          <w:szCs w:val="22"/>
          <w:lang w:val="en-US"/>
        </w:rPr>
        <w:t>eg</w:t>
      </w:r>
      <w:proofErr w:type="spellEnd"/>
      <w:r w:rsidR="00934762" w:rsidRPr="00934762">
        <w:rPr>
          <w:szCs w:val="22"/>
          <w:lang w:val="en-US"/>
        </w:rPr>
        <w:t>:</w:t>
      </w:r>
    </w:p>
    <w:p w14:paraId="708E8A03" w14:textId="77777777" w:rsidR="00934762" w:rsidRPr="00934762" w:rsidRDefault="00934762" w:rsidP="00FC1519">
      <w:pPr>
        <w:numPr>
          <w:ilvl w:val="1"/>
          <w:numId w:val="22"/>
        </w:numPr>
        <w:spacing w:after="120"/>
        <w:ind w:left="567" w:hanging="283"/>
        <w:rPr>
          <w:szCs w:val="22"/>
          <w:lang w:val="en-US"/>
        </w:rPr>
      </w:pPr>
      <w:r w:rsidRPr="00934762">
        <w:rPr>
          <w:szCs w:val="22"/>
          <w:lang w:val="en-US"/>
        </w:rPr>
        <w:t>correspondence sent by the requestor to PIRSA</w:t>
      </w:r>
    </w:p>
    <w:p w14:paraId="27518615" w14:textId="77777777" w:rsidR="00934762" w:rsidRPr="00934762" w:rsidRDefault="00934762" w:rsidP="00FC1519">
      <w:pPr>
        <w:numPr>
          <w:ilvl w:val="1"/>
          <w:numId w:val="22"/>
        </w:numPr>
        <w:spacing w:after="120"/>
        <w:ind w:left="567" w:hanging="283"/>
        <w:rPr>
          <w:szCs w:val="22"/>
          <w:lang w:val="en-US"/>
        </w:rPr>
      </w:pPr>
      <w:r w:rsidRPr="00934762">
        <w:rPr>
          <w:szCs w:val="22"/>
          <w:lang w:val="en-US"/>
        </w:rPr>
        <w:t>correspondence sent by PIRSA to the requestor</w:t>
      </w:r>
    </w:p>
    <w:p w14:paraId="7D91AA2B" w14:textId="397B7299" w:rsidR="00934762" w:rsidRPr="00934762" w:rsidRDefault="00934762" w:rsidP="00FC1519">
      <w:pPr>
        <w:numPr>
          <w:ilvl w:val="1"/>
          <w:numId w:val="22"/>
        </w:numPr>
        <w:spacing w:after="120"/>
        <w:ind w:left="567" w:hanging="283"/>
        <w:rPr>
          <w:szCs w:val="22"/>
          <w:lang w:val="en-US"/>
        </w:rPr>
      </w:pPr>
      <w:r w:rsidRPr="00934762">
        <w:rPr>
          <w:szCs w:val="22"/>
          <w:lang w:val="en-US"/>
        </w:rPr>
        <w:t>employment information of the requestor, who is a current or former employee of PIRSA, that does not contain particularly sensitive information or information relating to a third party (</w:t>
      </w:r>
      <w:proofErr w:type="spellStart"/>
      <w:proofErr w:type="gramStart"/>
      <w:r>
        <w:rPr>
          <w:szCs w:val="22"/>
          <w:lang w:val="en-US"/>
        </w:rPr>
        <w:t>eg</w:t>
      </w:r>
      <w:proofErr w:type="spellEnd"/>
      <w:proofErr w:type="gramEnd"/>
      <w:r>
        <w:rPr>
          <w:szCs w:val="22"/>
          <w:lang w:val="en-US"/>
        </w:rPr>
        <w:t xml:space="preserve"> </w:t>
      </w:r>
      <w:r w:rsidRPr="00934762">
        <w:rPr>
          <w:szCs w:val="22"/>
          <w:lang w:val="en-US"/>
        </w:rPr>
        <w:t>performance development plans, remuneration information, or incident reports involving the employee).</w:t>
      </w:r>
    </w:p>
    <w:p w14:paraId="583A2BF4" w14:textId="77777777" w:rsidR="00934762" w:rsidRPr="00934762" w:rsidRDefault="00934762" w:rsidP="00FC1519">
      <w:pPr>
        <w:numPr>
          <w:ilvl w:val="0"/>
          <w:numId w:val="22"/>
        </w:numPr>
        <w:spacing w:after="120"/>
        <w:rPr>
          <w:szCs w:val="22"/>
          <w:lang w:val="en-US"/>
        </w:rPr>
      </w:pPr>
      <w:r w:rsidRPr="00934762">
        <w:rPr>
          <w:b/>
          <w:szCs w:val="22"/>
          <w:lang w:val="en-US"/>
        </w:rPr>
        <w:t>Documents which are routinely made available by PIRSA</w:t>
      </w:r>
    </w:p>
    <w:p w14:paraId="4AB5250E" w14:textId="77777777" w:rsidR="00934762" w:rsidRPr="00934762" w:rsidRDefault="00934762" w:rsidP="00934762">
      <w:pPr>
        <w:spacing w:after="120"/>
        <w:ind w:left="360"/>
        <w:rPr>
          <w:szCs w:val="22"/>
          <w:lang w:val="en-US"/>
        </w:rPr>
      </w:pPr>
      <w:r w:rsidRPr="00934762">
        <w:rPr>
          <w:szCs w:val="22"/>
          <w:lang w:val="en-US"/>
        </w:rPr>
        <w:t>Documents routinely made available by PIRSA including administrative instructions, brochures, information packs, pamphlets, policy documents and posters.</w:t>
      </w:r>
    </w:p>
    <w:p w14:paraId="225B55C4" w14:textId="65985381" w:rsidR="00934762" w:rsidRPr="00934762" w:rsidRDefault="00934762" w:rsidP="00934762">
      <w:pPr>
        <w:spacing w:after="120"/>
        <w:ind w:left="360"/>
        <w:rPr>
          <w:szCs w:val="22"/>
          <w:lang w:val="en-US"/>
        </w:rPr>
      </w:pPr>
      <w:r w:rsidRPr="00934762">
        <w:rPr>
          <w:szCs w:val="22"/>
          <w:lang w:val="en-US"/>
        </w:rPr>
        <w:t xml:space="preserve">The PIRSA FOI Statement published on the </w:t>
      </w:r>
      <w:hyperlink r:id="rId19" w:history="1">
        <w:r w:rsidRPr="00934762">
          <w:rPr>
            <w:color w:val="0000FF"/>
            <w:szCs w:val="22"/>
            <w:u w:val="single"/>
            <w:lang w:val="en-US"/>
          </w:rPr>
          <w:t>PIRSA Freedom of Information website</w:t>
        </w:r>
      </w:hyperlink>
      <w:r w:rsidRPr="00934762">
        <w:rPr>
          <w:szCs w:val="22"/>
          <w:lang w:val="en-US"/>
        </w:rPr>
        <w:t xml:space="preserve"> lists examples of additional documents available for purchase from the agency. These include books and thesis, conference and seminar proceedings, publications, research reports and papers, scientific </w:t>
      </w:r>
      <w:proofErr w:type="gramStart"/>
      <w:r w:rsidRPr="00934762">
        <w:rPr>
          <w:szCs w:val="22"/>
          <w:lang w:val="en-US"/>
        </w:rPr>
        <w:t>publications</w:t>
      </w:r>
      <w:proofErr w:type="gramEnd"/>
      <w:r w:rsidRPr="00934762">
        <w:rPr>
          <w:szCs w:val="22"/>
          <w:lang w:val="en-US"/>
        </w:rPr>
        <w:t xml:space="preserve"> and technical reports.</w:t>
      </w:r>
    </w:p>
    <w:p w14:paraId="24F60537" w14:textId="77777777" w:rsidR="00934762" w:rsidRPr="00934762" w:rsidRDefault="00934762" w:rsidP="00FC1519">
      <w:pPr>
        <w:numPr>
          <w:ilvl w:val="0"/>
          <w:numId w:val="22"/>
        </w:numPr>
        <w:spacing w:after="120"/>
        <w:rPr>
          <w:b/>
          <w:szCs w:val="22"/>
          <w:lang w:val="en-US"/>
        </w:rPr>
      </w:pPr>
      <w:r w:rsidRPr="00934762">
        <w:rPr>
          <w:b/>
          <w:szCs w:val="22"/>
          <w:lang w:val="en-US"/>
        </w:rPr>
        <w:t xml:space="preserve">Non-personal information that can be easily obtained and </w:t>
      </w:r>
      <w:proofErr w:type="spellStart"/>
      <w:r w:rsidRPr="00934762">
        <w:rPr>
          <w:b/>
          <w:szCs w:val="22"/>
          <w:lang w:val="en-US"/>
        </w:rPr>
        <w:t>summarised</w:t>
      </w:r>
      <w:proofErr w:type="spellEnd"/>
    </w:p>
    <w:p w14:paraId="0D32CDA0" w14:textId="45444641" w:rsidR="00934762" w:rsidRPr="00934762" w:rsidRDefault="00934762" w:rsidP="00934762">
      <w:pPr>
        <w:spacing w:after="120"/>
        <w:ind w:left="360"/>
        <w:rPr>
          <w:szCs w:val="22"/>
          <w:lang w:val="en-US"/>
        </w:rPr>
      </w:pPr>
      <w:r w:rsidRPr="00934762">
        <w:rPr>
          <w:szCs w:val="22"/>
          <w:lang w:val="en-US"/>
        </w:rPr>
        <w:t>A summary of non-personal information that can easily and quickly be prepared by PIRSA that does not contain confidential or sensitive information (</w:t>
      </w:r>
      <w:proofErr w:type="spellStart"/>
      <w:proofErr w:type="gramStart"/>
      <w:r w:rsidRPr="00934762">
        <w:rPr>
          <w:szCs w:val="22"/>
          <w:lang w:val="en-US"/>
        </w:rPr>
        <w:t>eg</w:t>
      </w:r>
      <w:proofErr w:type="spellEnd"/>
      <w:proofErr w:type="gramEnd"/>
      <w:r w:rsidRPr="00934762">
        <w:rPr>
          <w:szCs w:val="22"/>
          <w:lang w:val="en-US"/>
        </w:rPr>
        <w:t xml:space="preserve"> a summary of costs associated with a particular activity undertaken by PIRSA).</w:t>
      </w:r>
    </w:p>
    <w:p w14:paraId="710720E7" w14:textId="77777777" w:rsidR="00934762" w:rsidRPr="00934762" w:rsidRDefault="00934762" w:rsidP="00FC1519">
      <w:pPr>
        <w:numPr>
          <w:ilvl w:val="0"/>
          <w:numId w:val="22"/>
        </w:numPr>
        <w:spacing w:after="120"/>
        <w:rPr>
          <w:b/>
          <w:szCs w:val="22"/>
          <w:lang w:val="en-US"/>
        </w:rPr>
      </w:pPr>
      <w:r w:rsidRPr="00934762">
        <w:rPr>
          <w:b/>
          <w:szCs w:val="22"/>
          <w:lang w:val="en-US"/>
        </w:rPr>
        <w:t>Non-personal information in the public interest</w:t>
      </w:r>
    </w:p>
    <w:p w14:paraId="39863D72" w14:textId="77777777" w:rsidR="00934762" w:rsidRPr="00934762" w:rsidRDefault="00934762" w:rsidP="00934762">
      <w:pPr>
        <w:autoSpaceDE w:val="0"/>
        <w:autoSpaceDN w:val="0"/>
        <w:adjustRightInd w:val="0"/>
        <w:spacing w:after="120"/>
        <w:ind w:left="357"/>
        <w:rPr>
          <w:szCs w:val="22"/>
          <w:lang w:val="en-US"/>
        </w:rPr>
      </w:pPr>
      <w:r w:rsidRPr="00934762">
        <w:rPr>
          <w:szCs w:val="22"/>
          <w:lang w:val="en-US"/>
        </w:rPr>
        <w:t xml:space="preserve">Non-personal information that is in the public interest to release to the </w:t>
      </w:r>
      <w:proofErr w:type="gramStart"/>
      <w:r w:rsidRPr="00934762">
        <w:rPr>
          <w:szCs w:val="22"/>
          <w:lang w:val="en-US"/>
        </w:rPr>
        <w:t>general public</w:t>
      </w:r>
      <w:proofErr w:type="gramEnd"/>
      <w:r w:rsidRPr="00934762">
        <w:rPr>
          <w:szCs w:val="22"/>
          <w:lang w:val="en-US"/>
        </w:rPr>
        <w:t xml:space="preserve"> or to a specific person that does not contain confidential or sensitive information.</w:t>
      </w:r>
    </w:p>
    <w:p w14:paraId="6DF01E3F" w14:textId="77777777" w:rsidR="00934762" w:rsidRPr="00934762" w:rsidRDefault="00934762" w:rsidP="00FC1519">
      <w:pPr>
        <w:keepNext/>
        <w:keepLines/>
        <w:numPr>
          <w:ilvl w:val="0"/>
          <w:numId w:val="22"/>
        </w:numPr>
        <w:spacing w:after="120"/>
        <w:ind w:left="357" w:hanging="357"/>
        <w:rPr>
          <w:b/>
          <w:szCs w:val="22"/>
          <w:lang w:val="en-US"/>
        </w:rPr>
      </w:pPr>
      <w:r w:rsidRPr="00934762">
        <w:rPr>
          <w:b/>
          <w:szCs w:val="22"/>
          <w:lang w:val="en-US"/>
        </w:rPr>
        <w:t>Non-personal information otherwise available</w:t>
      </w:r>
    </w:p>
    <w:p w14:paraId="2FC53CF1" w14:textId="677ABECC" w:rsidR="00934762" w:rsidRPr="00934762" w:rsidRDefault="00934762" w:rsidP="00934762">
      <w:pPr>
        <w:spacing w:after="120"/>
        <w:ind w:left="360"/>
        <w:rPr>
          <w:szCs w:val="22"/>
          <w:lang w:val="en-US"/>
        </w:rPr>
      </w:pPr>
      <w:r w:rsidRPr="00934762">
        <w:rPr>
          <w:szCs w:val="22"/>
          <w:lang w:val="en-US"/>
        </w:rPr>
        <w:t>Non-personal information that is already available to the public in some way but may not be easily accessible by everyone (</w:t>
      </w:r>
      <w:proofErr w:type="spellStart"/>
      <w:r w:rsidRPr="00934762">
        <w:rPr>
          <w:szCs w:val="22"/>
          <w:lang w:val="en-US"/>
        </w:rPr>
        <w:t>eg</w:t>
      </w:r>
      <w:proofErr w:type="spellEnd"/>
      <w:r w:rsidRPr="00934762">
        <w:rPr>
          <w:szCs w:val="22"/>
          <w:lang w:val="en-US"/>
        </w:rPr>
        <w:t xml:space="preserve"> open datasets published on </w:t>
      </w:r>
      <w:hyperlink r:id="rId20" w:history="1">
        <w:r w:rsidRPr="00934762">
          <w:rPr>
            <w:color w:val="0000FF"/>
            <w:szCs w:val="22"/>
            <w:u w:val="single"/>
            <w:lang w:val="en-US"/>
          </w:rPr>
          <w:t>Data.SA</w:t>
        </w:r>
      </w:hyperlink>
      <w:r w:rsidRPr="00934762">
        <w:rPr>
          <w:szCs w:val="22"/>
          <w:lang w:val="en-US"/>
        </w:rPr>
        <w:t xml:space="preserve">; or information already published on the </w:t>
      </w:r>
      <w:hyperlink r:id="rId21" w:history="1">
        <w:r w:rsidR="00330766">
          <w:rPr>
            <w:color w:val="0000FF"/>
            <w:szCs w:val="22"/>
            <w:u w:val="single"/>
            <w:lang w:val="en-US"/>
          </w:rPr>
          <w:t>PIRSA website</w:t>
        </w:r>
      </w:hyperlink>
      <w:r w:rsidRPr="00934762">
        <w:rPr>
          <w:szCs w:val="22"/>
          <w:lang w:val="en-US"/>
        </w:rPr>
        <w:t xml:space="preserve"> where the person requesting the information does not have Internet access).</w:t>
      </w:r>
    </w:p>
    <w:p w14:paraId="3CBFAC50" w14:textId="77777777" w:rsidR="00934762" w:rsidRPr="00934762" w:rsidRDefault="00934762" w:rsidP="00FC1519">
      <w:pPr>
        <w:numPr>
          <w:ilvl w:val="0"/>
          <w:numId w:val="22"/>
        </w:numPr>
        <w:spacing w:after="120"/>
        <w:rPr>
          <w:b/>
          <w:szCs w:val="22"/>
          <w:lang w:val="en-US"/>
        </w:rPr>
      </w:pPr>
      <w:r w:rsidRPr="00934762">
        <w:rPr>
          <w:b/>
          <w:szCs w:val="22"/>
          <w:lang w:val="en-US"/>
        </w:rPr>
        <w:t>Information that has been security classified as “public”</w:t>
      </w:r>
    </w:p>
    <w:p w14:paraId="20424CD6" w14:textId="6AF680EF" w:rsidR="00934762" w:rsidRPr="00934762" w:rsidRDefault="00934762" w:rsidP="00934762">
      <w:pPr>
        <w:spacing w:after="120"/>
        <w:ind w:left="357"/>
        <w:rPr>
          <w:szCs w:val="22"/>
        </w:rPr>
      </w:pPr>
      <w:r w:rsidRPr="00934762">
        <w:rPr>
          <w:szCs w:val="22"/>
          <w:lang w:val="en-US"/>
        </w:rPr>
        <w:t xml:space="preserve">This refers to information that has a security classification of “public” in accordance with the </w:t>
      </w:r>
      <w:hyperlink r:id="rId22" w:history="1">
        <w:r w:rsidRPr="00934762">
          <w:rPr>
            <w:i/>
            <w:color w:val="0000FF"/>
            <w:u w:val="single"/>
            <w:lang w:val="en-US"/>
          </w:rPr>
          <w:t>PIRSA Document and Records Management Information Security and Access Guideline IM G 007</w:t>
        </w:r>
      </w:hyperlink>
      <w:r w:rsidRPr="00934762">
        <w:rPr>
          <w:szCs w:val="22"/>
        </w:rPr>
        <w:t xml:space="preserve"> (</w:t>
      </w:r>
      <w:r w:rsidRPr="00934762">
        <w:rPr>
          <w:szCs w:val="22"/>
          <w:lang w:val="en-US"/>
        </w:rPr>
        <w:t xml:space="preserve">this PIRSA </w:t>
      </w:r>
      <w:r w:rsidRPr="00934762">
        <w:rPr>
          <w:lang w:val="en-US" w:eastAsia="en-AU"/>
        </w:rPr>
        <w:t xml:space="preserve">hyperlink is accessible by SA Government and PIRSA employees via the </w:t>
      </w:r>
      <w:proofErr w:type="spellStart"/>
      <w:r w:rsidRPr="00934762">
        <w:rPr>
          <w:lang w:val="en-US" w:eastAsia="en-AU"/>
        </w:rPr>
        <w:t>StateNet</w:t>
      </w:r>
      <w:proofErr w:type="spellEnd"/>
      <w:r w:rsidRPr="00934762">
        <w:rPr>
          <w:lang w:val="en-US" w:eastAsia="en-AU"/>
        </w:rPr>
        <w:t xml:space="preserve"> or PIRSA networks only)</w:t>
      </w:r>
      <w:r w:rsidRPr="00934762">
        <w:rPr>
          <w:szCs w:val="22"/>
        </w:rPr>
        <w:t xml:space="preserve"> </w:t>
      </w:r>
    </w:p>
    <w:p w14:paraId="2A8A6411" w14:textId="5ABFF246" w:rsidR="00934762" w:rsidRPr="00934762" w:rsidRDefault="00934762" w:rsidP="00934762">
      <w:pPr>
        <w:spacing w:after="120"/>
        <w:ind w:left="357"/>
        <w:rPr>
          <w:szCs w:val="22"/>
          <w:lang w:val="en-US"/>
        </w:rPr>
      </w:pPr>
      <w:r w:rsidRPr="00934762">
        <w:rPr>
          <w:b/>
          <w:szCs w:val="22"/>
        </w:rPr>
        <w:t>Note</w:t>
      </w:r>
      <w:r w:rsidRPr="00934762">
        <w:rPr>
          <w:szCs w:val="22"/>
        </w:rPr>
        <w:t xml:space="preserve">: </w:t>
      </w:r>
      <w:r w:rsidRPr="00934762">
        <w:rPr>
          <w:szCs w:val="22"/>
          <w:lang w:val="en-US"/>
        </w:rPr>
        <w:t>information security classified above “public” level (</w:t>
      </w:r>
      <w:proofErr w:type="spellStart"/>
      <w:r w:rsidRPr="00934762">
        <w:rPr>
          <w:szCs w:val="22"/>
          <w:lang w:val="en-US"/>
        </w:rPr>
        <w:t>eg</w:t>
      </w:r>
      <w:proofErr w:type="spellEnd"/>
      <w:r w:rsidRPr="00934762">
        <w:rPr>
          <w:szCs w:val="22"/>
          <w:lang w:val="en-US"/>
        </w:rPr>
        <w:t xml:space="preserve"> “Official”</w:t>
      </w:r>
      <w:proofErr w:type="gramStart"/>
      <w:r w:rsidRPr="00934762">
        <w:rPr>
          <w:szCs w:val="22"/>
          <w:lang w:val="en-US"/>
        </w:rPr>
        <w:t>/“</w:t>
      </w:r>
      <w:proofErr w:type="gramEnd"/>
      <w:r w:rsidRPr="00934762">
        <w:rPr>
          <w:szCs w:val="22"/>
          <w:lang w:val="en-US"/>
        </w:rPr>
        <w:t xml:space="preserve">For Official Use Only”, “Official Sensitive”/”Sensitive” and above) may be </w:t>
      </w:r>
      <w:proofErr w:type="spellStart"/>
      <w:r w:rsidRPr="00934762">
        <w:rPr>
          <w:szCs w:val="22"/>
          <w:lang w:val="en-US"/>
        </w:rPr>
        <w:t>authorised</w:t>
      </w:r>
      <w:proofErr w:type="spellEnd"/>
      <w:r w:rsidRPr="00934762">
        <w:rPr>
          <w:szCs w:val="22"/>
          <w:lang w:val="en-US"/>
        </w:rPr>
        <w:t xml:space="preserve"> for public release by the Chief Executive where appropriate.</w:t>
      </w:r>
    </w:p>
    <w:p w14:paraId="1A2DAE1B" w14:textId="77777777" w:rsidR="00934762" w:rsidRPr="00934762" w:rsidRDefault="00934762" w:rsidP="00FC1519">
      <w:pPr>
        <w:numPr>
          <w:ilvl w:val="0"/>
          <w:numId w:val="22"/>
        </w:numPr>
        <w:spacing w:after="120"/>
        <w:rPr>
          <w:b/>
          <w:szCs w:val="22"/>
          <w:lang w:val="en-US"/>
        </w:rPr>
      </w:pPr>
      <w:r w:rsidRPr="00934762">
        <w:rPr>
          <w:b/>
          <w:szCs w:val="22"/>
          <w:lang w:val="en-US"/>
        </w:rPr>
        <w:t>Archived information held in State Records of SA’s archives</w:t>
      </w:r>
    </w:p>
    <w:p w14:paraId="657CF1B0" w14:textId="0DBD2F16" w:rsidR="00934762" w:rsidRPr="00934762" w:rsidRDefault="00934762" w:rsidP="00934762">
      <w:pPr>
        <w:spacing w:after="120"/>
        <w:ind w:left="360"/>
        <w:rPr>
          <w:szCs w:val="22"/>
          <w:lang w:val="en-US"/>
        </w:rPr>
      </w:pPr>
      <w:r w:rsidRPr="00934762">
        <w:rPr>
          <w:szCs w:val="22"/>
          <w:lang w:val="en-US"/>
        </w:rPr>
        <w:t xml:space="preserve">Archived SA Government information that has been transferred to State Records of SA with a public access determination of “open” can be accessed by contacting or visiting the </w:t>
      </w:r>
      <w:hyperlink r:id="rId23" w:history="1">
        <w:r w:rsidRPr="00934762">
          <w:rPr>
            <w:color w:val="0000FF"/>
            <w:szCs w:val="22"/>
            <w:u w:val="single"/>
            <w:lang w:val="en-US"/>
          </w:rPr>
          <w:t>State Records of SA Research Centre</w:t>
        </w:r>
      </w:hyperlink>
      <w:r w:rsidRPr="00934762">
        <w:rPr>
          <w:szCs w:val="22"/>
          <w:lang w:val="en-US"/>
        </w:rPr>
        <w:t>.</w:t>
      </w:r>
    </w:p>
    <w:p w14:paraId="0550C967" w14:textId="2DC425F3" w:rsidR="00934762" w:rsidRDefault="00934762" w:rsidP="00934762">
      <w:pPr>
        <w:ind w:left="357"/>
        <w:rPr>
          <w:lang w:val="en-US"/>
        </w:rPr>
      </w:pPr>
      <w:r w:rsidRPr="00934762">
        <w:rPr>
          <w:szCs w:val="22"/>
          <w:lang w:val="en-US"/>
        </w:rPr>
        <w:t>Archived information with a public access determination of “closed” can be accessed via State Records subject to PIRSA providing written authority to State Records to allow the requestor access to the information where appropriate. Refer to the</w:t>
      </w:r>
      <w:r w:rsidR="009B2924">
        <w:rPr>
          <w:szCs w:val="22"/>
          <w:lang w:val="en-US"/>
        </w:rPr>
        <w:t xml:space="preserve"> </w:t>
      </w:r>
      <w:bookmarkStart w:id="17" w:name="_Hlk88835062"/>
      <w:r w:rsidR="009B2924" w:rsidRPr="009B2924">
        <w:rPr>
          <w:i/>
          <w:iCs/>
        </w:rPr>
        <w:fldChar w:fldCharType="begin"/>
      </w:r>
      <w:r w:rsidR="009B2924" w:rsidRPr="009B2924">
        <w:rPr>
          <w:i/>
          <w:iCs/>
        </w:rPr>
        <w:instrText>HYPERLINK "https://archives.sa.gov.au/sites/default/files/documentstore/policies-guidelines/Guideline/20140529_public_access_determinations_final_v24.pdf"</w:instrText>
      </w:r>
      <w:r w:rsidR="00FA3B36" w:rsidRPr="009B2924">
        <w:rPr>
          <w:i/>
          <w:iCs/>
        </w:rPr>
      </w:r>
      <w:r w:rsidR="009B2924" w:rsidRPr="009B2924">
        <w:rPr>
          <w:i/>
          <w:iCs/>
        </w:rPr>
        <w:fldChar w:fldCharType="separate"/>
      </w:r>
      <w:r w:rsidR="009B2924" w:rsidRPr="009B2924">
        <w:rPr>
          <w:i/>
          <w:iCs/>
          <w:color w:val="0000FF"/>
          <w:u w:val="single"/>
        </w:rPr>
        <w:t>State Records of SA Public Access Determinations Guideline</w:t>
      </w:r>
      <w:r w:rsidR="009B2924" w:rsidRPr="009B2924">
        <w:rPr>
          <w:i/>
          <w:iCs/>
        </w:rPr>
        <w:fldChar w:fldCharType="end"/>
      </w:r>
      <w:bookmarkEnd w:id="17"/>
      <w:r w:rsidR="009B2924">
        <w:rPr>
          <w:szCs w:val="22"/>
          <w:lang w:val="en-US"/>
        </w:rPr>
        <w:t xml:space="preserve"> </w:t>
      </w:r>
      <w:r w:rsidRPr="00934762">
        <w:rPr>
          <w:lang w:val="en-US"/>
        </w:rPr>
        <w:t>for more information.</w:t>
      </w:r>
    </w:p>
    <w:p w14:paraId="00C732EF" w14:textId="77777777" w:rsidR="00934762" w:rsidRPr="00934762" w:rsidRDefault="00934762" w:rsidP="00934762">
      <w:pPr>
        <w:pStyle w:val="Heading2"/>
        <w:tabs>
          <w:tab w:val="clear" w:pos="576"/>
          <w:tab w:val="left" w:pos="567"/>
        </w:tabs>
        <w:ind w:left="851" w:hanging="851"/>
      </w:pPr>
      <w:bookmarkStart w:id="18" w:name="_Toc523383084"/>
      <w:bookmarkStart w:id="19" w:name="_Toc524437910"/>
      <w:bookmarkStart w:id="20" w:name="_Toc89350265"/>
      <w:r w:rsidRPr="00934762">
        <w:t>Information not appropriate for administrative release</w:t>
      </w:r>
      <w:bookmarkEnd w:id="18"/>
      <w:bookmarkEnd w:id="19"/>
      <w:bookmarkEnd w:id="20"/>
    </w:p>
    <w:p w14:paraId="507E332A" w14:textId="47E0723D" w:rsidR="001E6F76" w:rsidRPr="00FA135B" w:rsidRDefault="001E6F76" w:rsidP="001E6F76">
      <w:pPr>
        <w:spacing w:after="120"/>
        <w:rPr>
          <w:lang w:val="en-NZ"/>
        </w:rPr>
      </w:pPr>
      <w:r w:rsidRPr="00FA135B">
        <w:rPr>
          <w:lang w:val="en-NZ"/>
        </w:rPr>
        <w:t xml:space="preserve">Where information is deemed inappropriate for administrative release, PIRSA </w:t>
      </w:r>
      <w:r>
        <w:rPr>
          <w:lang w:val="en-NZ"/>
        </w:rPr>
        <w:t xml:space="preserve">will advise if </w:t>
      </w:r>
      <w:r w:rsidRPr="00FA135B">
        <w:rPr>
          <w:lang w:val="en-NZ"/>
        </w:rPr>
        <w:t>a</w:t>
      </w:r>
      <w:r w:rsidR="00265387">
        <w:rPr>
          <w:lang w:val="en-NZ"/>
        </w:rPr>
        <w:t>n</w:t>
      </w:r>
      <w:r w:rsidRPr="00FA135B">
        <w:rPr>
          <w:lang w:val="en-NZ"/>
        </w:rPr>
        <w:t xml:space="preserve"> FOI application </w:t>
      </w:r>
      <w:r>
        <w:rPr>
          <w:lang w:val="en-NZ"/>
        </w:rPr>
        <w:t xml:space="preserve">is required </w:t>
      </w:r>
      <w:r w:rsidRPr="00FA135B">
        <w:rPr>
          <w:lang w:val="en-NZ"/>
        </w:rPr>
        <w:t>to be made so that the request can be formally assessed.  Examples of when an FOI application may be required include:</w:t>
      </w:r>
    </w:p>
    <w:p w14:paraId="147DA1E9" w14:textId="77777777" w:rsidR="001E6F76" w:rsidRPr="006D5D59" w:rsidRDefault="001E6F76" w:rsidP="00FC1519">
      <w:pPr>
        <w:pStyle w:val="Policytext"/>
        <w:numPr>
          <w:ilvl w:val="0"/>
          <w:numId w:val="23"/>
        </w:numPr>
        <w:spacing w:after="120"/>
        <w:ind w:left="426" w:hanging="426"/>
      </w:pPr>
      <w:r>
        <w:t>t</w:t>
      </w:r>
      <w:r w:rsidRPr="006D5D59">
        <w:t xml:space="preserve">he information is considered </w:t>
      </w:r>
      <w:proofErr w:type="gramStart"/>
      <w:r w:rsidRPr="006D5D59">
        <w:t>sensitive</w:t>
      </w:r>
      <w:proofErr w:type="gramEnd"/>
      <w:r w:rsidRPr="006D5D59">
        <w:t xml:space="preserve"> and disclosure will require careful balancing of public interest factors</w:t>
      </w:r>
    </w:p>
    <w:p w14:paraId="32B91E58" w14:textId="77777777" w:rsidR="001E6F76" w:rsidRDefault="001E6F76" w:rsidP="00FC1519">
      <w:pPr>
        <w:pStyle w:val="Policytext"/>
        <w:numPr>
          <w:ilvl w:val="0"/>
          <w:numId w:val="23"/>
        </w:numPr>
        <w:spacing w:after="120"/>
        <w:ind w:left="426" w:hanging="426"/>
      </w:pPr>
      <w:r>
        <w:t>r</w:t>
      </w:r>
      <w:r w:rsidRPr="006D5D59">
        <w:t>eleasing the information may constitute a breach of</w:t>
      </w:r>
      <w:r>
        <w:t xml:space="preserve"> </w:t>
      </w:r>
      <w:r w:rsidRPr="006D5D59">
        <w:t xml:space="preserve">legislative </w:t>
      </w:r>
      <w:r>
        <w:t xml:space="preserve">or secrecy </w:t>
      </w:r>
      <w:r w:rsidRPr="006D5D59">
        <w:t>provision</w:t>
      </w:r>
      <w:r>
        <w:t xml:space="preserve">s; </w:t>
      </w:r>
      <w:r w:rsidRPr="006D5D59">
        <w:t>confiden</w:t>
      </w:r>
      <w:r>
        <w:t xml:space="preserve">tiality; </w:t>
      </w:r>
      <w:r w:rsidRPr="006D5D59">
        <w:t xml:space="preserve">legal </w:t>
      </w:r>
      <w:r>
        <w:t xml:space="preserve">professional </w:t>
      </w:r>
      <w:r w:rsidRPr="006D5D59">
        <w:t>or parliamentary privilege</w:t>
      </w:r>
      <w:r>
        <w:t>;</w:t>
      </w:r>
      <w:r w:rsidRPr="006D5D59">
        <w:t xml:space="preserve"> or Cabinet confidentiality</w:t>
      </w:r>
    </w:p>
    <w:p w14:paraId="02CDE060" w14:textId="77777777" w:rsidR="001E6F76" w:rsidRDefault="001E6F76" w:rsidP="00FC1519">
      <w:pPr>
        <w:pStyle w:val="Policytext"/>
        <w:numPr>
          <w:ilvl w:val="0"/>
          <w:numId w:val="23"/>
        </w:numPr>
        <w:spacing w:after="120"/>
        <w:ind w:left="426" w:hanging="426"/>
      </w:pPr>
      <w:r>
        <w:t>r</w:t>
      </w:r>
      <w:r w:rsidRPr="006D5D59">
        <w:t xml:space="preserve">eleasing the information may </w:t>
      </w:r>
      <w:r>
        <w:t>affect law enforcement, public safety, the State economy, financial or property interests, or the operation of agencies</w:t>
      </w:r>
    </w:p>
    <w:p w14:paraId="2F258483" w14:textId="3BCFE3AE" w:rsidR="001E6F76" w:rsidRPr="006D5D59" w:rsidRDefault="001E6F76" w:rsidP="00FC1519">
      <w:pPr>
        <w:pStyle w:val="Policytext"/>
        <w:numPr>
          <w:ilvl w:val="0"/>
          <w:numId w:val="23"/>
        </w:numPr>
        <w:spacing w:after="120"/>
        <w:ind w:left="426" w:hanging="426"/>
      </w:pPr>
      <w:r>
        <w:t>releasing the information may affect inter-governmental or local government relations,</w:t>
      </w:r>
      <w:r w:rsidR="000F6B17">
        <w:t xml:space="preserve"> personal affairs</w:t>
      </w:r>
      <w:r>
        <w:t>, business affairs or the conduct of research</w:t>
      </w:r>
    </w:p>
    <w:p w14:paraId="4D5973ED" w14:textId="77777777" w:rsidR="001E6F76" w:rsidRDefault="001E6F76" w:rsidP="00FC1519">
      <w:pPr>
        <w:pStyle w:val="Policytext"/>
        <w:numPr>
          <w:ilvl w:val="0"/>
          <w:numId w:val="23"/>
        </w:numPr>
        <w:spacing w:after="120"/>
        <w:ind w:left="426" w:hanging="426"/>
      </w:pPr>
      <w:r>
        <w:t>t</w:t>
      </w:r>
      <w:r w:rsidRPr="006D5D59">
        <w:t xml:space="preserve">he </w:t>
      </w:r>
      <w:r>
        <w:t xml:space="preserve">information </w:t>
      </w:r>
      <w:r w:rsidRPr="006D5D59">
        <w:t xml:space="preserve">contains information about a third party that cannot be redacted easily and/or </w:t>
      </w:r>
      <w:r>
        <w:t xml:space="preserve">would require </w:t>
      </w:r>
      <w:r w:rsidRPr="006D5D59">
        <w:t>consultation with a third party</w:t>
      </w:r>
    </w:p>
    <w:p w14:paraId="7BC12FDF" w14:textId="77777777" w:rsidR="001E6F76" w:rsidRPr="006D5D59" w:rsidRDefault="001E6F76" w:rsidP="00FC1519">
      <w:pPr>
        <w:pStyle w:val="Policytext"/>
        <w:numPr>
          <w:ilvl w:val="0"/>
          <w:numId w:val="23"/>
        </w:numPr>
        <w:spacing w:after="120"/>
        <w:ind w:left="426" w:hanging="426"/>
      </w:pPr>
      <w:r>
        <w:t>s</w:t>
      </w:r>
      <w:r w:rsidRPr="006D5D59">
        <w:t>earching for an</w:t>
      </w:r>
      <w:r>
        <w:t>d</w:t>
      </w:r>
      <w:r w:rsidRPr="006D5D59">
        <w:t xml:space="preserve"> retrieving the information would require significant agency resources and PIRSA may need to consider recovering some of the costs from the requestor</w:t>
      </w:r>
    </w:p>
    <w:p w14:paraId="3D5689FA" w14:textId="77777777" w:rsidR="001E6F76" w:rsidRPr="006D5D59" w:rsidRDefault="001E6F76" w:rsidP="00FC1519">
      <w:pPr>
        <w:pStyle w:val="Policytext"/>
        <w:numPr>
          <w:ilvl w:val="0"/>
          <w:numId w:val="23"/>
        </w:numPr>
        <w:spacing w:after="120"/>
        <w:ind w:left="426" w:hanging="426"/>
      </w:pPr>
      <w:r>
        <w:t>t</w:t>
      </w:r>
      <w:r w:rsidRPr="006D5D59">
        <w:t xml:space="preserve">he requestor has indicated they wish to have the opportunity, if refused </w:t>
      </w:r>
      <w:r>
        <w:t xml:space="preserve">access to </w:t>
      </w:r>
      <w:r w:rsidRPr="006D5D59">
        <w:t>the information, to see</w:t>
      </w:r>
      <w:r>
        <w:t>k</w:t>
      </w:r>
      <w:r w:rsidRPr="006D5D59">
        <w:t xml:space="preserve"> a review of PIRSA’s decision</w:t>
      </w:r>
    </w:p>
    <w:p w14:paraId="3BF82159" w14:textId="77777777" w:rsidR="001E6F76" w:rsidRPr="006D5D59" w:rsidRDefault="001E6F76" w:rsidP="00FC1519">
      <w:pPr>
        <w:pStyle w:val="Policytext"/>
        <w:numPr>
          <w:ilvl w:val="0"/>
          <w:numId w:val="23"/>
        </w:numPr>
        <w:spacing w:after="120"/>
        <w:ind w:left="426" w:hanging="426"/>
      </w:pPr>
      <w:r>
        <w:t>t</w:t>
      </w:r>
      <w:r w:rsidRPr="006D5D59">
        <w:t xml:space="preserve">he information has been </w:t>
      </w:r>
      <w:r>
        <w:t xml:space="preserve">security </w:t>
      </w:r>
      <w:r w:rsidRPr="006D5D59">
        <w:t xml:space="preserve">classified as </w:t>
      </w:r>
      <w:r>
        <w:t>“Official S</w:t>
      </w:r>
      <w:r w:rsidRPr="006D5D59">
        <w:t>ensitive</w:t>
      </w:r>
      <w:r>
        <w:t>”</w:t>
      </w:r>
      <w:proofErr w:type="gramStart"/>
      <w:r>
        <w:t>/”Sensitive</w:t>
      </w:r>
      <w:proofErr w:type="gramEnd"/>
      <w:r>
        <w:t xml:space="preserve">” or above, </w:t>
      </w:r>
      <w:r w:rsidRPr="006D5D59">
        <w:t xml:space="preserve">and the </w:t>
      </w:r>
      <w:r>
        <w:t xml:space="preserve">security </w:t>
      </w:r>
      <w:r w:rsidRPr="006D5D59">
        <w:t>classification is still relevant</w:t>
      </w:r>
    </w:p>
    <w:p w14:paraId="392431E4" w14:textId="77777777" w:rsidR="001E6F76" w:rsidRPr="006D5D59" w:rsidRDefault="001E6F76" w:rsidP="00FC1519">
      <w:pPr>
        <w:pStyle w:val="Policytext"/>
        <w:numPr>
          <w:ilvl w:val="0"/>
          <w:numId w:val="23"/>
        </w:numPr>
        <w:ind w:left="426" w:hanging="426"/>
      </w:pPr>
      <w:r>
        <w:t>t</w:t>
      </w:r>
      <w:r w:rsidRPr="006D5D59">
        <w:t xml:space="preserve">he information relates to national security and has been </w:t>
      </w:r>
      <w:r>
        <w:t>security classified as “</w:t>
      </w:r>
      <w:r w:rsidRPr="006D5D59">
        <w:t>Protected</w:t>
      </w:r>
      <w:r>
        <w:t>”</w:t>
      </w:r>
      <w:r w:rsidRPr="006D5D59">
        <w:t xml:space="preserve"> </w:t>
      </w:r>
      <w:r>
        <w:t xml:space="preserve">level </w:t>
      </w:r>
      <w:r w:rsidRPr="006D5D59">
        <w:t xml:space="preserve">or </w:t>
      </w:r>
      <w:r>
        <w:t>above.</w:t>
      </w:r>
    </w:p>
    <w:p w14:paraId="3C9ADA82" w14:textId="547853BF" w:rsidR="001E6F76" w:rsidRDefault="001E6F76" w:rsidP="001E6F76">
      <w:pPr>
        <w:rPr>
          <w:lang w:val="en-NZ"/>
        </w:rPr>
      </w:pPr>
      <w:r>
        <w:rPr>
          <w:lang w:val="en-NZ"/>
        </w:rPr>
        <w:t>Refer to section</w:t>
      </w:r>
      <w:r w:rsidR="000F6B17">
        <w:rPr>
          <w:lang w:val="en-NZ"/>
        </w:rPr>
        <w:t xml:space="preserve"> 3.3</w:t>
      </w:r>
      <w:r>
        <w:rPr>
          <w:lang w:val="en-NZ"/>
        </w:rPr>
        <w:t xml:space="preserve"> for more information on considerations affecting the administrative release of information.</w:t>
      </w:r>
    </w:p>
    <w:p w14:paraId="1BBD8F89" w14:textId="58F0B5A4" w:rsidR="001E6F76" w:rsidRDefault="001E6F76" w:rsidP="001E6F76">
      <w:r w:rsidRPr="00A74AB1">
        <w:rPr>
          <w:lang w:val="en-NZ"/>
        </w:rPr>
        <w:t xml:space="preserve">For information about processing of PIRSA </w:t>
      </w:r>
      <w:r>
        <w:rPr>
          <w:lang w:val="en-NZ"/>
        </w:rPr>
        <w:t>FOI</w:t>
      </w:r>
      <w:r w:rsidRPr="00A74AB1">
        <w:rPr>
          <w:lang w:val="en-NZ"/>
        </w:rPr>
        <w:t xml:space="preserve"> applications, including how to apply and submit applications, refer to </w:t>
      </w:r>
      <w:r>
        <w:rPr>
          <w:lang w:val="en-NZ"/>
        </w:rPr>
        <w:t xml:space="preserve">the </w:t>
      </w:r>
      <w:hyperlink r:id="rId24" w:history="1">
        <w:r>
          <w:rPr>
            <w:rStyle w:val="Hyperlink"/>
            <w:i/>
          </w:rPr>
          <w:t>PIRSA F</w:t>
        </w:r>
        <w:r w:rsidRPr="00A74AB1">
          <w:rPr>
            <w:rStyle w:val="Hyperlink"/>
            <w:i/>
          </w:rPr>
          <w:t>reedom of Informatio</w:t>
        </w:r>
        <w:r>
          <w:rPr>
            <w:rStyle w:val="Hyperlink"/>
            <w:i/>
          </w:rPr>
          <w:t>n website</w:t>
        </w:r>
      </w:hyperlink>
      <w:r>
        <w:t xml:space="preserve">. </w:t>
      </w:r>
    </w:p>
    <w:p w14:paraId="5FE319E5" w14:textId="77777777" w:rsidR="00A00D2E" w:rsidRDefault="00A00D2E" w:rsidP="00A00D2E">
      <w:pPr>
        <w:pStyle w:val="Heading2"/>
        <w:tabs>
          <w:tab w:val="clear" w:pos="576"/>
        </w:tabs>
        <w:ind w:left="578" w:hanging="578"/>
      </w:pPr>
      <w:bookmarkStart w:id="21" w:name="_Toc523383085"/>
      <w:bookmarkStart w:id="22" w:name="_Toc524437911"/>
      <w:bookmarkStart w:id="23" w:name="_Toc89350266"/>
      <w:bookmarkStart w:id="24" w:name="_Hlk82009418"/>
      <w:r>
        <w:t xml:space="preserve">Legislative </w:t>
      </w:r>
      <w:bookmarkEnd w:id="21"/>
      <w:r>
        <w:t>provisions that may prevent administrative release of information</w:t>
      </w:r>
      <w:bookmarkEnd w:id="22"/>
      <w:bookmarkEnd w:id="23"/>
    </w:p>
    <w:bookmarkEnd w:id="24"/>
    <w:p w14:paraId="4318D4DE" w14:textId="77777777" w:rsidR="00A00D2E" w:rsidRDefault="00A00D2E" w:rsidP="00A00D2E">
      <w:pPr>
        <w:spacing w:after="120"/>
      </w:pPr>
      <w:r>
        <w:t>Legislative provisions, policies and principles which may prevent the release of information include:</w:t>
      </w:r>
    </w:p>
    <w:p w14:paraId="2AAB30A7" w14:textId="257530AB" w:rsidR="00A00D2E" w:rsidRDefault="00A00D2E" w:rsidP="00FC1519">
      <w:pPr>
        <w:pStyle w:val="ListParagraph"/>
        <w:numPr>
          <w:ilvl w:val="0"/>
          <w:numId w:val="24"/>
        </w:numPr>
        <w:ind w:left="357" w:hanging="357"/>
      </w:pPr>
      <w:r>
        <w:t xml:space="preserve">confidentiality or secrecy clauses in legislation administered by PIRSA (refer to the list of legislation in the </w:t>
      </w:r>
      <w:hyperlink r:id="rId25" w:history="1">
        <w:r w:rsidRPr="0064401A">
          <w:rPr>
            <w:rStyle w:val="Hyperlink"/>
            <w:i/>
          </w:rPr>
          <w:t>PIRSA Annual Report</w:t>
        </w:r>
      </w:hyperlink>
      <w:r>
        <w:t>)</w:t>
      </w:r>
    </w:p>
    <w:p w14:paraId="04763D08" w14:textId="1BD8CCAA" w:rsidR="00A00D2E" w:rsidRPr="00231C37" w:rsidRDefault="00FA3B36" w:rsidP="00FC1519">
      <w:pPr>
        <w:numPr>
          <w:ilvl w:val="0"/>
          <w:numId w:val="24"/>
        </w:numPr>
        <w:spacing w:after="120"/>
        <w:ind w:left="357" w:hanging="357"/>
        <w:rPr>
          <w:rStyle w:val="Hyperlink"/>
          <w:i/>
        </w:rPr>
      </w:pPr>
      <w:hyperlink r:id="rId26" w:history="1">
        <w:r w:rsidR="00A00D2E" w:rsidRPr="00D608A2">
          <w:rPr>
            <w:rStyle w:val="Hyperlink"/>
            <w:i/>
          </w:rPr>
          <w:t>Copyright Act 1968</w:t>
        </w:r>
      </w:hyperlink>
    </w:p>
    <w:p w14:paraId="470FFE86" w14:textId="6730669A" w:rsidR="00A00D2E" w:rsidRDefault="00FA3B36" w:rsidP="00FC1519">
      <w:pPr>
        <w:pStyle w:val="ListParagraph"/>
        <w:numPr>
          <w:ilvl w:val="0"/>
          <w:numId w:val="24"/>
        </w:numPr>
        <w:ind w:left="357" w:hanging="357"/>
        <w:rPr>
          <w:i/>
        </w:rPr>
      </w:pPr>
      <w:hyperlink r:id="rId27" w:history="1">
        <w:r w:rsidR="00A00D2E" w:rsidRPr="00A62DBA">
          <w:rPr>
            <w:rFonts w:cs="Times New Roman"/>
            <w:i/>
            <w:color w:val="0000FF"/>
            <w:u w:val="single"/>
          </w:rPr>
          <w:t>Freedom of Information Act 1991</w:t>
        </w:r>
      </w:hyperlink>
      <w:r w:rsidR="00A00D2E" w:rsidRPr="00A62DBA">
        <w:rPr>
          <w:i/>
        </w:rPr>
        <w:t xml:space="preserve"> - Schedule 1 </w:t>
      </w:r>
      <w:r w:rsidR="00A00D2E">
        <w:rPr>
          <w:i/>
        </w:rPr>
        <w:t>E</w:t>
      </w:r>
      <w:r w:rsidR="00A00D2E" w:rsidRPr="00A62DBA">
        <w:rPr>
          <w:i/>
        </w:rPr>
        <w:t>xemption clauses</w:t>
      </w:r>
    </w:p>
    <w:p w14:paraId="4BA4315F" w14:textId="46DD21C6" w:rsidR="00A00D2E" w:rsidRPr="00A62DBA" w:rsidRDefault="00FA3B36" w:rsidP="00FC1519">
      <w:pPr>
        <w:pStyle w:val="ListParagraph"/>
        <w:numPr>
          <w:ilvl w:val="0"/>
          <w:numId w:val="24"/>
        </w:numPr>
        <w:ind w:left="357" w:hanging="357"/>
        <w:rPr>
          <w:i/>
        </w:rPr>
      </w:pPr>
      <w:hyperlink r:id="rId28" w:history="1">
        <w:r w:rsidR="00A00D2E" w:rsidRPr="002A3D48">
          <w:rPr>
            <w:rStyle w:val="Hyperlink"/>
            <w:i/>
          </w:rPr>
          <w:t>Public Sector (Data Sharing) Act 2016</w:t>
        </w:r>
      </w:hyperlink>
    </w:p>
    <w:p w14:paraId="0F0F1E3B" w14:textId="2C657E20" w:rsidR="009B2924" w:rsidRPr="009B2924" w:rsidRDefault="00FA3B36" w:rsidP="00FC1519">
      <w:pPr>
        <w:numPr>
          <w:ilvl w:val="0"/>
          <w:numId w:val="24"/>
        </w:numPr>
        <w:spacing w:after="120"/>
        <w:rPr>
          <w:i/>
          <w:iCs/>
          <w:color w:val="0000FF"/>
          <w:sz w:val="28"/>
          <w:u w:val="single"/>
        </w:rPr>
      </w:pPr>
      <w:hyperlink r:id="rId29" w:history="1">
        <w:r w:rsidR="009B2924" w:rsidRPr="009B2924">
          <w:rPr>
            <w:i/>
            <w:iCs/>
            <w:color w:val="0000FF"/>
            <w:u w:val="single"/>
          </w:rPr>
          <w:t>SA Department of the Premier and Cabinet Circular PC012 - Information Privacy Principles Instruction</w:t>
        </w:r>
      </w:hyperlink>
    </w:p>
    <w:p w14:paraId="25359AE5" w14:textId="4CA45942" w:rsidR="00A00D2E" w:rsidRPr="006E0ACF" w:rsidRDefault="00FA3B36" w:rsidP="00FC1519">
      <w:pPr>
        <w:numPr>
          <w:ilvl w:val="0"/>
          <w:numId w:val="24"/>
        </w:numPr>
        <w:spacing w:after="120"/>
        <w:ind w:left="357" w:hanging="357"/>
        <w:rPr>
          <w:i/>
        </w:rPr>
      </w:pPr>
      <w:hyperlink r:id="rId30" w:history="1">
        <w:r w:rsidR="00A00D2E">
          <w:rPr>
            <w:rFonts w:cs="Times New Roman"/>
            <w:i/>
            <w:iCs/>
            <w:color w:val="0000FF"/>
            <w:u w:val="single"/>
          </w:rPr>
          <w:t>SA Government Information Security Management Framework Standard 19: Classification</w:t>
        </w:r>
      </w:hyperlink>
    </w:p>
    <w:p w14:paraId="797A7917" w14:textId="58010554" w:rsidR="0035726F" w:rsidRDefault="00FA3B36" w:rsidP="00FC1519">
      <w:pPr>
        <w:numPr>
          <w:ilvl w:val="0"/>
          <w:numId w:val="24"/>
        </w:numPr>
        <w:spacing w:after="120"/>
        <w:ind w:left="357" w:hanging="357"/>
        <w:rPr>
          <w:i/>
          <w:iCs/>
        </w:rPr>
      </w:pPr>
      <w:hyperlink r:id="rId31" w:history="1">
        <w:r w:rsidR="0035726F" w:rsidRPr="0035726F">
          <w:rPr>
            <w:i/>
            <w:iCs/>
            <w:color w:val="0000FF"/>
            <w:u w:val="single"/>
          </w:rPr>
          <w:t>State Records Act 1997</w:t>
        </w:r>
      </w:hyperlink>
    </w:p>
    <w:p w14:paraId="76CF8A20" w14:textId="3A3644E1" w:rsidR="0035726F" w:rsidRPr="0035726F" w:rsidRDefault="00FA3B36" w:rsidP="00FC1519">
      <w:pPr>
        <w:numPr>
          <w:ilvl w:val="0"/>
          <w:numId w:val="24"/>
        </w:numPr>
        <w:spacing w:after="120"/>
        <w:ind w:left="357" w:hanging="357"/>
        <w:rPr>
          <w:i/>
          <w:iCs/>
        </w:rPr>
      </w:pPr>
      <w:hyperlink r:id="rId32" w:history="1">
        <w:r w:rsidR="0035726F" w:rsidRPr="009B2924">
          <w:rPr>
            <w:i/>
            <w:iCs/>
            <w:color w:val="0000FF"/>
            <w:u w:val="single"/>
          </w:rPr>
          <w:t>State Records of SA Public Access Determinations Guideline</w:t>
        </w:r>
      </w:hyperlink>
    </w:p>
    <w:p w14:paraId="70398DFD" w14:textId="4EFD2BA7" w:rsidR="005B00F9" w:rsidRPr="005B00F9" w:rsidRDefault="00FA3B36" w:rsidP="00FC1519">
      <w:pPr>
        <w:pStyle w:val="ListParagraph"/>
        <w:numPr>
          <w:ilvl w:val="0"/>
          <w:numId w:val="24"/>
        </w:numPr>
        <w:spacing w:after="360"/>
        <w:ind w:left="357" w:hanging="357"/>
        <w:rPr>
          <w:i/>
          <w:iCs/>
          <w:color w:val="0000FF"/>
          <w:u w:val="single"/>
        </w:rPr>
      </w:pPr>
      <w:hyperlink r:id="rId33" w:history="1">
        <w:r w:rsidR="005B00F9">
          <w:rPr>
            <w:i/>
            <w:iCs/>
            <w:color w:val="0000FF"/>
            <w:u w:val="single"/>
          </w:rPr>
          <w:t>Public Interest Disclosure Act 2018 - Section 8 - Identity of informant to be kept confidential</w:t>
        </w:r>
      </w:hyperlink>
    </w:p>
    <w:p w14:paraId="7F8D2756" w14:textId="77777777" w:rsidR="00A00D2E" w:rsidRDefault="00A00D2E" w:rsidP="00FC1519">
      <w:pPr>
        <w:pStyle w:val="Heading2"/>
        <w:tabs>
          <w:tab w:val="clear" w:pos="576"/>
        </w:tabs>
        <w:ind w:left="578" w:hanging="578"/>
      </w:pPr>
      <w:bookmarkStart w:id="25" w:name="_Toc89350267"/>
      <w:r>
        <w:t>Legislative provisions that may prevent administrative release of information</w:t>
      </w:r>
      <w:bookmarkEnd w:id="25"/>
    </w:p>
    <w:p w14:paraId="38DE0A30" w14:textId="3ADB49E4" w:rsidR="00A00D2E" w:rsidRDefault="00A00D2E" w:rsidP="00A00D2E">
      <w:pPr>
        <w:pStyle w:val="Heading3"/>
        <w:tabs>
          <w:tab w:val="clear" w:pos="1134"/>
          <w:tab w:val="left" w:pos="851"/>
        </w:tabs>
        <w:ind w:left="851" w:hanging="851"/>
      </w:pPr>
      <w:bookmarkStart w:id="26" w:name="_Toc523383087"/>
      <w:bookmarkStart w:id="27" w:name="_Toc524437913"/>
      <w:bookmarkStart w:id="28" w:name="_Toc89350268"/>
      <w:bookmarkEnd w:id="15"/>
      <w:bookmarkEnd w:id="16"/>
      <w:r>
        <w:t>Requesting a</w:t>
      </w:r>
      <w:r w:rsidRPr="003B15DB">
        <w:t>ccess</w:t>
      </w:r>
      <w:r>
        <w:t xml:space="preserve"> to</w:t>
      </w:r>
      <w:r w:rsidRPr="003B15DB">
        <w:t xml:space="preserve"> information from PIRSA</w:t>
      </w:r>
      <w:bookmarkEnd w:id="26"/>
      <w:bookmarkEnd w:id="27"/>
      <w:bookmarkEnd w:id="28"/>
    </w:p>
    <w:p w14:paraId="7F3375BE" w14:textId="61807D2F" w:rsidR="00A00D2E" w:rsidRPr="00A00D2E" w:rsidRDefault="00A00D2E" w:rsidP="00A00D2E">
      <w:pPr>
        <w:keepNext/>
        <w:keepLines/>
        <w:rPr>
          <w:szCs w:val="22"/>
          <w:lang w:val="en-US"/>
        </w:rPr>
      </w:pPr>
      <w:r w:rsidRPr="00A00D2E">
        <w:rPr>
          <w:szCs w:val="22"/>
          <w:lang w:val="en-US"/>
        </w:rPr>
        <w:t xml:space="preserve">The requestor seeking access to SA Government information held by PIRSA for administrative release is required to forward an email or letter requesting access to the PIRSA FOI and Privacy Officer via email: </w:t>
      </w:r>
      <w:hyperlink r:id="rId34" w:history="1">
        <w:r w:rsidRPr="00A00D2E">
          <w:rPr>
            <w:color w:val="0000FF"/>
            <w:szCs w:val="22"/>
            <w:u w:val="single"/>
            <w:lang w:val="en-US"/>
          </w:rPr>
          <w:t>PIRSA.FOI@sa.gov.au</w:t>
        </w:r>
      </w:hyperlink>
      <w:r w:rsidRPr="00A00D2E">
        <w:rPr>
          <w:szCs w:val="22"/>
          <w:lang w:val="en-US"/>
        </w:rPr>
        <w:t xml:space="preserve"> or post </w:t>
      </w:r>
      <w:proofErr w:type="gramStart"/>
      <w:r w:rsidRPr="00A00D2E">
        <w:rPr>
          <w:szCs w:val="22"/>
          <w:lang w:val="en-US"/>
        </w:rPr>
        <w:t>to:</w:t>
      </w:r>
      <w:proofErr w:type="gramEnd"/>
      <w:r w:rsidRPr="00A00D2E">
        <w:rPr>
          <w:szCs w:val="22"/>
          <w:lang w:val="en-US"/>
        </w:rPr>
        <w:t xml:space="preserve"> GPO Box 1671, Adelaide SA 5001. The requestor can contact the PIRSA FOI and Privacy Officer via email or phone: (08) 8429 0422 for any queries.</w:t>
      </w:r>
    </w:p>
    <w:p w14:paraId="60D3BDD3" w14:textId="3EB9E9B4" w:rsidR="00A00D2E" w:rsidRPr="00A00D2E" w:rsidRDefault="00A00D2E" w:rsidP="00A00D2E">
      <w:pPr>
        <w:pStyle w:val="Heading3"/>
        <w:tabs>
          <w:tab w:val="clear" w:pos="720"/>
          <w:tab w:val="clear" w:pos="1134"/>
          <w:tab w:val="left" w:pos="851"/>
        </w:tabs>
        <w:ind w:left="851" w:hanging="851"/>
      </w:pPr>
      <w:bookmarkStart w:id="29" w:name="_Toc523383088"/>
      <w:bookmarkStart w:id="30" w:name="_Toc524437914"/>
      <w:bookmarkStart w:id="31" w:name="_Toc89350269"/>
      <w:r w:rsidRPr="00A00D2E">
        <w:t xml:space="preserve">Information required </w:t>
      </w:r>
      <w:proofErr w:type="gramStart"/>
      <w:r w:rsidRPr="00A00D2E">
        <w:t>in order to</w:t>
      </w:r>
      <w:proofErr w:type="gramEnd"/>
      <w:r w:rsidRPr="00A00D2E">
        <w:t xml:space="preserve"> request access</w:t>
      </w:r>
      <w:bookmarkEnd w:id="29"/>
      <w:bookmarkEnd w:id="30"/>
      <w:bookmarkEnd w:id="31"/>
    </w:p>
    <w:p w14:paraId="4E9320B5" w14:textId="77777777" w:rsidR="00A00D2E" w:rsidRPr="00A00D2E" w:rsidRDefault="00A00D2E" w:rsidP="00A00D2E">
      <w:pPr>
        <w:spacing w:after="120"/>
        <w:rPr>
          <w:szCs w:val="22"/>
          <w:lang w:val="en-US"/>
        </w:rPr>
      </w:pPr>
      <w:r w:rsidRPr="00A00D2E">
        <w:rPr>
          <w:szCs w:val="22"/>
          <w:lang w:val="en-US"/>
        </w:rPr>
        <w:t>The requestor is required to provide the following information in their request for administrative release of information:</w:t>
      </w:r>
    </w:p>
    <w:p w14:paraId="7D5AB144" w14:textId="77777777" w:rsidR="00A00D2E" w:rsidRPr="00A00D2E" w:rsidRDefault="00A00D2E" w:rsidP="00FC1519">
      <w:pPr>
        <w:numPr>
          <w:ilvl w:val="0"/>
          <w:numId w:val="25"/>
        </w:numPr>
        <w:spacing w:after="120"/>
        <w:rPr>
          <w:szCs w:val="22"/>
          <w:lang w:val="en-US"/>
        </w:rPr>
      </w:pPr>
      <w:r w:rsidRPr="00A00D2E">
        <w:rPr>
          <w:szCs w:val="22"/>
          <w:lang w:val="en-US"/>
        </w:rPr>
        <w:t>their name</w:t>
      </w:r>
    </w:p>
    <w:p w14:paraId="1B4F8507" w14:textId="77777777" w:rsidR="00A00D2E" w:rsidRPr="00A00D2E" w:rsidRDefault="00A00D2E" w:rsidP="00FC1519">
      <w:pPr>
        <w:numPr>
          <w:ilvl w:val="0"/>
          <w:numId w:val="25"/>
        </w:numPr>
        <w:spacing w:after="120"/>
        <w:rPr>
          <w:szCs w:val="22"/>
          <w:lang w:val="en-US"/>
        </w:rPr>
      </w:pPr>
      <w:r w:rsidRPr="00A00D2E">
        <w:rPr>
          <w:szCs w:val="22"/>
          <w:lang w:val="en-US"/>
        </w:rPr>
        <w:t>their contact phone number(s)</w:t>
      </w:r>
    </w:p>
    <w:p w14:paraId="54AF12D1" w14:textId="2AB7D3B9" w:rsidR="00A00D2E" w:rsidRPr="00A00D2E" w:rsidRDefault="00A00D2E" w:rsidP="00FC1519">
      <w:pPr>
        <w:numPr>
          <w:ilvl w:val="0"/>
          <w:numId w:val="25"/>
        </w:numPr>
        <w:spacing w:after="120"/>
        <w:rPr>
          <w:szCs w:val="22"/>
          <w:lang w:val="en-US"/>
        </w:rPr>
      </w:pPr>
      <w:r w:rsidRPr="00A00D2E">
        <w:rPr>
          <w:szCs w:val="22"/>
          <w:lang w:val="en-US"/>
        </w:rPr>
        <w:t xml:space="preserve">the address to which the information requested is to be sent, </w:t>
      </w:r>
      <w:proofErr w:type="spellStart"/>
      <w:proofErr w:type="gramStart"/>
      <w:r w:rsidRPr="00A00D2E">
        <w:rPr>
          <w:szCs w:val="22"/>
          <w:lang w:val="en-US"/>
        </w:rPr>
        <w:t>ie</w:t>
      </w:r>
      <w:proofErr w:type="spellEnd"/>
      <w:proofErr w:type="gramEnd"/>
      <w:r w:rsidRPr="00A00D2E">
        <w:rPr>
          <w:szCs w:val="22"/>
          <w:lang w:val="en-US"/>
        </w:rPr>
        <w:t xml:space="preserve"> their email address, and/or home or postal address</w:t>
      </w:r>
    </w:p>
    <w:p w14:paraId="5B71BB62" w14:textId="77777777" w:rsidR="00A00D2E" w:rsidRPr="00A00D2E" w:rsidRDefault="00A00D2E" w:rsidP="00FC1519">
      <w:pPr>
        <w:numPr>
          <w:ilvl w:val="0"/>
          <w:numId w:val="25"/>
        </w:numPr>
        <w:spacing w:after="120"/>
        <w:rPr>
          <w:szCs w:val="22"/>
          <w:lang w:val="en-US"/>
        </w:rPr>
      </w:pPr>
      <w:r w:rsidRPr="00A00D2E">
        <w:rPr>
          <w:szCs w:val="22"/>
          <w:lang w:val="en-US"/>
        </w:rPr>
        <w:t>a specific request that access to information is being sought through administrative release</w:t>
      </w:r>
    </w:p>
    <w:p w14:paraId="352E882D" w14:textId="77777777" w:rsidR="00A00D2E" w:rsidRPr="00A00D2E" w:rsidRDefault="00A00D2E" w:rsidP="00FC1519">
      <w:pPr>
        <w:numPr>
          <w:ilvl w:val="0"/>
          <w:numId w:val="25"/>
        </w:numPr>
        <w:rPr>
          <w:szCs w:val="22"/>
          <w:lang w:val="en-US"/>
        </w:rPr>
      </w:pPr>
      <w:r w:rsidRPr="00A00D2E">
        <w:rPr>
          <w:szCs w:val="22"/>
          <w:lang w:val="en-US"/>
        </w:rPr>
        <w:t>the details of the specific SA Government information being requested for administrative release to identify the documents being sought.</w:t>
      </w:r>
    </w:p>
    <w:p w14:paraId="461DE2C6" w14:textId="641B0494" w:rsidR="00A00D2E" w:rsidRDefault="00A00D2E" w:rsidP="00A00D2E">
      <w:pPr>
        <w:pStyle w:val="Heading3"/>
        <w:tabs>
          <w:tab w:val="clear" w:pos="720"/>
          <w:tab w:val="clear" w:pos="1134"/>
          <w:tab w:val="left" w:pos="851"/>
        </w:tabs>
        <w:ind w:left="851" w:hanging="851"/>
      </w:pPr>
      <w:bookmarkStart w:id="32" w:name="_Toc523383089"/>
      <w:bookmarkStart w:id="33" w:name="_Toc524437915"/>
      <w:bookmarkStart w:id="34" w:name="_Toc89350270"/>
      <w:r>
        <w:t>Process if requestor is dissatisfied with PIRSA’s decision or response</w:t>
      </w:r>
      <w:bookmarkEnd w:id="32"/>
      <w:bookmarkEnd w:id="33"/>
      <w:bookmarkEnd w:id="34"/>
    </w:p>
    <w:p w14:paraId="0F38A07D" w14:textId="194F53E9" w:rsidR="003B1D6A" w:rsidRPr="003B1D6A" w:rsidRDefault="003B1D6A" w:rsidP="003B1D6A">
      <w:pPr>
        <w:rPr>
          <w:szCs w:val="22"/>
          <w:lang w:val="en-US"/>
        </w:rPr>
      </w:pPr>
      <w:r w:rsidRPr="003B1D6A">
        <w:rPr>
          <w:szCs w:val="22"/>
          <w:lang w:val="en-US"/>
        </w:rPr>
        <w:t xml:space="preserve">If the requestor is dissatisfied with PIRSA’s decision or response regarding their request for administrative release of information, they should contact the PIRSA Freedom of Information and Privacy Officer via email: </w:t>
      </w:r>
      <w:hyperlink r:id="rId35" w:history="1">
        <w:r w:rsidRPr="003B1D6A">
          <w:rPr>
            <w:color w:val="0000FF"/>
            <w:szCs w:val="22"/>
            <w:u w:val="single"/>
            <w:lang w:val="en-US"/>
          </w:rPr>
          <w:t>PIRSA.FOI@sa.gov.au</w:t>
        </w:r>
      </w:hyperlink>
      <w:r w:rsidRPr="003B1D6A">
        <w:rPr>
          <w:szCs w:val="22"/>
          <w:lang w:val="en-US"/>
        </w:rPr>
        <w:t xml:space="preserve"> or phone (08) 8429 0422.</w:t>
      </w:r>
    </w:p>
    <w:p w14:paraId="0A718885" w14:textId="1352D156" w:rsidR="003B1D6A" w:rsidRPr="003B1D6A" w:rsidRDefault="003B1D6A" w:rsidP="003B1D6A">
      <w:pPr>
        <w:rPr>
          <w:lang w:val="en-US"/>
        </w:rPr>
      </w:pPr>
      <w:r w:rsidRPr="003B1D6A">
        <w:rPr>
          <w:szCs w:val="22"/>
          <w:lang w:val="en-US"/>
        </w:rPr>
        <w:t xml:space="preserve">On occasions, it may be more appropriate that an application be made under the </w:t>
      </w:r>
      <w:hyperlink r:id="rId36" w:history="1">
        <w:r w:rsidRPr="003B1D6A">
          <w:rPr>
            <w:color w:val="0000FF"/>
            <w:szCs w:val="22"/>
            <w:u w:val="single"/>
          </w:rPr>
          <w:t>Freedom of Information Act</w:t>
        </w:r>
      </w:hyperlink>
      <w:r w:rsidRPr="003B1D6A">
        <w:rPr>
          <w:szCs w:val="22"/>
        </w:rPr>
        <w:t xml:space="preserve">.  This process provides a legislative process in which to make an access determination on the documents being sought by the </w:t>
      </w:r>
      <w:proofErr w:type="gramStart"/>
      <w:r w:rsidRPr="003B1D6A">
        <w:rPr>
          <w:szCs w:val="22"/>
        </w:rPr>
        <w:t>applicant, and</w:t>
      </w:r>
      <w:proofErr w:type="gramEnd"/>
      <w:r w:rsidRPr="003B1D6A">
        <w:rPr>
          <w:szCs w:val="22"/>
        </w:rPr>
        <w:t xml:space="preserve"> entitles an applicant with rights o</w:t>
      </w:r>
      <w:r w:rsidRPr="003B1D6A">
        <w:rPr>
          <w:szCs w:val="22"/>
          <w:lang w:val="en-US"/>
        </w:rPr>
        <w:t>f review and appeal of a decision made.</w:t>
      </w:r>
    </w:p>
    <w:p w14:paraId="408F1721" w14:textId="6B3592DA" w:rsidR="003B1D6A" w:rsidRPr="003B1D6A" w:rsidRDefault="003B1D6A" w:rsidP="003B1D6A">
      <w:pPr>
        <w:rPr>
          <w:szCs w:val="22"/>
          <w:lang w:val="en-NZ"/>
        </w:rPr>
      </w:pPr>
      <w:r w:rsidRPr="003B1D6A">
        <w:rPr>
          <w:szCs w:val="22"/>
          <w:lang w:val="en-NZ"/>
        </w:rPr>
        <w:t xml:space="preserve">For information about processing of PIRSA FOI applications, including how to apply and submit applications, refer to the </w:t>
      </w:r>
      <w:hyperlink r:id="rId37" w:history="1">
        <w:r w:rsidR="0035726F">
          <w:rPr>
            <w:color w:val="0000FF"/>
            <w:u w:val="single"/>
            <w:lang w:val="en-US"/>
          </w:rPr>
          <w:t>PIRSA Freedom of Information website</w:t>
        </w:r>
      </w:hyperlink>
      <w:r w:rsidRPr="003B1D6A">
        <w:rPr>
          <w:lang w:val="en-US"/>
        </w:rPr>
        <w:t>.</w:t>
      </w:r>
    </w:p>
    <w:p w14:paraId="5638D387" w14:textId="77777777" w:rsidR="003B1D6A" w:rsidRDefault="003B1D6A" w:rsidP="003B1D6A">
      <w:pPr>
        <w:pStyle w:val="Heading2"/>
      </w:pPr>
      <w:bookmarkStart w:id="35" w:name="_Toc523383090"/>
      <w:bookmarkStart w:id="36" w:name="_Toc524437916"/>
      <w:bookmarkStart w:id="37" w:name="_Toc89350271"/>
      <w:r>
        <w:t>Redaction (removal) of information</w:t>
      </w:r>
      <w:bookmarkEnd w:id="35"/>
      <w:r>
        <w:t xml:space="preserve"> not authorised for administrative release</w:t>
      </w:r>
      <w:bookmarkEnd w:id="36"/>
      <w:bookmarkEnd w:id="37"/>
    </w:p>
    <w:p w14:paraId="3AF7425E" w14:textId="77777777" w:rsidR="003B1D6A" w:rsidRPr="003B1D6A" w:rsidRDefault="003B1D6A" w:rsidP="003B1D6A">
      <w:pPr>
        <w:spacing w:after="120"/>
        <w:rPr>
          <w:szCs w:val="22"/>
          <w:lang w:val="en-US"/>
        </w:rPr>
      </w:pPr>
      <w:r w:rsidRPr="003B1D6A">
        <w:rPr>
          <w:szCs w:val="22"/>
          <w:lang w:val="en-US"/>
        </w:rPr>
        <w:t xml:space="preserve">For documents containing information that is </w:t>
      </w:r>
      <w:r w:rsidRPr="003B1D6A">
        <w:rPr>
          <w:b/>
          <w:szCs w:val="22"/>
          <w:lang w:val="en-US"/>
        </w:rPr>
        <w:t>not</w:t>
      </w:r>
      <w:r w:rsidRPr="003B1D6A">
        <w:rPr>
          <w:szCs w:val="22"/>
          <w:lang w:val="en-US"/>
        </w:rPr>
        <w:t xml:space="preserve"> appropriate to </w:t>
      </w:r>
      <w:proofErr w:type="spellStart"/>
      <w:r w:rsidRPr="003B1D6A">
        <w:rPr>
          <w:szCs w:val="22"/>
          <w:lang w:val="en-US"/>
        </w:rPr>
        <w:t>authorise</w:t>
      </w:r>
      <w:proofErr w:type="spellEnd"/>
      <w:r w:rsidRPr="003B1D6A">
        <w:rPr>
          <w:szCs w:val="22"/>
          <w:lang w:val="en-US"/>
        </w:rPr>
        <w:t xml:space="preserve"> for administrative release, where applicable PIRSA will redact the relevant details from the documents concerned prior to its release to the requestor.  The types of information that generally would be not </w:t>
      </w:r>
      <w:proofErr w:type="spellStart"/>
      <w:r w:rsidRPr="003B1D6A">
        <w:rPr>
          <w:szCs w:val="22"/>
          <w:lang w:val="en-US"/>
        </w:rPr>
        <w:t>authorised</w:t>
      </w:r>
      <w:proofErr w:type="spellEnd"/>
      <w:r w:rsidRPr="003B1D6A">
        <w:rPr>
          <w:szCs w:val="22"/>
          <w:lang w:val="en-US"/>
        </w:rPr>
        <w:t xml:space="preserve"> for administrative release include:</w:t>
      </w:r>
    </w:p>
    <w:p w14:paraId="3AB9D47C" w14:textId="58B35330" w:rsidR="003B1D6A" w:rsidRPr="003B1D6A" w:rsidRDefault="000F6B17" w:rsidP="00FC1519">
      <w:pPr>
        <w:numPr>
          <w:ilvl w:val="0"/>
          <w:numId w:val="26"/>
        </w:numPr>
        <w:spacing w:after="120"/>
        <w:rPr>
          <w:szCs w:val="22"/>
          <w:lang w:val="en-US"/>
        </w:rPr>
      </w:pPr>
      <w:r>
        <w:t xml:space="preserve">personal affairs </w:t>
      </w:r>
      <w:r w:rsidR="003B1D6A" w:rsidRPr="003B1D6A">
        <w:rPr>
          <w:szCs w:val="22"/>
          <w:lang w:val="en-US"/>
        </w:rPr>
        <w:t>of another individual</w:t>
      </w:r>
    </w:p>
    <w:p w14:paraId="061965B4" w14:textId="77777777" w:rsidR="003B1D6A" w:rsidRPr="003B1D6A" w:rsidRDefault="003B1D6A" w:rsidP="00FC1519">
      <w:pPr>
        <w:numPr>
          <w:ilvl w:val="0"/>
          <w:numId w:val="26"/>
        </w:numPr>
        <w:spacing w:after="120"/>
        <w:rPr>
          <w:szCs w:val="22"/>
          <w:lang w:val="en-US"/>
        </w:rPr>
      </w:pPr>
      <w:r w:rsidRPr="003B1D6A">
        <w:rPr>
          <w:szCs w:val="22"/>
          <w:lang w:val="en-US"/>
        </w:rPr>
        <w:t xml:space="preserve">business, professional, </w:t>
      </w:r>
      <w:proofErr w:type="gramStart"/>
      <w:r w:rsidRPr="003B1D6A">
        <w:rPr>
          <w:szCs w:val="22"/>
          <w:lang w:val="en-US"/>
        </w:rPr>
        <w:t>commercial</w:t>
      </w:r>
      <w:proofErr w:type="gramEnd"/>
      <w:r w:rsidRPr="003B1D6A">
        <w:rPr>
          <w:szCs w:val="22"/>
          <w:lang w:val="en-US"/>
        </w:rPr>
        <w:t xml:space="preserve"> or financial affairs of another individual, </w:t>
      </w:r>
      <w:proofErr w:type="spellStart"/>
      <w:r w:rsidRPr="003B1D6A">
        <w:rPr>
          <w:szCs w:val="22"/>
          <w:lang w:val="en-US"/>
        </w:rPr>
        <w:t>organisation</w:t>
      </w:r>
      <w:proofErr w:type="spellEnd"/>
      <w:r w:rsidRPr="003B1D6A">
        <w:rPr>
          <w:szCs w:val="22"/>
          <w:lang w:val="en-US"/>
        </w:rPr>
        <w:t xml:space="preserve"> or agency</w:t>
      </w:r>
    </w:p>
    <w:p w14:paraId="175F56E7" w14:textId="14755A63" w:rsidR="003B1D6A" w:rsidRPr="003B1D6A" w:rsidRDefault="003B1D6A" w:rsidP="00FC1519">
      <w:pPr>
        <w:numPr>
          <w:ilvl w:val="0"/>
          <w:numId w:val="26"/>
        </w:numPr>
        <w:spacing w:after="120"/>
        <w:rPr>
          <w:szCs w:val="22"/>
          <w:lang w:val="en-US"/>
        </w:rPr>
      </w:pPr>
      <w:r w:rsidRPr="003B1D6A">
        <w:rPr>
          <w:szCs w:val="22"/>
          <w:lang w:val="en-US"/>
        </w:rPr>
        <w:t>information that may constitute a breach of legislative or secrecy provisions</w:t>
      </w:r>
      <w:r w:rsidR="003402D0">
        <w:rPr>
          <w:szCs w:val="22"/>
          <w:lang w:val="en-US"/>
        </w:rPr>
        <w:t>,</w:t>
      </w:r>
      <w:r w:rsidRPr="003B1D6A">
        <w:rPr>
          <w:szCs w:val="22"/>
          <w:lang w:val="en-US"/>
        </w:rPr>
        <w:t xml:space="preserve"> confidentiality</w:t>
      </w:r>
      <w:r w:rsidR="003402D0">
        <w:rPr>
          <w:szCs w:val="22"/>
          <w:lang w:val="en-US"/>
        </w:rPr>
        <w:t>,</w:t>
      </w:r>
      <w:r w:rsidRPr="003B1D6A">
        <w:rPr>
          <w:szCs w:val="22"/>
          <w:lang w:val="en-US"/>
        </w:rPr>
        <w:t xml:space="preserve"> legal professional or parliamentary privilege</w:t>
      </w:r>
      <w:r w:rsidR="003402D0">
        <w:rPr>
          <w:szCs w:val="22"/>
          <w:lang w:val="en-US"/>
        </w:rPr>
        <w:t>,</w:t>
      </w:r>
      <w:r w:rsidRPr="003B1D6A">
        <w:rPr>
          <w:szCs w:val="22"/>
          <w:lang w:val="en-US"/>
        </w:rPr>
        <w:t xml:space="preserve"> or Cabinet confidentiality</w:t>
      </w:r>
    </w:p>
    <w:p w14:paraId="3F958B59" w14:textId="77777777" w:rsidR="003B1D6A" w:rsidRPr="003B1D6A" w:rsidRDefault="003B1D6A" w:rsidP="003402D0">
      <w:pPr>
        <w:numPr>
          <w:ilvl w:val="0"/>
          <w:numId w:val="23"/>
        </w:numPr>
        <w:spacing w:after="120"/>
        <w:ind w:left="426" w:hanging="426"/>
        <w:rPr>
          <w:szCs w:val="22"/>
          <w:lang w:val="en-US"/>
        </w:rPr>
      </w:pPr>
      <w:r w:rsidRPr="003B1D6A">
        <w:rPr>
          <w:szCs w:val="22"/>
          <w:lang w:val="en-US"/>
        </w:rPr>
        <w:t>information that may affect law enforcement, public safety, the State economy, financial or property interests, or the operation of agencies</w:t>
      </w:r>
    </w:p>
    <w:p w14:paraId="670FAE58" w14:textId="77777777" w:rsidR="003B1D6A" w:rsidRPr="003B1D6A" w:rsidRDefault="003B1D6A" w:rsidP="00FC1519">
      <w:pPr>
        <w:numPr>
          <w:ilvl w:val="0"/>
          <w:numId w:val="23"/>
        </w:numPr>
        <w:rPr>
          <w:szCs w:val="22"/>
          <w:lang w:val="en-US"/>
        </w:rPr>
      </w:pPr>
      <w:r w:rsidRPr="003B1D6A">
        <w:rPr>
          <w:szCs w:val="22"/>
          <w:lang w:val="en-US"/>
        </w:rPr>
        <w:t>the information contains information about a third party that cannot be redacted easily and/or would require consultation with a third party.</w:t>
      </w:r>
    </w:p>
    <w:p w14:paraId="5FA05E14" w14:textId="286FD80C" w:rsidR="003B1D6A" w:rsidRPr="003B1D6A" w:rsidRDefault="003B1D6A" w:rsidP="003B1D6A">
      <w:pPr>
        <w:rPr>
          <w:szCs w:val="22"/>
          <w:lang w:val="en-US"/>
        </w:rPr>
      </w:pPr>
      <w:r w:rsidRPr="003B1D6A">
        <w:rPr>
          <w:szCs w:val="22"/>
          <w:lang w:val="en-US"/>
        </w:rPr>
        <w:t>Refer to sections</w:t>
      </w:r>
      <w:r w:rsidR="000F6B17">
        <w:rPr>
          <w:szCs w:val="22"/>
          <w:lang w:val="en-US"/>
        </w:rPr>
        <w:t xml:space="preserve"> 3.2 and 3.3 </w:t>
      </w:r>
      <w:r w:rsidRPr="003B1D6A">
        <w:rPr>
          <w:szCs w:val="22"/>
          <w:lang w:val="en-US"/>
        </w:rPr>
        <w:t>for more examples.</w:t>
      </w:r>
    </w:p>
    <w:p w14:paraId="1EE697E6" w14:textId="4DD71FBD" w:rsidR="003B1D6A" w:rsidRDefault="003B1D6A" w:rsidP="003B1D6A">
      <w:pPr>
        <w:pStyle w:val="Heading2"/>
        <w:tabs>
          <w:tab w:val="clear" w:pos="576"/>
        </w:tabs>
        <w:ind w:left="578" w:hanging="578"/>
      </w:pPr>
      <w:bookmarkStart w:id="38" w:name="_Toc524437917"/>
      <w:bookmarkStart w:id="39" w:name="_Toc89350272"/>
      <w:r>
        <w:t>Approval for administrative release of information</w:t>
      </w:r>
      <w:bookmarkEnd w:id="38"/>
      <w:bookmarkEnd w:id="39"/>
    </w:p>
    <w:p w14:paraId="2FE19007" w14:textId="77777777" w:rsidR="003B1D6A" w:rsidRPr="003B1D6A" w:rsidRDefault="003B1D6A" w:rsidP="003B1D6A">
      <w:pPr>
        <w:rPr>
          <w:szCs w:val="22"/>
          <w:lang w:val="en-US"/>
        </w:rPr>
      </w:pPr>
      <w:r w:rsidRPr="003B1D6A">
        <w:rPr>
          <w:szCs w:val="22"/>
          <w:lang w:val="en-US"/>
        </w:rPr>
        <w:t>Discretion will be exercised by PIRSA on a case-by-case basis when assessing the suitability of SA Government information held by PIRSA for administrative release.</w:t>
      </w:r>
    </w:p>
    <w:p w14:paraId="7B5F2B97" w14:textId="77777777" w:rsidR="003B1D6A" w:rsidRPr="003B1D6A" w:rsidRDefault="003B1D6A" w:rsidP="003B1D6A">
      <w:pPr>
        <w:rPr>
          <w:szCs w:val="22"/>
          <w:lang w:val="en-US"/>
        </w:rPr>
      </w:pPr>
      <w:r w:rsidRPr="003B1D6A">
        <w:rPr>
          <w:szCs w:val="22"/>
          <w:lang w:val="en-US"/>
        </w:rPr>
        <w:t>PIRSA will seek the approval of the Chief Executive prior to the administrative release of any documents to a requestor.</w:t>
      </w:r>
    </w:p>
    <w:p w14:paraId="0152935D" w14:textId="3045C16D" w:rsidR="003B1D6A" w:rsidRDefault="003B1D6A" w:rsidP="003B1D6A">
      <w:pPr>
        <w:pStyle w:val="Heading2"/>
        <w:tabs>
          <w:tab w:val="clear" w:pos="576"/>
        </w:tabs>
        <w:ind w:left="578" w:hanging="578"/>
      </w:pPr>
      <w:bookmarkStart w:id="40" w:name="_Toc524437918"/>
      <w:bookmarkStart w:id="41" w:name="_Toc89350273"/>
      <w:r>
        <w:t>Timeframes for responding to a request for administrative release of information</w:t>
      </w:r>
      <w:bookmarkEnd w:id="40"/>
      <w:bookmarkEnd w:id="41"/>
    </w:p>
    <w:p w14:paraId="772E6411" w14:textId="3BDC88C6" w:rsidR="003B1D6A" w:rsidRPr="003B1D6A" w:rsidRDefault="003B1D6A" w:rsidP="003B1D6A">
      <w:pPr>
        <w:rPr>
          <w:szCs w:val="22"/>
          <w:lang w:val="en-US"/>
        </w:rPr>
      </w:pPr>
      <w:r w:rsidRPr="003B1D6A">
        <w:rPr>
          <w:szCs w:val="22"/>
          <w:lang w:val="en-US"/>
        </w:rPr>
        <w:t>Following the receipt of a request for access to information under administrative release, where relevant</w:t>
      </w:r>
      <w:r w:rsidR="004A6C73">
        <w:rPr>
          <w:szCs w:val="22"/>
          <w:lang w:val="en-US"/>
        </w:rPr>
        <w:t>,</w:t>
      </w:r>
      <w:r w:rsidRPr="003B1D6A">
        <w:rPr>
          <w:szCs w:val="22"/>
          <w:lang w:val="en-US"/>
        </w:rPr>
        <w:t xml:space="preserve"> PIRSA will locate the information being sought, prepare a response letter to the requestor, and then seek approval from the Chief Executive for the administrative release of the information requested.</w:t>
      </w:r>
    </w:p>
    <w:p w14:paraId="49C1DFDA" w14:textId="7460B132" w:rsidR="003B1D6A" w:rsidRPr="003B1D6A" w:rsidRDefault="003B1D6A" w:rsidP="003B1D6A">
      <w:pPr>
        <w:rPr>
          <w:szCs w:val="22"/>
          <w:lang w:val="en-US"/>
        </w:rPr>
      </w:pPr>
      <w:r w:rsidRPr="003B1D6A">
        <w:rPr>
          <w:szCs w:val="22"/>
          <w:lang w:val="en-US"/>
        </w:rPr>
        <w:t>PIRSA will respond as soon as practicable; and no later than 30 calendar days following receipt of the request.</w:t>
      </w:r>
      <w:r w:rsidR="004A6C73">
        <w:rPr>
          <w:szCs w:val="22"/>
          <w:lang w:val="en-US"/>
        </w:rPr>
        <w:t xml:space="preserve">  I</w:t>
      </w:r>
      <w:r w:rsidRPr="003B1D6A">
        <w:rPr>
          <w:szCs w:val="22"/>
          <w:lang w:val="en-US"/>
        </w:rPr>
        <w:t>f there is a delay in providing the information, PIRSA will contact the requestor accordingly.</w:t>
      </w:r>
    </w:p>
    <w:p w14:paraId="120160DA" w14:textId="4527CDC7" w:rsidR="003B1D6A" w:rsidRDefault="003B1D6A" w:rsidP="003B1D6A">
      <w:pPr>
        <w:pStyle w:val="Heading2"/>
      </w:pPr>
      <w:bookmarkStart w:id="42" w:name="_Toc523383094"/>
      <w:bookmarkStart w:id="43" w:name="_Toc524437919"/>
      <w:bookmarkStart w:id="44" w:name="_Toc89350274"/>
      <w:r w:rsidRPr="00831550">
        <w:t>Proof of identity</w:t>
      </w:r>
      <w:bookmarkEnd w:id="42"/>
      <w:r>
        <w:t xml:space="preserve"> required for administrative release of personal information</w:t>
      </w:r>
      <w:bookmarkEnd w:id="43"/>
      <w:bookmarkEnd w:id="44"/>
    </w:p>
    <w:p w14:paraId="4439D78C" w14:textId="559DEC67" w:rsidR="003B1D6A" w:rsidRPr="003B1D6A" w:rsidRDefault="003B1D6A" w:rsidP="003B1D6A">
      <w:pPr>
        <w:rPr>
          <w:szCs w:val="22"/>
          <w:lang w:val="en-US"/>
        </w:rPr>
      </w:pPr>
      <w:r w:rsidRPr="003B1D6A">
        <w:rPr>
          <w:szCs w:val="22"/>
          <w:lang w:val="en-US"/>
        </w:rPr>
        <w:t>When requesting access to</w:t>
      </w:r>
      <w:r w:rsidR="000F6B17">
        <w:rPr>
          <w:szCs w:val="22"/>
          <w:lang w:val="en-US"/>
        </w:rPr>
        <w:t xml:space="preserve"> personal information</w:t>
      </w:r>
      <w:r w:rsidRPr="003B1D6A">
        <w:rPr>
          <w:szCs w:val="22"/>
          <w:lang w:val="en-US"/>
        </w:rPr>
        <w:t xml:space="preserve"> under administrative release, proof of identity is required.  Acceptable proof of identity includes a scanned copy, hard copy or photograph of the requestor’s driver’s </w:t>
      </w:r>
      <w:proofErr w:type="spellStart"/>
      <w:r w:rsidRPr="003B1D6A">
        <w:rPr>
          <w:szCs w:val="22"/>
          <w:lang w:val="en-US"/>
        </w:rPr>
        <w:t>licence</w:t>
      </w:r>
      <w:proofErr w:type="spellEnd"/>
      <w:r w:rsidRPr="003B1D6A">
        <w:rPr>
          <w:szCs w:val="22"/>
          <w:lang w:val="en-US"/>
        </w:rPr>
        <w:t>, Medicare card, Centrelink card or passport.</w:t>
      </w:r>
    </w:p>
    <w:p w14:paraId="45B729C6" w14:textId="6E853A65" w:rsidR="003B1D6A" w:rsidRDefault="003B1D6A" w:rsidP="003B1D6A">
      <w:pPr>
        <w:pStyle w:val="Heading2"/>
      </w:pPr>
      <w:bookmarkStart w:id="45" w:name="_Toc524437920"/>
      <w:bookmarkStart w:id="46" w:name="_Toc89350275"/>
      <w:r>
        <w:t>Fees and charges for administrative release of information</w:t>
      </w:r>
      <w:bookmarkEnd w:id="45"/>
      <w:bookmarkEnd w:id="46"/>
    </w:p>
    <w:p w14:paraId="2D8FAD6C" w14:textId="3AEFE734" w:rsidR="003B1D6A" w:rsidRPr="003B1D6A" w:rsidRDefault="003B1D6A" w:rsidP="003B1D6A">
      <w:pPr>
        <w:spacing w:after="120"/>
        <w:rPr>
          <w:szCs w:val="22"/>
          <w:lang w:val="en-US"/>
        </w:rPr>
      </w:pPr>
      <w:r w:rsidRPr="003B1D6A">
        <w:rPr>
          <w:szCs w:val="22"/>
          <w:lang w:val="en-US"/>
        </w:rPr>
        <w:t xml:space="preserve">Information requested under an administrative release request is provided to the requestor free of charge, unless charges are required where PIRSA is repeatedly requested to provide access to information to the same person in other ways, </w:t>
      </w:r>
      <w:proofErr w:type="spellStart"/>
      <w:proofErr w:type="gramStart"/>
      <w:r w:rsidRPr="003B1D6A">
        <w:rPr>
          <w:szCs w:val="22"/>
          <w:lang w:val="en-US"/>
        </w:rPr>
        <w:t>eg</w:t>
      </w:r>
      <w:proofErr w:type="spellEnd"/>
      <w:proofErr w:type="gramEnd"/>
      <w:r w:rsidRPr="003B1D6A">
        <w:rPr>
          <w:szCs w:val="22"/>
          <w:lang w:val="en-US"/>
        </w:rPr>
        <w:t xml:space="preserve"> by providing photocopies, or a copy of the information in other ways.</w:t>
      </w:r>
    </w:p>
    <w:p w14:paraId="7BFCDD33" w14:textId="014FA165" w:rsidR="003B1D6A" w:rsidRPr="003B1D6A" w:rsidRDefault="003B1D6A" w:rsidP="003B1D6A">
      <w:pPr>
        <w:rPr>
          <w:szCs w:val="22"/>
          <w:lang w:val="en-US"/>
        </w:rPr>
      </w:pPr>
      <w:r w:rsidRPr="003B1D6A">
        <w:rPr>
          <w:szCs w:val="22"/>
          <w:lang w:val="en-US"/>
        </w:rPr>
        <w:t xml:space="preserve">If charges are required, </w:t>
      </w:r>
      <w:r w:rsidRPr="003B1D6A">
        <w:rPr>
          <w:lang w:val="en-US"/>
        </w:rPr>
        <w:t xml:space="preserve">PIRSA will forward a letter to the requestor providing a calculation of the fees and charges. Any fees and charges must be reasonable and justifiable in the </w:t>
      </w:r>
      <w:proofErr w:type="gramStart"/>
      <w:r w:rsidRPr="003B1D6A">
        <w:rPr>
          <w:lang w:val="en-US"/>
        </w:rPr>
        <w:t>circumstances, and</w:t>
      </w:r>
      <w:proofErr w:type="gramEnd"/>
      <w:r w:rsidRPr="003B1D6A">
        <w:rPr>
          <w:lang w:val="en-US"/>
        </w:rPr>
        <w:t xml:space="preserve"> should be applied consistently. If the requestor feels aggrieved by PIRSA’s decision to charge and/or by the amount of the fee or charge, they may complain to the Ombudsman under the</w:t>
      </w:r>
      <w:r w:rsidRPr="003B1D6A">
        <w:rPr>
          <w:sz w:val="23"/>
          <w:szCs w:val="23"/>
          <w:lang w:val="en-US"/>
        </w:rPr>
        <w:t xml:space="preserve"> </w:t>
      </w:r>
      <w:hyperlink r:id="rId38" w:history="1">
        <w:r w:rsidRPr="003B1D6A">
          <w:rPr>
            <w:i/>
            <w:iCs/>
            <w:color w:val="0000FF"/>
            <w:sz w:val="23"/>
            <w:szCs w:val="23"/>
            <w:u w:val="single"/>
            <w:lang w:val="en-US"/>
          </w:rPr>
          <w:t>Ombudsman Act 1972</w:t>
        </w:r>
      </w:hyperlink>
      <w:r w:rsidRPr="003B1D6A">
        <w:rPr>
          <w:sz w:val="23"/>
          <w:szCs w:val="23"/>
          <w:lang w:val="en-US"/>
        </w:rPr>
        <w:t>.</w:t>
      </w:r>
    </w:p>
    <w:p w14:paraId="65AC056E" w14:textId="45D3DFD9" w:rsidR="003B1D6A" w:rsidRDefault="003B1D6A" w:rsidP="00FC1519">
      <w:pPr>
        <w:pStyle w:val="Heading2"/>
      </w:pPr>
      <w:bookmarkStart w:id="47" w:name="_Toc446413967"/>
      <w:bookmarkStart w:id="48" w:name="_Toc524437921"/>
      <w:r>
        <w:t xml:space="preserve">  </w:t>
      </w:r>
      <w:bookmarkStart w:id="49" w:name="_Toc89350276"/>
      <w:r w:rsidRPr="000E3E76">
        <w:t>Records managemen</w:t>
      </w:r>
      <w:r>
        <w:t>t requirements</w:t>
      </w:r>
      <w:bookmarkEnd w:id="47"/>
      <w:bookmarkEnd w:id="48"/>
      <w:bookmarkEnd w:id="49"/>
    </w:p>
    <w:p w14:paraId="65E1F7B4" w14:textId="126F2145" w:rsidR="003B1D6A" w:rsidRPr="003B1D6A" w:rsidRDefault="003B1D6A" w:rsidP="003B1D6A">
      <w:pPr>
        <w:rPr>
          <w:szCs w:val="22"/>
        </w:rPr>
      </w:pPr>
      <w:r w:rsidRPr="003B1D6A">
        <w:rPr>
          <w:szCs w:val="22"/>
        </w:rPr>
        <w:t xml:space="preserve">All documents and records relating to the administrative release of information requests, letters, email communications, discovery request forms, fees and charges are to be captured in a PIRSA Objective EDRMS file located under the relevant business division function and </w:t>
      </w:r>
      <w:r w:rsidRPr="003B1D6A">
        <w:rPr>
          <w:color w:val="006600"/>
          <w:szCs w:val="22"/>
        </w:rPr>
        <w:t xml:space="preserve">Freedom of Information </w:t>
      </w:r>
      <w:r w:rsidRPr="003B1D6A">
        <w:rPr>
          <w:szCs w:val="22"/>
        </w:rPr>
        <w:t>activity folder combination.</w:t>
      </w:r>
    </w:p>
    <w:p w14:paraId="69D089DE" w14:textId="77777777" w:rsidR="006D343D" w:rsidRPr="00A238DA" w:rsidRDefault="006D343D" w:rsidP="00C3606C">
      <w:pPr>
        <w:pStyle w:val="Heading1"/>
        <w:rPr>
          <w:color w:val="000000" w:themeColor="text1"/>
        </w:rPr>
      </w:pPr>
      <w:bookmarkStart w:id="50" w:name="_Toc35145202"/>
      <w:bookmarkStart w:id="51" w:name="_Toc112029967"/>
      <w:bookmarkStart w:id="52" w:name="_Toc137433836"/>
      <w:bookmarkStart w:id="53" w:name="_Toc139088324"/>
      <w:bookmarkStart w:id="54" w:name="_Toc89350277"/>
      <w:bookmarkEnd w:id="11"/>
      <w:bookmarkEnd w:id="12"/>
      <w:bookmarkEnd w:id="13"/>
      <w:bookmarkEnd w:id="14"/>
      <w:r w:rsidRPr="00343454">
        <w:t xml:space="preserve">Roles and </w:t>
      </w:r>
      <w:r w:rsidR="006D1046" w:rsidRPr="00343454">
        <w:t>R</w:t>
      </w:r>
      <w:r w:rsidR="0042278E" w:rsidRPr="00343454">
        <w:t>esponsibilities</w:t>
      </w:r>
      <w:bookmarkEnd w:id="50"/>
      <w:bookmarkEnd w:id="51"/>
      <w:bookmarkEnd w:id="52"/>
      <w:bookmarkEnd w:id="53"/>
      <w:bookmarkEnd w:id="54"/>
    </w:p>
    <w:tbl>
      <w:tblPr>
        <w:tblW w:w="9072" w:type="dxa"/>
        <w:tblInd w:w="108" w:type="dxa"/>
        <w:tblBorders>
          <w:top w:val="single" w:sz="8" w:space="0" w:color="A6A6A6" w:themeColor="background1" w:themeShade="A6"/>
          <w:bottom w:val="single" w:sz="8" w:space="0" w:color="A6A6A6" w:themeColor="background1" w:themeShade="A6"/>
          <w:insideH w:val="single" w:sz="8" w:space="0" w:color="A6A6A6" w:themeColor="background1" w:themeShade="A6"/>
        </w:tblBorders>
        <w:tblLayout w:type="fixed"/>
        <w:tblLook w:val="0000" w:firstRow="0" w:lastRow="0" w:firstColumn="0" w:lastColumn="0" w:noHBand="0" w:noVBand="0"/>
        <w:tblCaption w:val="Roles and Responsibilities table"/>
        <w:tblDescription w:val="This table lists responsibilities assigned to specific roles relating to this PPGS document."/>
      </w:tblPr>
      <w:tblGrid>
        <w:gridCol w:w="1980"/>
        <w:gridCol w:w="7092"/>
      </w:tblGrid>
      <w:tr w:rsidR="0028223D" w:rsidRPr="0028223D" w14:paraId="1CCAC903" w14:textId="77777777" w:rsidTr="0096597E">
        <w:trPr>
          <w:trHeight w:hRule="exact" w:val="567"/>
          <w:tblHeader/>
        </w:trPr>
        <w:tc>
          <w:tcPr>
            <w:tcW w:w="1980" w:type="dxa"/>
            <w:shd w:val="clear" w:color="auto" w:fill="00427A"/>
          </w:tcPr>
          <w:p w14:paraId="00460882" w14:textId="77777777" w:rsidR="008C0E2E" w:rsidRPr="0028223D" w:rsidRDefault="0042134B" w:rsidP="000160A8">
            <w:pPr>
              <w:pStyle w:val="Table1"/>
              <w:rPr>
                <w:b/>
                <w:color w:val="FFFFFF" w:themeColor="background1"/>
              </w:rPr>
            </w:pPr>
            <w:r w:rsidRPr="0028223D">
              <w:rPr>
                <w:b/>
                <w:color w:val="FFFFFF" w:themeColor="background1"/>
              </w:rPr>
              <w:t>Role</w:t>
            </w:r>
          </w:p>
        </w:tc>
        <w:tc>
          <w:tcPr>
            <w:tcW w:w="7092" w:type="dxa"/>
            <w:shd w:val="clear" w:color="auto" w:fill="00427A"/>
          </w:tcPr>
          <w:p w14:paraId="19C10433" w14:textId="77777777" w:rsidR="008C0E2E" w:rsidRPr="0028223D" w:rsidRDefault="0042134B" w:rsidP="000160A8">
            <w:pPr>
              <w:pStyle w:val="Table1"/>
              <w:rPr>
                <w:b/>
                <w:color w:val="FFFFFF" w:themeColor="background1"/>
              </w:rPr>
            </w:pPr>
            <w:r w:rsidRPr="0028223D">
              <w:rPr>
                <w:b/>
                <w:color w:val="FFFFFF" w:themeColor="background1"/>
              </w:rPr>
              <w:t>R</w:t>
            </w:r>
            <w:r w:rsidR="008C0E2E" w:rsidRPr="0028223D">
              <w:rPr>
                <w:b/>
                <w:color w:val="FFFFFF" w:themeColor="background1"/>
              </w:rPr>
              <w:t>esponsibilities</w:t>
            </w:r>
          </w:p>
        </w:tc>
      </w:tr>
      <w:tr w:rsidR="0039010F" w:rsidRPr="00343454" w14:paraId="1F3EB432" w14:textId="77777777" w:rsidTr="0096597E">
        <w:tc>
          <w:tcPr>
            <w:tcW w:w="1980" w:type="dxa"/>
            <w:shd w:val="clear" w:color="auto" w:fill="auto"/>
          </w:tcPr>
          <w:p w14:paraId="07F95745" w14:textId="66DE00FA" w:rsidR="0039010F" w:rsidRPr="0096597E" w:rsidRDefault="0039010F" w:rsidP="0039010F">
            <w:pPr>
              <w:pStyle w:val="Table1"/>
              <w:jc w:val="center"/>
            </w:pPr>
            <w:r>
              <w:t>Chief Executive</w:t>
            </w:r>
          </w:p>
        </w:tc>
        <w:tc>
          <w:tcPr>
            <w:tcW w:w="7092" w:type="dxa"/>
            <w:shd w:val="clear" w:color="auto" w:fill="auto"/>
          </w:tcPr>
          <w:p w14:paraId="4C76411F" w14:textId="77777777" w:rsidR="0039010F" w:rsidRPr="003B15DB" w:rsidRDefault="0039010F" w:rsidP="0039010F">
            <w:pPr>
              <w:pStyle w:val="Table1"/>
              <w:numPr>
                <w:ilvl w:val="0"/>
                <w:numId w:val="19"/>
              </w:numPr>
              <w:ind w:left="359" w:hanging="284"/>
            </w:pPr>
            <w:r w:rsidRPr="003B15DB">
              <w:t>Approving the policy.</w:t>
            </w:r>
          </w:p>
          <w:p w14:paraId="16FBBCDC" w14:textId="32824FA7" w:rsidR="0039010F" w:rsidRDefault="0039010F" w:rsidP="0039010F">
            <w:pPr>
              <w:pStyle w:val="Table1"/>
              <w:numPr>
                <w:ilvl w:val="0"/>
                <w:numId w:val="19"/>
              </w:numPr>
              <w:ind w:left="359" w:hanging="284"/>
            </w:pPr>
            <w:r w:rsidRPr="00AB79AD">
              <w:t xml:space="preserve">Noting and endorsing proposed </w:t>
            </w:r>
            <w:hyperlink r:id="rId39" w:history="1">
              <w:r w:rsidRPr="00AB79AD">
                <w:rPr>
                  <w:rStyle w:val="Hyperlink"/>
                  <w:i/>
                </w:rPr>
                <w:t>PIRSA Administrative Release of Information Response Letters</w:t>
              </w:r>
            </w:hyperlink>
            <w:r w:rsidRPr="00AB79AD">
              <w:t>, prior to signing by the</w:t>
            </w:r>
            <w:r w:rsidR="00C60B3F">
              <w:t xml:space="preserve"> PIRSA Accredited FOI Officer </w:t>
            </w:r>
            <w:r>
              <w:t xml:space="preserve">for </w:t>
            </w:r>
            <w:r w:rsidRPr="003B15DB">
              <w:t>release to requestors.</w:t>
            </w:r>
          </w:p>
          <w:p w14:paraId="0395A745" w14:textId="4C368A71" w:rsidR="00C60B3F" w:rsidRPr="0096597E" w:rsidRDefault="00C60B3F" w:rsidP="0039010F">
            <w:pPr>
              <w:pStyle w:val="Table1"/>
              <w:numPr>
                <w:ilvl w:val="0"/>
                <w:numId w:val="19"/>
              </w:numPr>
              <w:ind w:left="359" w:hanging="284"/>
            </w:pPr>
            <w:r>
              <w:t xml:space="preserve">Noting </w:t>
            </w:r>
            <w:hyperlink r:id="rId40" w:history="1">
              <w:r w:rsidRPr="00183232">
                <w:rPr>
                  <w:bCs/>
                  <w:i/>
                  <w:color w:val="0000FF"/>
                  <w:u w:val="single"/>
                </w:rPr>
                <w:t>PIRSA Freedom of Information Activity Reports</w:t>
              </w:r>
            </w:hyperlink>
            <w:r w:rsidRPr="00183232">
              <w:rPr>
                <w:rFonts w:cs="Times New Roman"/>
                <w:bCs/>
              </w:rPr>
              <w:t xml:space="preserve"> received.</w:t>
            </w:r>
          </w:p>
        </w:tc>
      </w:tr>
      <w:tr w:rsidR="00C60B3F" w:rsidRPr="00343454" w14:paraId="6C7B6F54" w14:textId="77777777" w:rsidTr="0096597E">
        <w:tc>
          <w:tcPr>
            <w:tcW w:w="1980" w:type="dxa"/>
            <w:shd w:val="clear" w:color="auto" w:fill="auto"/>
          </w:tcPr>
          <w:p w14:paraId="06BFBCB2" w14:textId="149D635D" w:rsidR="00C60B3F" w:rsidRDefault="00C60B3F" w:rsidP="00C60B3F">
            <w:pPr>
              <w:pStyle w:val="Table1"/>
            </w:pPr>
            <w:r>
              <w:t>Deputy Chief Executive</w:t>
            </w:r>
          </w:p>
        </w:tc>
        <w:tc>
          <w:tcPr>
            <w:tcW w:w="7092" w:type="dxa"/>
            <w:shd w:val="clear" w:color="auto" w:fill="auto"/>
          </w:tcPr>
          <w:p w14:paraId="2D777556" w14:textId="6369E38C" w:rsidR="00C60B3F" w:rsidRPr="00C60B3F" w:rsidRDefault="00C60B3F" w:rsidP="0039010F">
            <w:pPr>
              <w:pStyle w:val="Table1"/>
              <w:numPr>
                <w:ilvl w:val="0"/>
                <w:numId w:val="30"/>
              </w:numPr>
              <w:ind w:left="359" w:hanging="284"/>
              <w:rPr>
                <w:lang w:val="en-US"/>
              </w:rPr>
            </w:pPr>
            <w:r w:rsidRPr="00AB79AD">
              <w:t xml:space="preserve">Noting and endorsing proposed </w:t>
            </w:r>
            <w:hyperlink r:id="rId41" w:history="1">
              <w:r w:rsidRPr="00AB79AD">
                <w:rPr>
                  <w:rStyle w:val="Hyperlink"/>
                  <w:i/>
                </w:rPr>
                <w:t>PIRSA Administrative Release of Information Response Letters</w:t>
              </w:r>
            </w:hyperlink>
            <w:r w:rsidRPr="00AB79AD">
              <w:t xml:space="preserve">, prior to </w:t>
            </w:r>
            <w:r>
              <w:t>them being forwarded to the Chief Executive for noting.</w:t>
            </w:r>
          </w:p>
          <w:p w14:paraId="04B69B96" w14:textId="704B4B2C" w:rsidR="00C60B3F" w:rsidRPr="0039010F" w:rsidRDefault="00C60B3F" w:rsidP="0039010F">
            <w:pPr>
              <w:pStyle w:val="Table1"/>
              <w:numPr>
                <w:ilvl w:val="0"/>
                <w:numId w:val="30"/>
              </w:numPr>
              <w:ind w:left="359" w:hanging="284"/>
              <w:rPr>
                <w:lang w:val="en-US"/>
              </w:rPr>
            </w:pPr>
            <w:r>
              <w:t xml:space="preserve">Noting </w:t>
            </w:r>
            <w:hyperlink r:id="rId42" w:history="1">
              <w:r w:rsidRPr="00183232">
                <w:rPr>
                  <w:bCs/>
                  <w:i/>
                  <w:color w:val="0000FF"/>
                  <w:u w:val="single"/>
                </w:rPr>
                <w:t>PIRSA Freedom of Information Activity Reports</w:t>
              </w:r>
            </w:hyperlink>
            <w:r w:rsidRPr="00183232">
              <w:rPr>
                <w:rFonts w:cs="Times New Roman"/>
                <w:bCs/>
              </w:rPr>
              <w:t xml:space="preserve"> received.</w:t>
            </w:r>
          </w:p>
        </w:tc>
      </w:tr>
      <w:tr w:rsidR="00C60B3F" w:rsidRPr="00343454" w14:paraId="76ACB1A4" w14:textId="77777777" w:rsidTr="0096597E">
        <w:tc>
          <w:tcPr>
            <w:tcW w:w="1980" w:type="dxa"/>
            <w:shd w:val="clear" w:color="auto" w:fill="auto"/>
          </w:tcPr>
          <w:p w14:paraId="2D9F09E7" w14:textId="68F2A2CE" w:rsidR="00C60B3F" w:rsidRDefault="00C60B3F" w:rsidP="00C60B3F">
            <w:pPr>
              <w:pStyle w:val="Table1"/>
            </w:pPr>
            <w:r>
              <w:t>Executive Director, Corporate Services</w:t>
            </w:r>
          </w:p>
        </w:tc>
        <w:tc>
          <w:tcPr>
            <w:tcW w:w="7092" w:type="dxa"/>
            <w:shd w:val="clear" w:color="auto" w:fill="auto"/>
          </w:tcPr>
          <w:p w14:paraId="494BA95A" w14:textId="138FC49C" w:rsidR="00C60B3F" w:rsidRPr="0039010F" w:rsidRDefault="00C60B3F" w:rsidP="0039010F">
            <w:pPr>
              <w:pStyle w:val="Table1"/>
              <w:numPr>
                <w:ilvl w:val="0"/>
                <w:numId w:val="30"/>
              </w:numPr>
              <w:ind w:left="359" w:hanging="284"/>
              <w:rPr>
                <w:lang w:val="en-US"/>
              </w:rPr>
            </w:pPr>
            <w:r>
              <w:t xml:space="preserve">Noting </w:t>
            </w:r>
            <w:hyperlink r:id="rId43" w:history="1">
              <w:r w:rsidRPr="00183232">
                <w:rPr>
                  <w:bCs/>
                  <w:i/>
                  <w:color w:val="0000FF"/>
                  <w:u w:val="single"/>
                </w:rPr>
                <w:t>PIRSA Freedom of Information Activity Reports</w:t>
              </w:r>
            </w:hyperlink>
            <w:r w:rsidRPr="00183232">
              <w:rPr>
                <w:rFonts w:cs="Times New Roman"/>
                <w:bCs/>
              </w:rPr>
              <w:t xml:space="preserve"> received.</w:t>
            </w:r>
          </w:p>
        </w:tc>
      </w:tr>
      <w:tr w:rsidR="0039010F" w:rsidRPr="00343454" w14:paraId="281BC66C" w14:textId="77777777" w:rsidTr="0096597E">
        <w:tc>
          <w:tcPr>
            <w:tcW w:w="1980" w:type="dxa"/>
            <w:shd w:val="clear" w:color="auto" w:fill="auto"/>
          </w:tcPr>
          <w:p w14:paraId="6D622A1B" w14:textId="261524AD" w:rsidR="0039010F" w:rsidRPr="0096597E" w:rsidRDefault="0039010F" w:rsidP="00C60B3F">
            <w:pPr>
              <w:pStyle w:val="Table1"/>
            </w:pPr>
            <w:r>
              <w:t>Executive Directors</w:t>
            </w:r>
          </w:p>
        </w:tc>
        <w:tc>
          <w:tcPr>
            <w:tcW w:w="7092" w:type="dxa"/>
            <w:shd w:val="clear" w:color="auto" w:fill="auto"/>
          </w:tcPr>
          <w:p w14:paraId="69F64757" w14:textId="0D763E43" w:rsidR="0039010F" w:rsidRPr="0096597E" w:rsidRDefault="0039010F" w:rsidP="0039010F">
            <w:pPr>
              <w:pStyle w:val="Table1"/>
              <w:numPr>
                <w:ilvl w:val="0"/>
                <w:numId w:val="30"/>
              </w:numPr>
              <w:ind w:left="359" w:hanging="284"/>
            </w:pPr>
            <w:r w:rsidRPr="0039010F">
              <w:rPr>
                <w:lang w:val="en-US"/>
              </w:rPr>
              <w:t xml:space="preserve">Noting and endorsing proposed </w:t>
            </w:r>
            <w:hyperlink r:id="rId44" w:history="1">
              <w:r w:rsidRPr="0039010F">
                <w:rPr>
                  <w:i/>
                  <w:color w:val="0000FF"/>
                  <w:u w:val="single"/>
                  <w:lang w:val="en-US"/>
                </w:rPr>
                <w:t>PIRSA Administrative Release of Information Response Letters</w:t>
              </w:r>
            </w:hyperlink>
            <w:r w:rsidRPr="0039010F">
              <w:rPr>
                <w:i/>
                <w:lang w:val="en-US"/>
              </w:rPr>
              <w:t xml:space="preserve"> </w:t>
            </w:r>
            <w:r w:rsidRPr="0039010F">
              <w:rPr>
                <w:lang w:val="en-US"/>
              </w:rPr>
              <w:t>prior to them being forwarded to the Deputy Chief Executive/Chief Executive for noting and endorsement</w:t>
            </w:r>
            <w:r w:rsidR="00C60B3F">
              <w:rPr>
                <w:lang w:val="en-US"/>
              </w:rPr>
              <w:t>.</w:t>
            </w:r>
          </w:p>
        </w:tc>
      </w:tr>
      <w:tr w:rsidR="0039010F" w:rsidRPr="00343454" w14:paraId="048F34E8" w14:textId="77777777" w:rsidTr="0096597E">
        <w:tc>
          <w:tcPr>
            <w:tcW w:w="1980" w:type="dxa"/>
            <w:shd w:val="clear" w:color="auto" w:fill="auto"/>
          </w:tcPr>
          <w:p w14:paraId="338DC72F" w14:textId="27D20738" w:rsidR="0039010F" w:rsidRPr="0096597E" w:rsidRDefault="0039010F" w:rsidP="0096597E">
            <w:pPr>
              <w:pStyle w:val="Table1"/>
            </w:pPr>
            <w:r>
              <w:t xml:space="preserve">PIRSA </w:t>
            </w:r>
            <w:r w:rsidRPr="003B15DB">
              <w:t>Accredited FOI Officer</w:t>
            </w:r>
          </w:p>
        </w:tc>
        <w:tc>
          <w:tcPr>
            <w:tcW w:w="7092" w:type="dxa"/>
            <w:shd w:val="clear" w:color="auto" w:fill="auto"/>
          </w:tcPr>
          <w:p w14:paraId="6C5900C8" w14:textId="77777777" w:rsidR="0039010F" w:rsidRPr="003B15DB" w:rsidRDefault="0039010F" w:rsidP="00D61732">
            <w:pPr>
              <w:pStyle w:val="Tabletext"/>
              <w:numPr>
                <w:ilvl w:val="0"/>
                <w:numId w:val="19"/>
              </w:numPr>
              <w:spacing w:after="120"/>
              <w:ind w:left="356" w:hanging="284"/>
              <w:rPr>
                <w:sz w:val="22"/>
                <w:szCs w:val="22"/>
              </w:rPr>
            </w:pPr>
            <w:r w:rsidRPr="003B15DB">
              <w:rPr>
                <w:sz w:val="22"/>
                <w:szCs w:val="22"/>
              </w:rPr>
              <w:t xml:space="preserve">Implementing the policy (including communication, </w:t>
            </w:r>
            <w:proofErr w:type="gramStart"/>
            <w:r w:rsidRPr="003B15DB">
              <w:rPr>
                <w:sz w:val="22"/>
                <w:szCs w:val="22"/>
              </w:rPr>
              <w:t>awareness</w:t>
            </w:r>
            <w:proofErr w:type="gramEnd"/>
            <w:r w:rsidRPr="003B15DB">
              <w:rPr>
                <w:sz w:val="22"/>
                <w:szCs w:val="22"/>
              </w:rPr>
              <w:t xml:space="preserve"> and training).</w:t>
            </w:r>
          </w:p>
          <w:p w14:paraId="7B4083F8" w14:textId="0C3F3C8D" w:rsidR="00D61732" w:rsidRPr="00D61732" w:rsidRDefault="00D61732" w:rsidP="00D61732">
            <w:pPr>
              <w:pStyle w:val="Tabletext"/>
              <w:keepLines/>
              <w:numPr>
                <w:ilvl w:val="0"/>
                <w:numId w:val="19"/>
              </w:numPr>
              <w:spacing w:after="120"/>
              <w:ind w:left="356" w:hanging="284"/>
              <w:rPr>
                <w:sz w:val="22"/>
                <w:szCs w:val="22"/>
              </w:rPr>
            </w:pPr>
            <w:r w:rsidRPr="00D61732">
              <w:rPr>
                <w:sz w:val="22"/>
                <w:szCs w:val="22"/>
              </w:rPr>
              <w:t xml:space="preserve">Reviewing and endorsing proposed </w:t>
            </w:r>
            <w:hyperlink r:id="rId45" w:history="1">
              <w:r w:rsidRPr="00D61732">
                <w:rPr>
                  <w:rStyle w:val="Hyperlink"/>
                  <w:i/>
                  <w:iCs/>
                  <w:sz w:val="22"/>
                  <w:szCs w:val="22"/>
                </w:rPr>
                <w:t>PIRSA AROI Response Letters</w:t>
              </w:r>
            </w:hyperlink>
            <w:r w:rsidRPr="00D61732">
              <w:rPr>
                <w:sz w:val="22"/>
                <w:szCs w:val="22"/>
              </w:rPr>
              <w:t xml:space="preserve"> and signing covering minutes, prior to the documents being </w:t>
            </w:r>
            <w:r>
              <w:rPr>
                <w:sz w:val="22"/>
                <w:szCs w:val="22"/>
              </w:rPr>
              <w:t xml:space="preserve">forwarded to the </w:t>
            </w:r>
            <w:r w:rsidRPr="00D61732">
              <w:rPr>
                <w:sz w:val="22"/>
                <w:szCs w:val="22"/>
              </w:rPr>
              <w:t>Deputy Chief Executive, Chief Executiv</w:t>
            </w:r>
            <w:r>
              <w:rPr>
                <w:sz w:val="22"/>
                <w:szCs w:val="22"/>
              </w:rPr>
              <w:t xml:space="preserve">e and the </w:t>
            </w:r>
            <w:r w:rsidRPr="00D61732">
              <w:rPr>
                <w:sz w:val="22"/>
                <w:szCs w:val="22"/>
              </w:rPr>
              <w:t>Minister’s Office for endorsement and noting.</w:t>
            </w:r>
          </w:p>
          <w:p w14:paraId="762850EA" w14:textId="7102A724" w:rsidR="0039010F" w:rsidRDefault="0039010F" w:rsidP="00D61732">
            <w:pPr>
              <w:pStyle w:val="Tabletext"/>
              <w:numPr>
                <w:ilvl w:val="0"/>
                <w:numId w:val="19"/>
              </w:numPr>
              <w:spacing w:after="120"/>
              <w:ind w:left="356" w:hanging="284"/>
              <w:rPr>
                <w:sz w:val="22"/>
                <w:szCs w:val="22"/>
              </w:rPr>
            </w:pPr>
            <w:r w:rsidRPr="003B15DB">
              <w:rPr>
                <w:sz w:val="22"/>
                <w:szCs w:val="22"/>
              </w:rPr>
              <w:t xml:space="preserve">Approving and signing final </w:t>
            </w:r>
            <w:hyperlink r:id="rId46" w:history="1">
              <w:r w:rsidRPr="003B15DB">
                <w:rPr>
                  <w:rStyle w:val="Hyperlink"/>
                  <w:i/>
                  <w:sz w:val="22"/>
                  <w:szCs w:val="22"/>
                </w:rPr>
                <w:t xml:space="preserve">PIRSA </w:t>
              </w:r>
              <w:r>
                <w:rPr>
                  <w:rStyle w:val="Hyperlink"/>
                  <w:i/>
                  <w:sz w:val="22"/>
                  <w:szCs w:val="22"/>
                </w:rPr>
                <w:t xml:space="preserve">Administrative Release of Information </w:t>
              </w:r>
              <w:r w:rsidRPr="003B15DB">
                <w:rPr>
                  <w:rStyle w:val="Hyperlink"/>
                  <w:i/>
                  <w:sz w:val="22"/>
                  <w:szCs w:val="22"/>
                </w:rPr>
                <w:t>Response Letters</w:t>
              </w:r>
            </w:hyperlink>
            <w:r>
              <w:rPr>
                <w:sz w:val="22"/>
                <w:szCs w:val="22"/>
              </w:rPr>
              <w:t xml:space="preserve">, after being noted and endorsed by </w:t>
            </w:r>
            <w:r w:rsidR="00D61732">
              <w:rPr>
                <w:sz w:val="22"/>
                <w:szCs w:val="22"/>
              </w:rPr>
              <w:t xml:space="preserve">the Deputy Chief Executive, Chief </w:t>
            </w:r>
            <w:proofErr w:type="gramStart"/>
            <w:r w:rsidR="00D61732">
              <w:rPr>
                <w:sz w:val="22"/>
                <w:szCs w:val="22"/>
              </w:rPr>
              <w:t>Executive</w:t>
            </w:r>
            <w:proofErr w:type="gramEnd"/>
            <w:r w:rsidR="00D61732">
              <w:rPr>
                <w:sz w:val="22"/>
                <w:szCs w:val="22"/>
              </w:rPr>
              <w:t xml:space="preserve"> and </w:t>
            </w:r>
            <w:r w:rsidR="00C60B3F">
              <w:rPr>
                <w:sz w:val="22"/>
                <w:szCs w:val="22"/>
              </w:rPr>
              <w:t>the Minister’s Office</w:t>
            </w:r>
            <w:r w:rsidR="006672A0">
              <w:rPr>
                <w:sz w:val="22"/>
                <w:szCs w:val="22"/>
              </w:rPr>
              <w:t>.</w:t>
            </w:r>
          </w:p>
          <w:p w14:paraId="0648328F" w14:textId="0DD2F995" w:rsidR="006672A0" w:rsidRDefault="006672A0" w:rsidP="00D61732">
            <w:pPr>
              <w:pStyle w:val="Tabletext"/>
              <w:numPr>
                <w:ilvl w:val="0"/>
                <w:numId w:val="19"/>
              </w:numPr>
              <w:spacing w:after="120"/>
              <w:ind w:left="356" w:hanging="284"/>
              <w:rPr>
                <w:sz w:val="22"/>
                <w:szCs w:val="22"/>
              </w:rPr>
            </w:pPr>
            <w:r w:rsidRPr="00C60B3F">
              <w:rPr>
                <w:sz w:val="22"/>
                <w:szCs w:val="22"/>
              </w:rPr>
              <w:t xml:space="preserve">Noting </w:t>
            </w:r>
            <w:hyperlink r:id="rId47" w:history="1">
              <w:r w:rsidRPr="00C60B3F">
                <w:rPr>
                  <w:bCs/>
                  <w:i/>
                  <w:color w:val="0000FF"/>
                  <w:sz w:val="22"/>
                  <w:szCs w:val="22"/>
                  <w:u w:val="single"/>
                </w:rPr>
                <w:t>PIRSA Freedom of Information Activity Reports</w:t>
              </w:r>
            </w:hyperlink>
            <w:r w:rsidRPr="00C60B3F">
              <w:rPr>
                <w:rFonts w:cs="Times New Roman"/>
                <w:bCs/>
                <w:sz w:val="22"/>
                <w:szCs w:val="22"/>
              </w:rPr>
              <w:t xml:space="preserve"> received.</w:t>
            </w:r>
          </w:p>
          <w:p w14:paraId="611F305C" w14:textId="71BD7303" w:rsidR="00C60B3F" w:rsidRPr="00C60B3F" w:rsidRDefault="00D61732" w:rsidP="006672A0">
            <w:pPr>
              <w:pStyle w:val="Tabletext"/>
              <w:numPr>
                <w:ilvl w:val="0"/>
                <w:numId w:val="19"/>
              </w:numPr>
              <w:spacing w:after="120"/>
              <w:ind w:left="356" w:hanging="284"/>
              <w:rPr>
                <w:sz w:val="22"/>
                <w:szCs w:val="22"/>
              </w:rPr>
            </w:pPr>
            <w:r w:rsidRPr="00D61732">
              <w:rPr>
                <w:sz w:val="22"/>
                <w:szCs w:val="22"/>
              </w:rPr>
              <w:t xml:space="preserve">Complying with the </w:t>
            </w:r>
            <w:r>
              <w:rPr>
                <w:sz w:val="22"/>
                <w:szCs w:val="22"/>
              </w:rPr>
              <w:t>policy</w:t>
            </w:r>
            <w:r w:rsidRPr="00D61732">
              <w:rPr>
                <w:sz w:val="22"/>
                <w:szCs w:val="22"/>
              </w:rPr>
              <w:t xml:space="preserve"> and ensuring PIRSA meets its obligations under the </w:t>
            </w:r>
            <w:hyperlink r:id="rId48" w:history="1">
              <w:r w:rsidRPr="00D61732">
                <w:rPr>
                  <w:i/>
                  <w:iCs/>
                  <w:color w:val="0000FF"/>
                  <w:sz w:val="22"/>
                  <w:szCs w:val="22"/>
                  <w:u w:val="single"/>
                </w:rPr>
                <w:t>State Records of SA Administrative Release of Information Guideline</w:t>
              </w:r>
            </w:hyperlink>
            <w:r w:rsidRPr="00D61732">
              <w:rPr>
                <w:i/>
                <w:sz w:val="22"/>
                <w:szCs w:val="22"/>
              </w:rPr>
              <w:t>.</w:t>
            </w:r>
          </w:p>
        </w:tc>
      </w:tr>
      <w:tr w:rsidR="0039010F" w:rsidRPr="00343454" w14:paraId="356B85EC" w14:textId="77777777" w:rsidTr="0096597E">
        <w:tc>
          <w:tcPr>
            <w:tcW w:w="1980" w:type="dxa"/>
            <w:shd w:val="clear" w:color="auto" w:fill="auto"/>
          </w:tcPr>
          <w:p w14:paraId="48E43B75" w14:textId="2C4B787C" w:rsidR="0039010F" w:rsidRPr="0096597E" w:rsidRDefault="0039010F" w:rsidP="0039010F">
            <w:pPr>
              <w:pStyle w:val="Table1"/>
            </w:pPr>
            <w:r w:rsidRPr="003B15DB">
              <w:t>FOI and Privacy Officer</w:t>
            </w:r>
          </w:p>
        </w:tc>
        <w:tc>
          <w:tcPr>
            <w:tcW w:w="7092" w:type="dxa"/>
            <w:shd w:val="clear" w:color="auto" w:fill="auto"/>
          </w:tcPr>
          <w:p w14:paraId="332184D8" w14:textId="0BF2288A" w:rsidR="0039010F" w:rsidRPr="003B15DB" w:rsidRDefault="0039010F" w:rsidP="0039010F">
            <w:pPr>
              <w:pStyle w:val="Tabletext"/>
              <w:numPr>
                <w:ilvl w:val="0"/>
                <w:numId w:val="17"/>
              </w:numPr>
              <w:tabs>
                <w:tab w:val="clear" w:pos="360"/>
              </w:tabs>
              <w:spacing w:after="120"/>
              <w:ind w:left="322" w:hanging="322"/>
              <w:rPr>
                <w:sz w:val="22"/>
                <w:szCs w:val="22"/>
              </w:rPr>
            </w:pPr>
            <w:r w:rsidRPr="003B15DB">
              <w:rPr>
                <w:sz w:val="22"/>
                <w:szCs w:val="22"/>
              </w:rPr>
              <w:t xml:space="preserve">Complying with the policy and ensuring PIRSA meets its requirements described in </w:t>
            </w:r>
            <w:hyperlink r:id="rId49" w:history="1">
              <w:r w:rsidR="00312BD8" w:rsidRPr="0035726F">
                <w:rPr>
                  <w:i/>
                  <w:iCs/>
                  <w:color w:val="0000FF"/>
                  <w:sz w:val="22"/>
                  <w:szCs w:val="22"/>
                  <w:u w:val="single"/>
                </w:rPr>
                <w:t>State Records of SA Administrative Release of Information Guideline</w:t>
              </w:r>
            </w:hyperlink>
            <w:r w:rsidR="00312BD8" w:rsidRPr="0035726F">
              <w:rPr>
                <w:sz w:val="22"/>
                <w:szCs w:val="22"/>
              </w:rPr>
              <w:t>.</w:t>
            </w:r>
          </w:p>
          <w:p w14:paraId="27F229E9" w14:textId="23D9525C" w:rsidR="0039010F" w:rsidRPr="003B15DB" w:rsidRDefault="0039010F" w:rsidP="0039010F">
            <w:pPr>
              <w:pStyle w:val="Tabletext"/>
              <w:numPr>
                <w:ilvl w:val="0"/>
                <w:numId w:val="17"/>
              </w:numPr>
              <w:tabs>
                <w:tab w:val="clear" w:pos="360"/>
              </w:tabs>
              <w:spacing w:after="120"/>
              <w:ind w:left="322" w:hanging="322"/>
              <w:rPr>
                <w:sz w:val="22"/>
                <w:szCs w:val="22"/>
              </w:rPr>
            </w:pPr>
            <w:r w:rsidRPr="003B15DB">
              <w:rPr>
                <w:sz w:val="22"/>
                <w:szCs w:val="22"/>
              </w:rPr>
              <w:t>Ongoing management of the policy</w:t>
            </w:r>
            <w:r w:rsidR="006672A0">
              <w:rPr>
                <w:sz w:val="22"/>
                <w:szCs w:val="22"/>
              </w:rPr>
              <w:t>, including updating procedure versions</w:t>
            </w:r>
            <w:r w:rsidRPr="003B15DB">
              <w:rPr>
                <w:sz w:val="22"/>
                <w:szCs w:val="22"/>
              </w:rPr>
              <w:t>.</w:t>
            </w:r>
          </w:p>
          <w:p w14:paraId="103EA883" w14:textId="77777777" w:rsidR="0039010F" w:rsidRPr="003B15DB" w:rsidRDefault="0039010F" w:rsidP="0039010F">
            <w:pPr>
              <w:pStyle w:val="Tabletext"/>
              <w:numPr>
                <w:ilvl w:val="0"/>
                <w:numId w:val="17"/>
              </w:numPr>
              <w:tabs>
                <w:tab w:val="clear" w:pos="360"/>
              </w:tabs>
              <w:spacing w:after="120"/>
              <w:ind w:left="322" w:hanging="322"/>
              <w:rPr>
                <w:sz w:val="22"/>
                <w:szCs w:val="22"/>
              </w:rPr>
            </w:pPr>
            <w:r w:rsidRPr="003B15DB">
              <w:rPr>
                <w:sz w:val="22"/>
                <w:szCs w:val="22"/>
              </w:rPr>
              <w:t>Providing policy advice and assistance, including interpreting policy requirements.</w:t>
            </w:r>
          </w:p>
          <w:p w14:paraId="76C9C3DA" w14:textId="4ED36D66" w:rsidR="0039010F" w:rsidRPr="0096597E" w:rsidRDefault="0039010F" w:rsidP="0039010F">
            <w:pPr>
              <w:pStyle w:val="Tabletext"/>
              <w:numPr>
                <w:ilvl w:val="0"/>
                <w:numId w:val="19"/>
              </w:numPr>
              <w:spacing w:after="120"/>
              <w:ind w:left="357" w:hanging="357"/>
              <w:rPr>
                <w:sz w:val="22"/>
                <w:szCs w:val="22"/>
              </w:rPr>
            </w:pPr>
            <w:r w:rsidRPr="003B15DB">
              <w:rPr>
                <w:sz w:val="22"/>
                <w:szCs w:val="22"/>
              </w:rPr>
              <w:t xml:space="preserve">Evaluating, </w:t>
            </w:r>
            <w:proofErr w:type="gramStart"/>
            <w:r w:rsidRPr="003B15DB">
              <w:rPr>
                <w:sz w:val="22"/>
                <w:szCs w:val="22"/>
              </w:rPr>
              <w:t>monitoring</w:t>
            </w:r>
            <w:proofErr w:type="gramEnd"/>
            <w:r w:rsidRPr="003B15DB">
              <w:rPr>
                <w:sz w:val="22"/>
                <w:szCs w:val="22"/>
              </w:rPr>
              <w:t xml:space="preserve"> and reviewing the policy.</w:t>
            </w:r>
          </w:p>
        </w:tc>
      </w:tr>
      <w:tr w:rsidR="0039010F" w:rsidRPr="00343454" w14:paraId="10FE4561" w14:textId="77777777" w:rsidTr="0096597E">
        <w:tc>
          <w:tcPr>
            <w:tcW w:w="1980" w:type="dxa"/>
            <w:shd w:val="clear" w:color="auto" w:fill="auto"/>
          </w:tcPr>
          <w:p w14:paraId="50A2B121" w14:textId="65A2EBBE" w:rsidR="0039010F" w:rsidRPr="0096597E" w:rsidRDefault="0039010F" w:rsidP="0039010F">
            <w:pPr>
              <w:pStyle w:val="Table1"/>
            </w:pPr>
            <w:r>
              <w:t>Employees</w:t>
            </w:r>
          </w:p>
        </w:tc>
        <w:tc>
          <w:tcPr>
            <w:tcW w:w="7092" w:type="dxa"/>
            <w:shd w:val="clear" w:color="auto" w:fill="auto"/>
          </w:tcPr>
          <w:p w14:paraId="0C721E3A" w14:textId="169E9581" w:rsidR="0039010F" w:rsidRPr="0096597E" w:rsidRDefault="0039010F" w:rsidP="0039010F">
            <w:pPr>
              <w:pStyle w:val="Tabletext"/>
              <w:numPr>
                <w:ilvl w:val="0"/>
                <w:numId w:val="19"/>
              </w:numPr>
              <w:spacing w:after="120"/>
              <w:ind w:left="357" w:hanging="357"/>
              <w:rPr>
                <w:sz w:val="22"/>
                <w:szCs w:val="22"/>
              </w:rPr>
            </w:pPr>
            <w:r w:rsidRPr="003B15DB">
              <w:rPr>
                <w:sz w:val="22"/>
                <w:szCs w:val="22"/>
              </w:rPr>
              <w:t xml:space="preserve">Complying with the policy and performing any </w:t>
            </w:r>
            <w:proofErr w:type="gramStart"/>
            <w:r w:rsidRPr="003B15DB">
              <w:rPr>
                <w:sz w:val="22"/>
                <w:szCs w:val="22"/>
              </w:rPr>
              <w:t>particular policy</w:t>
            </w:r>
            <w:proofErr w:type="gramEnd"/>
            <w:r w:rsidRPr="003B15DB">
              <w:rPr>
                <w:sz w:val="22"/>
                <w:szCs w:val="22"/>
              </w:rPr>
              <w:t xml:space="preserve"> actions or steps.</w:t>
            </w:r>
          </w:p>
        </w:tc>
      </w:tr>
    </w:tbl>
    <w:p w14:paraId="4AEE7C00" w14:textId="77777777" w:rsidR="006D343D" w:rsidRPr="00A238DA" w:rsidRDefault="006D343D" w:rsidP="00576434">
      <w:pPr>
        <w:pStyle w:val="Heading1"/>
        <w:spacing w:before="360"/>
        <w:rPr>
          <w:color w:val="000000" w:themeColor="text1"/>
        </w:rPr>
      </w:pPr>
      <w:bookmarkStart w:id="55" w:name="_Toc35145206"/>
      <w:bookmarkStart w:id="56" w:name="_Toc112029971"/>
      <w:bookmarkStart w:id="57" w:name="_Toc137433838"/>
      <w:bookmarkStart w:id="58" w:name="_Toc139088326"/>
      <w:bookmarkStart w:id="59" w:name="_Toc89350278"/>
      <w:r w:rsidRPr="00343454">
        <w:t>D</w:t>
      </w:r>
      <w:r w:rsidR="006D1046" w:rsidRPr="00343454">
        <w:t>efinitions</w:t>
      </w:r>
      <w:bookmarkEnd w:id="55"/>
      <w:bookmarkEnd w:id="56"/>
      <w:bookmarkEnd w:id="57"/>
      <w:bookmarkEnd w:id="58"/>
      <w:bookmarkEnd w:id="59"/>
    </w:p>
    <w:tbl>
      <w:tblPr>
        <w:tblW w:w="9072" w:type="dxa"/>
        <w:tblInd w:w="108" w:type="dxa"/>
        <w:tblBorders>
          <w:top w:val="single" w:sz="8" w:space="0" w:color="A6A6A6" w:themeColor="background1" w:themeShade="A6"/>
          <w:bottom w:val="single" w:sz="8" w:space="0" w:color="A6A6A6" w:themeColor="background1" w:themeShade="A6"/>
          <w:insideH w:val="single" w:sz="8" w:space="0" w:color="A6A6A6" w:themeColor="background1" w:themeShade="A6"/>
        </w:tblBorders>
        <w:tblLayout w:type="fixed"/>
        <w:tblLook w:val="0000" w:firstRow="0" w:lastRow="0" w:firstColumn="0" w:lastColumn="0" w:noHBand="0" w:noVBand="0"/>
        <w:tblCaption w:val="Definitions table"/>
        <w:tblDescription w:val="This table lists terms, acronyms or abbreviations used within the PPGS and their related meanings or definitions."/>
      </w:tblPr>
      <w:tblGrid>
        <w:gridCol w:w="1980"/>
        <w:gridCol w:w="7092"/>
      </w:tblGrid>
      <w:tr w:rsidR="0028223D" w:rsidRPr="0028223D" w14:paraId="1680774F" w14:textId="77777777" w:rsidTr="0039010F">
        <w:trPr>
          <w:tblHeader/>
        </w:trPr>
        <w:tc>
          <w:tcPr>
            <w:tcW w:w="1980" w:type="dxa"/>
            <w:shd w:val="clear" w:color="auto" w:fill="00427A"/>
          </w:tcPr>
          <w:p w14:paraId="43184C6C" w14:textId="77777777" w:rsidR="008C0E2E" w:rsidRPr="0028223D" w:rsidRDefault="008C0E2E" w:rsidP="000160A8">
            <w:pPr>
              <w:pStyle w:val="Table1"/>
              <w:rPr>
                <w:b/>
                <w:color w:val="FFFFFF" w:themeColor="background1"/>
              </w:rPr>
            </w:pPr>
            <w:r w:rsidRPr="0028223D">
              <w:rPr>
                <w:b/>
                <w:color w:val="FFFFFF" w:themeColor="background1"/>
              </w:rPr>
              <w:t>Term</w:t>
            </w:r>
          </w:p>
        </w:tc>
        <w:tc>
          <w:tcPr>
            <w:tcW w:w="7092" w:type="dxa"/>
            <w:shd w:val="clear" w:color="auto" w:fill="00427A"/>
          </w:tcPr>
          <w:p w14:paraId="1638A78D" w14:textId="77777777" w:rsidR="008C0E2E" w:rsidRPr="0028223D" w:rsidRDefault="008C0E2E" w:rsidP="000160A8">
            <w:pPr>
              <w:pStyle w:val="Table1"/>
              <w:rPr>
                <w:b/>
                <w:color w:val="FFFFFF" w:themeColor="background1"/>
              </w:rPr>
            </w:pPr>
            <w:r w:rsidRPr="0028223D">
              <w:rPr>
                <w:b/>
                <w:color w:val="FFFFFF" w:themeColor="background1"/>
              </w:rPr>
              <w:t>Meaning</w:t>
            </w:r>
          </w:p>
        </w:tc>
      </w:tr>
      <w:tr w:rsidR="00477A37" w:rsidRPr="00343454" w14:paraId="07873CB5" w14:textId="77777777" w:rsidTr="0039010F">
        <w:tc>
          <w:tcPr>
            <w:tcW w:w="1980" w:type="dxa"/>
          </w:tcPr>
          <w:p w14:paraId="22065C33" w14:textId="503D3C5C" w:rsidR="00EA77C4" w:rsidRPr="00343454" w:rsidRDefault="0039010F" w:rsidP="000160A8">
            <w:pPr>
              <w:pStyle w:val="Table1"/>
            </w:pPr>
            <w:bookmarkStart w:id="60" w:name="accreditedFOIoffier"/>
            <w:r>
              <w:t>Accredited FOI Officer</w:t>
            </w:r>
            <w:bookmarkEnd w:id="60"/>
          </w:p>
        </w:tc>
        <w:tc>
          <w:tcPr>
            <w:tcW w:w="7092" w:type="dxa"/>
          </w:tcPr>
          <w:p w14:paraId="12CA8DF1" w14:textId="77777777" w:rsidR="0039010F" w:rsidRPr="0039010F" w:rsidRDefault="0039010F" w:rsidP="0039010F">
            <w:pPr>
              <w:tabs>
                <w:tab w:val="left" w:pos="151"/>
              </w:tabs>
              <w:spacing w:after="120"/>
              <w:rPr>
                <w:sz w:val="22"/>
                <w:szCs w:val="22"/>
                <w:lang w:val="en-US"/>
              </w:rPr>
            </w:pPr>
            <w:r w:rsidRPr="0039010F">
              <w:rPr>
                <w:sz w:val="22"/>
                <w:szCs w:val="22"/>
                <w:lang w:val="en-US"/>
              </w:rPr>
              <w:t>An agency officer who:</w:t>
            </w:r>
          </w:p>
          <w:p w14:paraId="7FB40B86" w14:textId="6409DFB7" w:rsidR="0039010F" w:rsidRPr="0039010F" w:rsidRDefault="0039010F" w:rsidP="0039010F">
            <w:pPr>
              <w:numPr>
                <w:ilvl w:val="0"/>
                <w:numId w:val="28"/>
              </w:numPr>
              <w:spacing w:after="120"/>
              <w:rPr>
                <w:sz w:val="22"/>
                <w:szCs w:val="22"/>
                <w:lang w:val="en-US"/>
              </w:rPr>
            </w:pPr>
            <w:r w:rsidRPr="0039010F">
              <w:rPr>
                <w:sz w:val="22"/>
                <w:szCs w:val="22"/>
                <w:lang w:val="en-US"/>
              </w:rPr>
              <w:t xml:space="preserve">has completed </w:t>
            </w:r>
            <w:hyperlink r:id="rId50" w:history="1">
              <w:r w:rsidR="0035726F" w:rsidRPr="0035726F">
                <w:rPr>
                  <w:color w:val="0000FF"/>
                  <w:sz w:val="22"/>
                  <w:szCs w:val="22"/>
                  <w:u w:val="single"/>
                </w:rPr>
                <w:t>SA Government Accredited FOI Officer training</w:t>
              </w:r>
            </w:hyperlink>
            <w:r w:rsidR="0035726F" w:rsidRPr="0039010F">
              <w:rPr>
                <w:sz w:val="22"/>
                <w:szCs w:val="22"/>
                <w:lang w:val="en-US"/>
              </w:rPr>
              <w:t xml:space="preserve"> </w:t>
            </w:r>
          </w:p>
          <w:p w14:paraId="392AFDA1" w14:textId="77777777" w:rsidR="0039010F" w:rsidRPr="0039010F" w:rsidRDefault="0039010F" w:rsidP="0039010F">
            <w:pPr>
              <w:numPr>
                <w:ilvl w:val="0"/>
                <w:numId w:val="28"/>
              </w:numPr>
              <w:spacing w:after="120"/>
              <w:rPr>
                <w:sz w:val="22"/>
                <w:szCs w:val="22"/>
                <w:lang w:val="en-US"/>
              </w:rPr>
            </w:pPr>
            <w:r w:rsidRPr="0039010F">
              <w:rPr>
                <w:sz w:val="22"/>
                <w:szCs w:val="22"/>
                <w:lang w:val="en-US"/>
              </w:rPr>
              <w:t>has been designated by the Principal Officer (agency chief executive) as an agency Accredited FOI Officer</w:t>
            </w:r>
          </w:p>
          <w:p w14:paraId="4150DD55" w14:textId="77777777" w:rsidR="0039010F" w:rsidRPr="0039010F" w:rsidRDefault="0039010F" w:rsidP="0039010F">
            <w:pPr>
              <w:numPr>
                <w:ilvl w:val="0"/>
                <w:numId w:val="28"/>
              </w:numPr>
              <w:spacing w:after="120"/>
              <w:rPr>
                <w:sz w:val="22"/>
                <w:szCs w:val="22"/>
                <w:lang w:val="en-US"/>
              </w:rPr>
            </w:pPr>
            <w:r w:rsidRPr="0039010F">
              <w:rPr>
                <w:sz w:val="22"/>
                <w:szCs w:val="22"/>
                <w:lang w:val="en-US"/>
              </w:rPr>
              <w:t xml:space="preserve">is an executive employee, or an employee who usually reports to an executive employee </w:t>
            </w:r>
          </w:p>
          <w:p w14:paraId="5647E988" w14:textId="69D8686A" w:rsidR="0039010F" w:rsidRPr="0039010F" w:rsidRDefault="0039010F" w:rsidP="0039010F">
            <w:pPr>
              <w:spacing w:after="120"/>
              <w:rPr>
                <w:sz w:val="22"/>
                <w:szCs w:val="22"/>
                <w:lang w:val="en-US"/>
              </w:rPr>
            </w:pPr>
            <w:r w:rsidRPr="0039010F">
              <w:rPr>
                <w:sz w:val="22"/>
                <w:szCs w:val="22"/>
                <w:lang w:val="en-US"/>
              </w:rPr>
              <w:t xml:space="preserve">(Refer to the </w:t>
            </w:r>
            <w:hyperlink r:id="rId51" w:history="1">
              <w:r w:rsidRPr="0039010F">
                <w:rPr>
                  <w:i/>
                  <w:color w:val="0000FF"/>
                  <w:sz w:val="22"/>
                  <w:szCs w:val="22"/>
                  <w:u w:val="single"/>
                  <w:lang w:val="en-US"/>
                </w:rPr>
                <w:t>Public Sector Act 2009</w:t>
              </w:r>
            </w:hyperlink>
            <w:r w:rsidRPr="0039010F">
              <w:rPr>
                <w:i/>
                <w:sz w:val="22"/>
                <w:szCs w:val="22"/>
                <w:lang w:val="en-US"/>
              </w:rPr>
              <w:t xml:space="preserve"> </w:t>
            </w:r>
            <w:r w:rsidRPr="0039010F">
              <w:rPr>
                <w:sz w:val="22"/>
                <w:szCs w:val="22"/>
                <w:lang w:val="en-US"/>
              </w:rPr>
              <w:t>for the definition of an executive employee).</w:t>
            </w:r>
          </w:p>
          <w:p w14:paraId="690BDF6D" w14:textId="2E2A8ACB" w:rsidR="00EA77C4" w:rsidRPr="00343454" w:rsidRDefault="0039010F" w:rsidP="0039010F">
            <w:pPr>
              <w:pStyle w:val="Table1"/>
            </w:pPr>
            <w:r w:rsidRPr="0039010F">
              <w:rPr>
                <w:lang w:val="en-US"/>
              </w:rPr>
              <w:t xml:space="preserve">For a list of the PIRSA Accredited FOI Officers and Non-Accredited FOI Officers, refer to the </w:t>
            </w:r>
            <w:hyperlink r:id="rId52" w:history="1">
              <w:r w:rsidR="006251D9">
                <w:rPr>
                  <w:i/>
                  <w:color w:val="0000FF"/>
                  <w:u w:val="single"/>
                  <w:lang w:val="en-US"/>
                </w:rPr>
                <w:t>PIRSA intranet Freedom of Information (FOI)</w:t>
              </w:r>
            </w:hyperlink>
            <w:r w:rsidRPr="0039010F">
              <w:rPr>
                <w:lang w:val="en-US"/>
              </w:rPr>
              <w:t>*</w:t>
            </w:r>
            <w:r w:rsidRPr="0039010F">
              <w:rPr>
                <w:i/>
                <w:lang w:val="en-US"/>
              </w:rPr>
              <w:t xml:space="preserve"> </w:t>
            </w:r>
            <w:r w:rsidRPr="0039010F">
              <w:rPr>
                <w:lang w:val="en-US"/>
              </w:rPr>
              <w:t>page.</w:t>
            </w:r>
          </w:p>
        </w:tc>
      </w:tr>
      <w:tr w:rsidR="00477A37" w:rsidRPr="00343454" w14:paraId="315FA391" w14:textId="77777777" w:rsidTr="0039010F">
        <w:tc>
          <w:tcPr>
            <w:tcW w:w="1980" w:type="dxa"/>
          </w:tcPr>
          <w:p w14:paraId="6A3092A4" w14:textId="5EC300AD" w:rsidR="00EA77C4" w:rsidRPr="00343454" w:rsidRDefault="0039010F" w:rsidP="000160A8">
            <w:pPr>
              <w:pStyle w:val="Table1"/>
            </w:pPr>
            <w:r>
              <w:t>Administrative release of information</w:t>
            </w:r>
          </w:p>
        </w:tc>
        <w:tc>
          <w:tcPr>
            <w:tcW w:w="7092" w:type="dxa"/>
          </w:tcPr>
          <w:p w14:paraId="4A81A0FF" w14:textId="79EBD041" w:rsidR="0039010F" w:rsidRPr="0039010F" w:rsidRDefault="0039010F" w:rsidP="0039010F">
            <w:pPr>
              <w:spacing w:after="120"/>
              <w:rPr>
                <w:sz w:val="22"/>
                <w:szCs w:val="22"/>
                <w:lang w:val="en-US"/>
              </w:rPr>
            </w:pPr>
            <w:r w:rsidRPr="0039010F">
              <w:rPr>
                <w:sz w:val="22"/>
                <w:szCs w:val="22"/>
                <w:lang w:val="en-US"/>
              </w:rPr>
              <w:t>Release of SA Government information by an agency, either proactively or as a response to a request from a requestor:</w:t>
            </w:r>
          </w:p>
          <w:p w14:paraId="5CA342F3" w14:textId="1A58179C" w:rsidR="0039010F" w:rsidRPr="0039010F" w:rsidRDefault="0039010F" w:rsidP="0039010F">
            <w:pPr>
              <w:numPr>
                <w:ilvl w:val="0"/>
                <w:numId w:val="29"/>
              </w:numPr>
              <w:spacing w:after="120"/>
              <w:rPr>
                <w:sz w:val="22"/>
                <w:szCs w:val="22"/>
                <w:lang w:val="en-US"/>
              </w:rPr>
            </w:pPr>
            <w:r w:rsidRPr="0039010F">
              <w:rPr>
                <w:sz w:val="22"/>
                <w:szCs w:val="22"/>
                <w:lang w:val="en-US"/>
              </w:rPr>
              <w:t>outside of a formal legislative process such as Freedom of Information or other legislative requirements relating to disclosure or release of information (</w:t>
            </w:r>
            <w:proofErr w:type="spellStart"/>
            <w:proofErr w:type="gramStart"/>
            <w:r w:rsidRPr="0039010F">
              <w:rPr>
                <w:sz w:val="22"/>
                <w:szCs w:val="22"/>
                <w:lang w:val="en-US"/>
              </w:rPr>
              <w:t>eg</w:t>
            </w:r>
            <w:proofErr w:type="spellEnd"/>
            <w:proofErr w:type="gramEnd"/>
            <w:r w:rsidRPr="0039010F">
              <w:rPr>
                <w:sz w:val="22"/>
                <w:szCs w:val="22"/>
                <w:lang w:val="en-US"/>
              </w:rPr>
              <w:t xml:space="preserve"> publishing of public registers mandated by legislation administered by PIRSA), or </w:t>
            </w:r>
          </w:p>
          <w:p w14:paraId="647681D5" w14:textId="212678AD" w:rsidR="00EA77C4" w:rsidRPr="0039010F" w:rsidRDefault="0039010F" w:rsidP="0039010F">
            <w:pPr>
              <w:pStyle w:val="ListParagraph"/>
              <w:numPr>
                <w:ilvl w:val="0"/>
                <w:numId w:val="29"/>
              </w:numPr>
            </w:pPr>
            <w:r w:rsidRPr="0039010F">
              <w:rPr>
                <w:sz w:val="22"/>
                <w:szCs w:val="22"/>
                <w:lang w:val="en-US"/>
              </w:rPr>
              <w:t xml:space="preserve">for information specifically created and published for public disclosure (such as agency annual reports, </w:t>
            </w:r>
            <w:proofErr w:type="gramStart"/>
            <w:r w:rsidRPr="0039010F">
              <w:rPr>
                <w:sz w:val="22"/>
                <w:szCs w:val="22"/>
                <w:lang w:val="en-US"/>
              </w:rPr>
              <w:t>brochures</w:t>
            </w:r>
            <w:proofErr w:type="gramEnd"/>
            <w:r w:rsidRPr="0039010F">
              <w:rPr>
                <w:sz w:val="22"/>
                <w:szCs w:val="22"/>
                <w:lang w:val="en-US"/>
              </w:rPr>
              <w:t xml:space="preserve"> and open datasets; and agency publications available for purchase).</w:t>
            </w:r>
          </w:p>
        </w:tc>
      </w:tr>
      <w:tr w:rsidR="0039010F" w:rsidRPr="00343454" w14:paraId="4EDC1ED2" w14:textId="77777777" w:rsidTr="0039010F">
        <w:tc>
          <w:tcPr>
            <w:tcW w:w="1980" w:type="dxa"/>
          </w:tcPr>
          <w:p w14:paraId="69085677" w14:textId="0897F1F0" w:rsidR="0039010F" w:rsidRDefault="0039010F" w:rsidP="000160A8">
            <w:pPr>
              <w:pStyle w:val="Table1"/>
            </w:pPr>
            <w:r>
              <w:t>Exempt document</w:t>
            </w:r>
          </w:p>
        </w:tc>
        <w:tc>
          <w:tcPr>
            <w:tcW w:w="7092" w:type="dxa"/>
          </w:tcPr>
          <w:p w14:paraId="7FE9FEAD" w14:textId="311B50E2" w:rsidR="0039010F" w:rsidRPr="0039010F" w:rsidRDefault="0039010F" w:rsidP="0039010F">
            <w:pPr>
              <w:spacing w:after="120"/>
              <w:rPr>
                <w:rFonts w:ascii="Arial Narrow" w:hAnsi="Arial Narrow"/>
                <w:sz w:val="22"/>
                <w:szCs w:val="22"/>
                <w:lang w:val="en-US"/>
              </w:rPr>
            </w:pPr>
            <w:r>
              <w:rPr>
                <w:sz w:val="22"/>
                <w:szCs w:val="22"/>
              </w:rPr>
              <w:t xml:space="preserve">Refer to section 4 of the </w:t>
            </w:r>
            <w:hyperlink r:id="rId53" w:history="1">
              <w:r w:rsidRPr="00090C13">
                <w:rPr>
                  <w:color w:val="0000FF"/>
                  <w:sz w:val="22"/>
                  <w:szCs w:val="22"/>
                  <w:u w:val="single"/>
                </w:rPr>
                <w:t>Freedom of Information Act</w:t>
              </w:r>
            </w:hyperlink>
            <w:r w:rsidRPr="0039010F">
              <w:rPr>
                <w:sz w:val="22"/>
                <w:szCs w:val="22"/>
              </w:rPr>
              <w:t>.</w:t>
            </w:r>
          </w:p>
        </w:tc>
      </w:tr>
      <w:tr w:rsidR="0039010F" w:rsidRPr="00343454" w14:paraId="1410A6F7" w14:textId="77777777" w:rsidTr="0039010F">
        <w:tc>
          <w:tcPr>
            <w:tcW w:w="1980" w:type="dxa"/>
          </w:tcPr>
          <w:p w14:paraId="44A1F237" w14:textId="50536F06" w:rsidR="0039010F" w:rsidRDefault="0039010F" w:rsidP="000160A8">
            <w:pPr>
              <w:pStyle w:val="Table1"/>
            </w:pPr>
            <w:r>
              <w:t>Personal affairs</w:t>
            </w:r>
          </w:p>
        </w:tc>
        <w:tc>
          <w:tcPr>
            <w:tcW w:w="7092" w:type="dxa"/>
          </w:tcPr>
          <w:p w14:paraId="13D601D3" w14:textId="7FFABE59" w:rsidR="0039010F" w:rsidRPr="0039010F" w:rsidRDefault="0039010F" w:rsidP="0039010F">
            <w:pPr>
              <w:spacing w:after="120"/>
              <w:rPr>
                <w:sz w:val="22"/>
                <w:szCs w:val="22"/>
              </w:rPr>
            </w:pPr>
            <w:r w:rsidRPr="00090C13">
              <w:rPr>
                <w:sz w:val="22"/>
                <w:szCs w:val="22"/>
              </w:rPr>
              <w:t xml:space="preserve">Refer to </w:t>
            </w:r>
            <w:r>
              <w:rPr>
                <w:sz w:val="22"/>
                <w:szCs w:val="22"/>
              </w:rPr>
              <w:t xml:space="preserve">clause 6 in Schedule 1 </w:t>
            </w:r>
            <w:r w:rsidRPr="00090C13">
              <w:rPr>
                <w:sz w:val="22"/>
                <w:szCs w:val="22"/>
              </w:rPr>
              <w:t xml:space="preserve">of the </w:t>
            </w:r>
            <w:hyperlink r:id="rId54" w:history="1">
              <w:r w:rsidRPr="00090C13">
                <w:rPr>
                  <w:color w:val="0000FF"/>
                  <w:sz w:val="22"/>
                  <w:szCs w:val="22"/>
                  <w:u w:val="single"/>
                </w:rPr>
                <w:t>Freedom of Information Act</w:t>
              </w:r>
            </w:hyperlink>
            <w:r w:rsidRPr="0039010F">
              <w:rPr>
                <w:sz w:val="22"/>
                <w:szCs w:val="22"/>
              </w:rPr>
              <w:t>.</w:t>
            </w:r>
          </w:p>
        </w:tc>
      </w:tr>
      <w:tr w:rsidR="0039010F" w:rsidRPr="00343454" w14:paraId="05207D74" w14:textId="77777777" w:rsidTr="0039010F">
        <w:tc>
          <w:tcPr>
            <w:tcW w:w="1980" w:type="dxa"/>
          </w:tcPr>
          <w:p w14:paraId="4CFDFDB0" w14:textId="4A31BA99" w:rsidR="0039010F" w:rsidRPr="00A30543" w:rsidRDefault="0039010F" w:rsidP="000160A8">
            <w:pPr>
              <w:pStyle w:val="Table1"/>
            </w:pPr>
            <w:r w:rsidRPr="00A30543">
              <w:t>Personal information</w:t>
            </w:r>
          </w:p>
        </w:tc>
        <w:tc>
          <w:tcPr>
            <w:tcW w:w="7092" w:type="dxa"/>
          </w:tcPr>
          <w:p w14:paraId="05F14FBE" w14:textId="51654AC7" w:rsidR="006251D9" w:rsidRPr="009B2924" w:rsidRDefault="0039010F" w:rsidP="00C862BE">
            <w:pPr>
              <w:spacing w:after="120"/>
              <w:rPr>
                <w:i/>
                <w:iCs/>
                <w:color w:val="0000FF"/>
                <w:sz w:val="28"/>
                <w:u w:val="single"/>
              </w:rPr>
            </w:pPr>
            <w:r w:rsidRPr="00A30543">
              <w:rPr>
                <w:sz w:val="22"/>
                <w:szCs w:val="22"/>
                <w:lang w:val="en-US"/>
              </w:rPr>
              <w:t>Information or opinion, whether true or not relating to a natural person or the affairs of a natural person whose identity is apparent, or can be reasonably ascertained, from the information or opinion (source:</w:t>
            </w:r>
            <w:r w:rsidR="006251D9">
              <w:rPr>
                <w:sz w:val="22"/>
                <w:szCs w:val="22"/>
                <w:lang w:val="en-US"/>
              </w:rPr>
              <w:t xml:space="preserve"> </w:t>
            </w:r>
            <w:hyperlink r:id="rId55" w:history="1">
              <w:r w:rsidR="006251D9" w:rsidRPr="00C862BE">
                <w:rPr>
                  <w:i/>
                  <w:iCs/>
                  <w:color w:val="0000FF"/>
                  <w:sz w:val="22"/>
                  <w:szCs w:val="22"/>
                  <w:u w:val="single"/>
                </w:rPr>
                <w:t>SA Department of the Premier and Cabinet Circular PC012 - Information Privacy Principles Instruction</w:t>
              </w:r>
            </w:hyperlink>
            <w:r w:rsidR="006251D9" w:rsidRPr="00C862BE">
              <w:rPr>
                <w:i/>
                <w:iCs/>
                <w:sz w:val="22"/>
                <w:szCs w:val="22"/>
              </w:rPr>
              <w:t>).</w:t>
            </w:r>
          </w:p>
          <w:p w14:paraId="1722906D" w14:textId="77777777" w:rsidR="0039010F" w:rsidRPr="0039010F" w:rsidRDefault="0039010F" w:rsidP="00A30543">
            <w:pPr>
              <w:keepNext/>
              <w:keepLines/>
              <w:tabs>
                <w:tab w:val="left" w:pos="359"/>
              </w:tabs>
              <w:spacing w:after="120"/>
              <w:rPr>
                <w:sz w:val="22"/>
                <w:szCs w:val="22"/>
                <w:lang w:val="en-US"/>
              </w:rPr>
            </w:pPr>
            <w:r w:rsidRPr="0039010F">
              <w:rPr>
                <w:sz w:val="22"/>
                <w:szCs w:val="22"/>
                <w:lang w:val="en-US"/>
              </w:rPr>
              <w:t xml:space="preserve">This includes combinations of name, address, date of birth, financial or health details or status, ethnicity, gender, religion, witness statements, alleged </w:t>
            </w:r>
            <w:proofErr w:type="spellStart"/>
            <w:r w:rsidRPr="0039010F">
              <w:rPr>
                <w:sz w:val="22"/>
                <w:szCs w:val="22"/>
                <w:lang w:val="en-US"/>
              </w:rPr>
              <w:t>behaviours</w:t>
            </w:r>
            <w:proofErr w:type="spellEnd"/>
            <w:r w:rsidRPr="0039010F">
              <w:rPr>
                <w:sz w:val="22"/>
                <w:szCs w:val="22"/>
                <w:lang w:val="en-US"/>
              </w:rPr>
              <w:t xml:space="preserve">, licensing details, photographs or video footage of individuals or information subjects.  </w:t>
            </w:r>
          </w:p>
          <w:p w14:paraId="46FA2313" w14:textId="240B6CA2" w:rsidR="0039010F" w:rsidRPr="00A30543" w:rsidRDefault="0039010F" w:rsidP="00A30543">
            <w:pPr>
              <w:tabs>
                <w:tab w:val="left" w:pos="569"/>
              </w:tabs>
              <w:spacing w:after="120"/>
              <w:rPr>
                <w:sz w:val="22"/>
                <w:szCs w:val="22"/>
              </w:rPr>
            </w:pPr>
            <w:r w:rsidRPr="00A30543">
              <w:rPr>
                <w:sz w:val="22"/>
                <w:szCs w:val="22"/>
                <w:lang w:val="en-US"/>
              </w:rPr>
              <w:t>Such information may be collected in paper form, verbally or through electronic means.</w:t>
            </w:r>
          </w:p>
        </w:tc>
      </w:tr>
    </w:tbl>
    <w:p w14:paraId="3D12CDB0" w14:textId="77777777" w:rsidR="006D343D" w:rsidRPr="00A238DA" w:rsidRDefault="009615B4" w:rsidP="002C286A">
      <w:pPr>
        <w:pStyle w:val="Heading1"/>
        <w:spacing w:before="360"/>
        <w:rPr>
          <w:color w:val="000000" w:themeColor="text1"/>
        </w:rPr>
      </w:pPr>
      <w:bookmarkStart w:id="61" w:name="_Toc137433839"/>
      <w:bookmarkStart w:id="62" w:name="_Toc139088327"/>
      <w:bookmarkStart w:id="63" w:name="_Toc89350279"/>
      <w:r w:rsidRPr="00343454">
        <w:t>R</w:t>
      </w:r>
      <w:r w:rsidR="00A55F99" w:rsidRPr="00343454">
        <w:t>elated Documents</w:t>
      </w:r>
      <w:bookmarkEnd w:id="61"/>
      <w:bookmarkEnd w:id="62"/>
      <w:bookmarkEnd w:id="63"/>
    </w:p>
    <w:p w14:paraId="6061CE2F" w14:textId="382CD790" w:rsidR="006E1FFB" w:rsidRDefault="006E1FFB" w:rsidP="006E1FFB">
      <w:pPr>
        <w:autoSpaceDE w:val="0"/>
        <w:autoSpaceDN w:val="0"/>
        <w:adjustRightInd w:val="0"/>
        <w:rPr>
          <w:lang w:eastAsia="en-AU"/>
        </w:rPr>
      </w:pPr>
      <w:r w:rsidRPr="006E1FFB">
        <w:rPr>
          <w:b/>
          <w:lang w:eastAsia="en-AU"/>
        </w:rPr>
        <w:t>*Note:</w:t>
      </w:r>
      <w:r>
        <w:rPr>
          <w:lang w:eastAsia="en-AU"/>
        </w:rPr>
        <w:t xml:space="preserve"> hyperlinks to PIRSA intranet documents and pages in this policy listed below are accessible by SA Government and PIRSA employees and volunteers via the </w:t>
      </w:r>
      <w:proofErr w:type="spellStart"/>
      <w:r>
        <w:rPr>
          <w:lang w:eastAsia="en-AU"/>
        </w:rPr>
        <w:t>StateNet</w:t>
      </w:r>
      <w:proofErr w:type="spellEnd"/>
      <w:r>
        <w:rPr>
          <w:lang w:eastAsia="en-AU"/>
        </w:rPr>
        <w:t xml:space="preserve"> or PIRSA networks only.</w:t>
      </w:r>
    </w:p>
    <w:p w14:paraId="788EEB71" w14:textId="77777777" w:rsidR="006E1FFB" w:rsidRPr="006E1FFB" w:rsidRDefault="006E1FFB" w:rsidP="00C8572A">
      <w:pPr>
        <w:keepNext/>
        <w:keepLines/>
        <w:tabs>
          <w:tab w:val="left" w:pos="851"/>
        </w:tabs>
        <w:spacing w:after="120"/>
        <w:outlineLvl w:val="1"/>
        <w:rPr>
          <w:rFonts w:ascii="Arial Narrow" w:hAnsi="Arial Narrow"/>
          <w:b/>
          <w:i/>
          <w:color w:val="000000"/>
          <w:sz w:val="28"/>
          <w:szCs w:val="26"/>
          <w:lang w:val="en-US"/>
        </w:rPr>
      </w:pPr>
      <w:bookmarkStart w:id="64" w:name="_Toc524437926"/>
      <w:r w:rsidRPr="006E1FFB">
        <w:rPr>
          <w:rFonts w:ascii="Arial Narrow" w:hAnsi="Arial Narrow"/>
          <w:b/>
          <w:i/>
          <w:color w:val="000000"/>
          <w:sz w:val="28"/>
          <w:szCs w:val="26"/>
          <w:lang w:val="en-US"/>
        </w:rPr>
        <w:t>PIRSA policies and procedures</w:t>
      </w:r>
      <w:bookmarkEnd w:id="64"/>
    </w:p>
    <w:bookmarkStart w:id="65" w:name="_Toc137433840"/>
    <w:bookmarkStart w:id="66" w:name="_Toc139088330"/>
    <w:p w14:paraId="1DEB530D" w14:textId="35F2843E" w:rsidR="006E1FFB" w:rsidRPr="006E1FFB" w:rsidRDefault="006E1FFB" w:rsidP="006E1FFB">
      <w:pPr>
        <w:numPr>
          <w:ilvl w:val="0"/>
          <w:numId w:val="33"/>
        </w:numPr>
        <w:spacing w:after="120"/>
        <w:rPr>
          <w:i/>
          <w:lang w:val="en-US"/>
        </w:rPr>
      </w:pPr>
      <w:r w:rsidRPr="006E1FFB">
        <w:rPr>
          <w:i/>
          <w:lang w:val="en-US"/>
        </w:rPr>
        <w:fldChar w:fldCharType="begin"/>
      </w:r>
      <w:r w:rsidRPr="006E1FFB">
        <w:rPr>
          <w:i/>
          <w:lang w:val="en-US"/>
        </w:rPr>
        <w:instrText>HYPERLINK "https://objectivesag.pirsa.sa.gov.au/id:A3707805/document/versions/published"</w:instrText>
      </w:r>
      <w:r w:rsidR="00FA3B36" w:rsidRPr="006E1FFB">
        <w:rPr>
          <w:i/>
          <w:lang w:val="en-US"/>
        </w:rPr>
      </w:r>
      <w:r w:rsidRPr="006E1FFB">
        <w:rPr>
          <w:i/>
          <w:lang w:val="en-US"/>
        </w:rPr>
        <w:fldChar w:fldCharType="separate"/>
      </w:r>
      <w:r w:rsidRPr="006E1FFB">
        <w:rPr>
          <w:i/>
          <w:color w:val="0000FF"/>
          <w:u w:val="single"/>
          <w:lang w:val="en-US"/>
        </w:rPr>
        <w:t>PIRSA Administrative Release of Information Procedure IM R 037</w:t>
      </w:r>
      <w:r w:rsidRPr="006E1FFB">
        <w:rPr>
          <w:i/>
          <w:lang w:val="en-US"/>
        </w:rPr>
        <w:fldChar w:fldCharType="end"/>
      </w:r>
      <w:r w:rsidRPr="006E1FFB">
        <w:rPr>
          <w:i/>
          <w:lang w:val="en-US"/>
        </w:rPr>
        <w:t>*</w:t>
      </w:r>
    </w:p>
    <w:p w14:paraId="67DDDD15" w14:textId="33C81118" w:rsidR="006E1FFB" w:rsidRPr="006E1FFB" w:rsidRDefault="00FA3B36" w:rsidP="006E1FFB">
      <w:pPr>
        <w:numPr>
          <w:ilvl w:val="0"/>
          <w:numId w:val="33"/>
        </w:numPr>
        <w:spacing w:after="120"/>
        <w:rPr>
          <w:lang w:val="en-US"/>
        </w:rPr>
      </w:pPr>
      <w:hyperlink r:id="rId56" w:history="1">
        <w:r w:rsidR="006E1FFB" w:rsidRPr="006E1FFB">
          <w:rPr>
            <w:i/>
            <w:color w:val="0000FF"/>
            <w:u w:val="single"/>
            <w:lang w:val="en-US"/>
          </w:rPr>
          <w:t>PIRSA Document and Records Management Information Security and Access Guideline IM G 007</w:t>
        </w:r>
      </w:hyperlink>
      <w:r w:rsidR="006E1FFB" w:rsidRPr="006E1FFB">
        <w:rPr>
          <w:lang w:val="en-US"/>
        </w:rPr>
        <w:t>*</w:t>
      </w:r>
    </w:p>
    <w:p w14:paraId="457753C8" w14:textId="6DA1377F" w:rsidR="006E1FFB" w:rsidRPr="006E1FFB" w:rsidRDefault="00FA3B36" w:rsidP="006E1FFB">
      <w:pPr>
        <w:numPr>
          <w:ilvl w:val="0"/>
          <w:numId w:val="33"/>
        </w:numPr>
        <w:spacing w:after="120"/>
        <w:rPr>
          <w:i/>
          <w:lang w:val="en-US"/>
        </w:rPr>
      </w:pPr>
      <w:hyperlink r:id="rId57" w:history="1">
        <w:r w:rsidR="006E1FFB" w:rsidRPr="006E1FFB">
          <w:rPr>
            <w:i/>
            <w:color w:val="0000FF"/>
            <w:u w:val="single"/>
            <w:lang w:val="en-US"/>
          </w:rPr>
          <w:t>PIRSA Freedom of Information Procedure IM R 028</w:t>
        </w:r>
      </w:hyperlink>
      <w:r w:rsidR="006E1FFB" w:rsidRPr="006E1FFB">
        <w:rPr>
          <w:i/>
          <w:lang w:val="en-US"/>
        </w:rPr>
        <w:t xml:space="preserve">* and </w:t>
      </w:r>
      <w:hyperlink r:id="rId58" w:history="1">
        <w:r w:rsidR="006E1FFB" w:rsidRPr="006E1FFB">
          <w:rPr>
            <w:i/>
            <w:color w:val="0000FF"/>
            <w:u w:val="single"/>
            <w:lang w:val="en-US"/>
          </w:rPr>
          <w:t>supporting information intranet page</w:t>
        </w:r>
      </w:hyperlink>
      <w:r w:rsidR="006E1FFB" w:rsidRPr="006E1FFB">
        <w:rPr>
          <w:i/>
          <w:lang w:val="en-US"/>
        </w:rPr>
        <w:t>*</w:t>
      </w:r>
    </w:p>
    <w:p w14:paraId="0DD601BE" w14:textId="7CF8550B" w:rsidR="006E1FFB" w:rsidRPr="006E1FFB" w:rsidRDefault="00FA3B36" w:rsidP="006E1FFB">
      <w:pPr>
        <w:numPr>
          <w:ilvl w:val="0"/>
          <w:numId w:val="33"/>
        </w:numPr>
        <w:spacing w:after="120"/>
        <w:ind w:left="357" w:hanging="357"/>
        <w:rPr>
          <w:i/>
          <w:lang w:val="en-US"/>
        </w:rPr>
      </w:pPr>
      <w:hyperlink r:id="rId59" w:history="1">
        <w:r w:rsidR="006E1FFB" w:rsidRPr="006E1FFB">
          <w:rPr>
            <w:i/>
            <w:color w:val="0000FF"/>
            <w:u w:val="single"/>
            <w:lang w:val="en-US"/>
          </w:rPr>
          <w:t>PIRSA Information Privacy Policy IM P 011</w:t>
        </w:r>
      </w:hyperlink>
      <w:r w:rsidR="006E1FFB" w:rsidRPr="006E1FFB">
        <w:rPr>
          <w:i/>
          <w:lang w:val="en-US"/>
        </w:rPr>
        <w:t>*</w:t>
      </w:r>
      <w:r w:rsidR="006E1FFB" w:rsidRPr="006E1FFB">
        <w:rPr>
          <w:lang w:val="en-US"/>
        </w:rPr>
        <w:t xml:space="preserve"> </w:t>
      </w:r>
      <w:r w:rsidR="006E1FFB" w:rsidRPr="006E1FFB">
        <w:rPr>
          <w:i/>
          <w:lang w:val="en-US"/>
        </w:rPr>
        <w:t>and</w:t>
      </w:r>
      <w:r w:rsidR="006E1FFB" w:rsidRPr="006E1FFB">
        <w:rPr>
          <w:lang w:val="en-US"/>
        </w:rPr>
        <w:t xml:space="preserve"> </w:t>
      </w:r>
      <w:hyperlink r:id="rId60" w:history="1">
        <w:r w:rsidR="006E1FFB" w:rsidRPr="006E1FFB">
          <w:rPr>
            <w:i/>
            <w:color w:val="0000FF"/>
            <w:u w:val="single"/>
            <w:lang w:val="en-US"/>
          </w:rPr>
          <w:t>supporting information intranet page</w:t>
        </w:r>
      </w:hyperlink>
      <w:r w:rsidR="006E1FFB" w:rsidRPr="006E1FFB">
        <w:rPr>
          <w:lang w:val="en-US"/>
        </w:rPr>
        <w:t>* (the policy is</w:t>
      </w:r>
      <w:r w:rsidR="004A6C73">
        <w:rPr>
          <w:lang w:val="en-US"/>
        </w:rPr>
        <w:t xml:space="preserve"> publicly</w:t>
      </w:r>
      <w:r w:rsidR="006E1FFB" w:rsidRPr="006E1FFB">
        <w:rPr>
          <w:lang w:val="en-US"/>
        </w:rPr>
        <w:t xml:space="preserve"> accessible via the PIRSA </w:t>
      </w:r>
      <w:hyperlink r:id="rId61" w:history="1">
        <w:r w:rsidR="006E1FFB" w:rsidRPr="006E1FFB">
          <w:rPr>
            <w:color w:val="0000FF"/>
            <w:u w:val="single"/>
            <w:lang w:val="en-US"/>
          </w:rPr>
          <w:t>Corporate Policies</w:t>
        </w:r>
      </w:hyperlink>
      <w:r w:rsidR="006E1FFB" w:rsidRPr="006E1FFB">
        <w:rPr>
          <w:lang w:val="en-US"/>
        </w:rPr>
        <w:t xml:space="preserve"> website)</w:t>
      </w:r>
    </w:p>
    <w:p w14:paraId="660D8095" w14:textId="5DE3943C" w:rsidR="006E1FFB" w:rsidRPr="006E1FFB" w:rsidRDefault="00FA3B36" w:rsidP="006E1FFB">
      <w:pPr>
        <w:numPr>
          <w:ilvl w:val="0"/>
          <w:numId w:val="33"/>
        </w:numPr>
        <w:ind w:left="357" w:hanging="357"/>
        <w:rPr>
          <w:i/>
          <w:lang w:val="en-US"/>
        </w:rPr>
      </w:pPr>
      <w:hyperlink r:id="rId62" w:history="1">
        <w:r w:rsidR="006E1FFB" w:rsidRPr="006E1FFB">
          <w:rPr>
            <w:i/>
            <w:color w:val="0000FF"/>
            <w:u w:val="single"/>
            <w:lang w:val="en-US"/>
          </w:rPr>
          <w:t>PIRSA Protective Security Policy GO P 005</w:t>
        </w:r>
      </w:hyperlink>
      <w:r w:rsidR="006E1FFB" w:rsidRPr="006E1FFB">
        <w:rPr>
          <w:i/>
          <w:color w:val="333333"/>
          <w:lang w:val="en-US"/>
        </w:rPr>
        <w:t>*</w:t>
      </w:r>
    </w:p>
    <w:p w14:paraId="3EEFF34A" w14:textId="77777777" w:rsidR="006E1FFB" w:rsidRPr="006E1FFB" w:rsidRDefault="006E1FFB" w:rsidP="00C8572A">
      <w:pPr>
        <w:keepNext/>
        <w:keepLines/>
        <w:tabs>
          <w:tab w:val="left" w:pos="851"/>
        </w:tabs>
        <w:spacing w:after="120"/>
        <w:outlineLvl w:val="1"/>
        <w:rPr>
          <w:rFonts w:ascii="Arial Narrow" w:hAnsi="Arial Narrow"/>
          <w:b/>
          <w:i/>
          <w:color w:val="000000"/>
          <w:sz w:val="28"/>
          <w:szCs w:val="26"/>
        </w:rPr>
      </w:pPr>
      <w:bookmarkStart w:id="67" w:name="_Toc524437928"/>
      <w:r w:rsidRPr="006E1FFB">
        <w:rPr>
          <w:rFonts w:ascii="Arial Narrow" w:hAnsi="Arial Narrow"/>
          <w:b/>
          <w:i/>
          <w:color w:val="000000"/>
          <w:sz w:val="28"/>
          <w:szCs w:val="26"/>
        </w:rPr>
        <w:t>Legislation</w:t>
      </w:r>
      <w:bookmarkEnd w:id="67"/>
    </w:p>
    <w:p w14:paraId="165526A4" w14:textId="7EBAAAC5" w:rsidR="006E1FFB" w:rsidRPr="006E1FFB" w:rsidRDefault="00FA3B36" w:rsidP="006E1FFB">
      <w:pPr>
        <w:numPr>
          <w:ilvl w:val="0"/>
          <w:numId w:val="34"/>
        </w:numPr>
        <w:spacing w:after="120"/>
        <w:rPr>
          <w:i/>
          <w:lang w:val="en-US"/>
        </w:rPr>
      </w:pPr>
      <w:hyperlink r:id="rId63" w:history="1">
        <w:r w:rsidR="006E1FFB" w:rsidRPr="006E1FFB">
          <w:rPr>
            <w:i/>
            <w:color w:val="0000FF"/>
            <w:u w:val="single"/>
            <w:lang w:val="en-US"/>
          </w:rPr>
          <w:t>Copyright Act 1968</w:t>
        </w:r>
      </w:hyperlink>
    </w:p>
    <w:p w14:paraId="5BB8235D" w14:textId="5A3633C3" w:rsidR="006E1FFB" w:rsidRPr="006E1FFB" w:rsidRDefault="00FA3B36" w:rsidP="006E1FFB">
      <w:pPr>
        <w:numPr>
          <w:ilvl w:val="0"/>
          <w:numId w:val="34"/>
        </w:numPr>
        <w:spacing w:after="120"/>
        <w:ind w:left="357" w:hanging="357"/>
        <w:rPr>
          <w:lang w:val="en-US"/>
        </w:rPr>
      </w:pPr>
      <w:hyperlink r:id="rId64" w:history="1">
        <w:r w:rsidR="006E1FFB" w:rsidRPr="006E1FFB">
          <w:rPr>
            <w:i/>
            <w:color w:val="0000FF"/>
            <w:u w:val="single"/>
          </w:rPr>
          <w:t>Freedom of Information Act 1991</w:t>
        </w:r>
      </w:hyperlink>
    </w:p>
    <w:p w14:paraId="4231930F" w14:textId="6C6CA4C4" w:rsidR="006E1FFB" w:rsidRPr="005B00F9" w:rsidRDefault="00FA3B36" w:rsidP="006E1FFB">
      <w:pPr>
        <w:numPr>
          <w:ilvl w:val="0"/>
          <w:numId w:val="34"/>
        </w:numPr>
        <w:spacing w:after="120"/>
        <w:ind w:left="357" w:hanging="357"/>
        <w:rPr>
          <w:lang w:val="en-US"/>
        </w:rPr>
      </w:pPr>
      <w:hyperlink r:id="rId65" w:history="1">
        <w:r w:rsidR="006E1FFB" w:rsidRPr="006E1FFB">
          <w:rPr>
            <w:i/>
            <w:iCs/>
            <w:color w:val="0000FF"/>
            <w:u w:val="single"/>
            <w:lang w:val="en-US"/>
          </w:rPr>
          <w:t>Ombudsman Act 1972</w:t>
        </w:r>
      </w:hyperlink>
    </w:p>
    <w:p w14:paraId="7380D9BC" w14:textId="1EF9E6BF" w:rsidR="005B00F9" w:rsidRPr="005B00F9" w:rsidRDefault="00FA3B36" w:rsidP="008139B2">
      <w:pPr>
        <w:pStyle w:val="ListParagraph"/>
        <w:numPr>
          <w:ilvl w:val="0"/>
          <w:numId w:val="34"/>
        </w:numPr>
        <w:rPr>
          <w:i/>
          <w:iCs/>
          <w:color w:val="0000FF"/>
          <w:u w:val="single"/>
        </w:rPr>
      </w:pPr>
      <w:hyperlink r:id="rId66" w:history="1">
        <w:r w:rsidR="005B00F9">
          <w:rPr>
            <w:i/>
            <w:iCs/>
            <w:color w:val="0000FF"/>
            <w:u w:val="single"/>
          </w:rPr>
          <w:t>Public Interest Disclosure Act 2018</w:t>
        </w:r>
      </w:hyperlink>
    </w:p>
    <w:p w14:paraId="02E36BFD" w14:textId="7415E475" w:rsidR="006E1FFB" w:rsidRPr="006E1FFB" w:rsidRDefault="00FA3B36" w:rsidP="006E1FFB">
      <w:pPr>
        <w:numPr>
          <w:ilvl w:val="0"/>
          <w:numId w:val="34"/>
        </w:numPr>
        <w:spacing w:after="120"/>
        <w:ind w:left="357" w:hanging="357"/>
        <w:rPr>
          <w:lang w:val="en-US"/>
        </w:rPr>
      </w:pPr>
      <w:hyperlink r:id="rId67" w:history="1">
        <w:r w:rsidR="006E1FFB" w:rsidRPr="006E1FFB">
          <w:rPr>
            <w:i/>
            <w:color w:val="0000FF"/>
            <w:u w:val="single"/>
            <w:lang w:val="en-US"/>
          </w:rPr>
          <w:t>Public Sector (Data Sharing) Act 2016</w:t>
        </w:r>
      </w:hyperlink>
    </w:p>
    <w:p w14:paraId="69B26B9A" w14:textId="06EA49C1" w:rsidR="006E1FFB" w:rsidRPr="006E1FFB" w:rsidRDefault="00FA3B36" w:rsidP="006E1FFB">
      <w:pPr>
        <w:numPr>
          <w:ilvl w:val="0"/>
          <w:numId w:val="34"/>
        </w:numPr>
        <w:spacing w:after="120"/>
        <w:rPr>
          <w:i/>
          <w:lang w:val="en-US"/>
        </w:rPr>
      </w:pPr>
      <w:hyperlink r:id="rId68" w:history="1">
        <w:r w:rsidR="006E1FFB" w:rsidRPr="006E1FFB">
          <w:rPr>
            <w:i/>
            <w:color w:val="0000FF"/>
            <w:u w:val="single"/>
            <w:lang w:val="en-US"/>
          </w:rPr>
          <w:t>State Records Act 1997</w:t>
        </w:r>
      </w:hyperlink>
    </w:p>
    <w:p w14:paraId="580DBD19" w14:textId="77777777" w:rsidR="006E1FFB" w:rsidRPr="006E1FFB" w:rsidRDefault="006E1FFB" w:rsidP="00C8572A">
      <w:pPr>
        <w:keepNext/>
        <w:keepLines/>
        <w:tabs>
          <w:tab w:val="left" w:pos="851"/>
        </w:tabs>
        <w:spacing w:after="120"/>
        <w:outlineLvl w:val="1"/>
        <w:rPr>
          <w:rFonts w:ascii="Arial Narrow" w:hAnsi="Arial Narrow"/>
          <w:b/>
          <w:i/>
          <w:color w:val="000000"/>
          <w:sz w:val="28"/>
          <w:szCs w:val="26"/>
        </w:rPr>
      </w:pPr>
      <w:bookmarkStart w:id="68" w:name="_Toc524437929"/>
      <w:r w:rsidRPr="006E1FFB">
        <w:rPr>
          <w:rFonts w:ascii="Arial Narrow" w:hAnsi="Arial Narrow"/>
          <w:b/>
          <w:i/>
          <w:color w:val="000000"/>
          <w:sz w:val="28"/>
          <w:szCs w:val="26"/>
        </w:rPr>
        <w:t xml:space="preserve">SA Government policies, </w:t>
      </w:r>
      <w:proofErr w:type="gramStart"/>
      <w:r w:rsidRPr="006E1FFB">
        <w:rPr>
          <w:rFonts w:ascii="Arial Narrow" w:hAnsi="Arial Narrow"/>
          <w:b/>
          <w:i/>
          <w:color w:val="000000"/>
          <w:sz w:val="28"/>
          <w:szCs w:val="26"/>
        </w:rPr>
        <w:t>guidelines</w:t>
      </w:r>
      <w:proofErr w:type="gramEnd"/>
      <w:r w:rsidRPr="006E1FFB">
        <w:rPr>
          <w:rFonts w:ascii="Arial Narrow" w:hAnsi="Arial Narrow"/>
          <w:b/>
          <w:i/>
          <w:color w:val="000000"/>
          <w:sz w:val="28"/>
          <w:szCs w:val="26"/>
        </w:rPr>
        <w:t xml:space="preserve"> and information sheets</w:t>
      </w:r>
      <w:bookmarkEnd w:id="68"/>
    </w:p>
    <w:p w14:paraId="2C57DCE0" w14:textId="651C1E4B" w:rsidR="005B00F9" w:rsidRPr="009B2924" w:rsidRDefault="00FA3B36" w:rsidP="005B00F9">
      <w:pPr>
        <w:numPr>
          <w:ilvl w:val="0"/>
          <w:numId w:val="33"/>
        </w:numPr>
        <w:spacing w:after="120"/>
        <w:rPr>
          <w:i/>
          <w:iCs/>
          <w:color w:val="0000FF"/>
          <w:sz w:val="28"/>
          <w:u w:val="single"/>
        </w:rPr>
      </w:pPr>
      <w:hyperlink r:id="rId69" w:history="1">
        <w:r w:rsidR="005B00F9" w:rsidRPr="009B2924">
          <w:rPr>
            <w:i/>
            <w:iCs/>
            <w:color w:val="0000FF"/>
            <w:u w:val="single"/>
          </w:rPr>
          <w:t>SA Department of the Premier and Cabinet Circular PC012 - Information Privacy Principles Instruction</w:t>
        </w:r>
      </w:hyperlink>
    </w:p>
    <w:p w14:paraId="32AC3A4D" w14:textId="02C31165" w:rsidR="006E1FFB" w:rsidRPr="006E1FFB" w:rsidRDefault="00FA3B36" w:rsidP="006E1FFB">
      <w:pPr>
        <w:numPr>
          <w:ilvl w:val="0"/>
          <w:numId w:val="33"/>
        </w:numPr>
        <w:spacing w:after="120"/>
        <w:ind w:left="357" w:hanging="357"/>
        <w:rPr>
          <w:i/>
          <w:lang w:val="en-US"/>
        </w:rPr>
      </w:pPr>
      <w:hyperlink r:id="rId70" w:history="1">
        <w:r w:rsidR="006E1FFB" w:rsidRPr="006E1FFB">
          <w:rPr>
            <w:i/>
            <w:iCs/>
            <w:color w:val="0000FF"/>
            <w:szCs w:val="22"/>
            <w:u w:val="single"/>
          </w:rPr>
          <w:t>SA Government Information Security Management Framework Standard 19: Classification</w:t>
        </w:r>
      </w:hyperlink>
    </w:p>
    <w:p w14:paraId="144573DE" w14:textId="107F039F" w:rsidR="006E1FFB" w:rsidRPr="006E1FFB" w:rsidRDefault="00FA3B36" w:rsidP="006E1FFB">
      <w:pPr>
        <w:numPr>
          <w:ilvl w:val="0"/>
          <w:numId w:val="33"/>
        </w:numPr>
        <w:spacing w:after="120"/>
        <w:ind w:left="357" w:hanging="357"/>
        <w:rPr>
          <w:i/>
          <w:lang w:val="en-US"/>
        </w:rPr>
      </w:pPr>
      <w:hyperlink r:id="rId71" w:history="1">
        <w:r w:rsidR="00076E92" w:rsidRPr="005E080C">
          <w:rPr>
            <w:i/>
            <w:iCs/>
            <w:color w:val="0000FF"/>
            <w:u w:val="single"/>
          </w:rPr>
          <w:t>State Records of SA Administrative Release of Information Guideline</w:t>
        </w:r>
      </w:hyperlink>
      <w:r w:rsidR="00076E92" w:rsidRPr="006E1FFB">
        <w:rPr>
          <w:i/>
          <w:lang w:val="en-US"/>
        </w:rPr>
        <w:t xml:space="preserve"> </w:t>
      </w:r>
    </w:p>
    <w:p w14:paraId="532AAE45" w14:textId="73BA9984" w:rsidR="00EA31C2" w:rsidRPr="00EA31C2" w:rsidRDefault="00FA3B36" w:rsidP="006E1FFB">
      <w:pPr>
        <w:numPr>
          <w:ilvl w:val="0"/>
          <w:numId w:val="33"/>
        </w:numPr>
        <w:spacing w:after="120"/>
        <w:ind w:left="357" w:hanging="357"/>
        <w:rPr>
          <w:i/>
          <w:iCs/>
          <w:color w:val="000000"/>
          <w:szCs w:val="22"/>
          <w:u w:val="single"/>
          <w:lang w:val="en-US"/>
        </w:rPr>
      </w:pPr>
      <w:hyperlink r:id="rId72" w:history="1">
        <w:r w:rsidR="00EA31C2" w:rsidRPr="00EA31C2">
          <w:rPr>
            <w:i/>
            <w:iCs/>
            <w:color w:val="0000FF"/>
            <w:u w:val="single"/>
          </w:rPr>
          <w:t>State Records of SA FOI and Redaction of Documents Information Sheet</w:t>
        </w:r>
      </w:hyperlink>
    </w:p>
    <w:p w14:paraId="6B54E9E1" w14:textId="58A05AFB" w:rsidR="00EA31C2" w:rsidRPr="00EA31C2" w:rsidRDefault="00FA3B36" w:rsidP="006E1FFB">
      <w:pPr>
        <w:numPr>
          <w:ilvl w:val="0"/>
          <w:numId w:val="33"/>
        </w:numPr>
        <w:spacing w:after="120"/>
        <w:ind w:left="357" w:hanging="357"/>
        <w:rPr>
          <w:i/>
          <w:iCs/>
          <w:color w:val="000000"/>
          <w:szCs w:val="22"/>
          <w:u w:val="single"/>
          <w:lang w:val="en-US"/>
        </w:rPr>
      </w:pPr>
      <w:hyperlink r:id="rId73" w:history="1">
        <w:r w:rsidR="00EA31C2" w:rsidRPr="009B2924">
          <w:rPr>
            <w:i/>
            <w:iCs/>
            <w:color w:val="0000FF"/>
            <w:u w:val="single"/>
          </w:rPr>
          <w:t>State Records of SA Public Access Determinations Guideline</w:t>
        </w:r>
      </w:hyperlink>
    </w:p>
    <w:p w14:paraId="4A4C13B8" w14:textId="1ACF3D1B" w:rsidR="00EA31C2" w:rsidRPr="00EA31C2" w:rsidRDefault="00FA3B36" w:rsidP="006E1FFB">
      <w:pPr>
        <w:numPr>
          <w:ilvl w:val="0"/>
          <w:numId w:val="33"/>
        </w:numPr>
        <w:spacing w:after="120"/>
        <w:ind w:left="357" w:hanging="357"/>
        <w:rPr>
          <w:i/>
          <w:iCs/>
          <w:color w:val="000000"/>
          <w:szCs w:val="22"/>
          <w:u w:val="single"/>
          <w:lang w:val="en-US"/>
        </w:rPr>
      </w:pPr>
      <w:hyperlink r:id="rId74" w:history="1">
        <w:r w:rsidR="00FC01EA">
          <w:rPr>
            <w:i/>
            <w:iCs/>
            <w:color w:val="0000FF"/>
            <w:u w:val="single"/>
          </w:rPr>
          <w:t xml:space="preserve">State Records of SA </w:t>
        </w:r>
        <w:proofErr w:type="spellStart"/>
        <w:r w:rsidR="00FC01EA">
          <w:rPr>
            <w:i/>
            <w:iCs/>
            <w:color w:val="0000FF"/>
            <w:u w:val="single"/>
          </w:rPr>
          <w:t>Whistleblowers</w:t>
        </w:r>
        <w:proofErr w:type="spellEnd"/>
        <w:r w:rsidR="00FC01EA">
          <w:rPr>
            <w:i/>
            <w:iCs/>
            <w:color w:val="0000FF"/>
            <w:u w:val="single"/>
          </w:rPr>
          <w:t xml:space="preserve"> Protection Act 1993: Implications for Records Management Advice Sheet</w:t>
        </w:r>
      </w:hyperlink>
    </w:p>
    <w:bookmarkEnd w:id="65"/>
    <w:bookmarkEnd w:id="66"/>
    <w:p w14:paraId="2B5672F9" w14:textId="16A80D9B" w:rsidR="006E1FFB" w:rsidRDefault="006E1FFB" w:rsidP="006E1FFB">
      <w:pPr>
        <w:autoSpaceDE w:val="0"/>
        <w:autoSpaceDN w:val="0"/>
        <w:adjustRightInd w:val="0"/>
        <w:rPr>
          <w:lang w:eastAsia="en-AU"/>
        </w:rPr>
      </w:pPr>
    </w:p>
    <w:p w14:paraId="481EA85C" w14:textId="77777777" w:rsidR="006E1FFB" w:rsidRDefault="006E1FFB" w:rsidP="006E1FFB">
      <w:pPr>
        <w:autoSpaceDE w:val="0"/>
        <w:autoSpaceDN w:val="0"/>
        <w:adjustRightInd w:val="0"/>
        <w:rPr>
          <w:lang w:eastAsia="en-AU"/>
        </w:rPr>
      </w:pPr>
    </w:p>
    <w:p w14:paraId="568091D7" w14:textId="77777777" w:rsidR="006E1FFB" w:rsidRPr="006E1FFB" w:rsidRDefault="006E1FFB" w:rsidP="006E1FFB">
      <w:pPr>
        <w:pStyle w:val="HyperlinkDocument"/>
        <w:rPr>
          <w:i w:val="0"/>
          <w:iCs/>
          <w:color w:val="auto"/>
        </w:rPr>
      </w:pPr>
    </w:p>
    <w:p w14:paraId="100F3202" w14:textId="77777777" w:rsidR="00A56375" w:rsidRPr="00343454" w:rsidRDefault="00A56375" w:rsidP="00994114"/>
    <w:sectPr w:rsidR="00A56375" w:rsidRPr="00343454" w:rsidSect="006D1046">
      <w:headerReference w:type="even" r:id="rId75"/>
      <w:headerReference w:type="first" r:id="rId76"/>
      <w:pgSz w:w="11906" w:h="16838" w:code="9"/>
      <w:pgMar w:top="1249"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5404A" w14:textId="77777777" w:rsidR="00AF376F" w:rsidRDefault="00AF376F" w:rsidP="00225B90">
      <w:r>
        <w:separator/>
      </w:r>
    </w:p>
    <w:p w14:paraId="56905775" w14:textId="77777777" w:rsidR="00AF376F" w:rsidRDefault="00AF376F" w:rsidP="00225B90"/>
  </w:endnote>
  <w:endnote w:type="continuationSeparator" w:id="0">
    <w:p w14:paraId="6C3E3C99" w14:textId="77777777" w:rsidR="00AF376F" w:rsidRDefault="00AF376F" w:rsidP="00225B90">
      <w:r>
        <w:continuationSeparator/>
      </w:r>
    </w:p>
    <w:p w14:paraId="2AA7B032" w14:textId="77777777" w:rsidR="00AF376F" w:rsidRDefault="00AF376F" w:rsidP="00225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70912" w14:textId="4ABD2421" w:rsidR="00C46C3D" w:rsidRDefault="00C46C3D">
    <w:pPr>
      <w:pStyle w:val="Footer"/>
    </w:pPr>
    <w:r>
      <w:rPr>
        <w:noProof/>
      </w:rPr>
      <w:drawing>
        <wp:anchor distT="0" distB="0" distL="114300" distR="114300" simplePos="0" relativeHeight="251707392" behindDoc="1" locked="0" layoutInCell="1" allowOverlap="1" wp14:anchorId="551FEC31" wp14:editId="6BC47681">
          <wp:simplePos x="0" y="0"/>
          <wp:positionH relativeFrom="page">
            <wp:posOffset>5901055</wp:posOffset>
          </wp:positionH>
          <wp:positionV relativeFrom="paragraph">
            <wp:posOffset>-400685</wp:posOffset>
          </wp:positionV>
          <wp:extent cx="936000" cy="1015200"/>
          <wp:effectExtent l="0" t="0" r="0" b="0"/>
          <wp:wrapNone/>
          <wp:docPr id="30" name="Picture 3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015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0FFB7" w14:textId="1E1BD690" w:rsidR="00C46C3D" w:rsidRPr="00F8642E" w:rsidRDefault="00C46C3D" w:rsidP="00225B90">
    <w:pPr>
      <w:pStyle w:val="Footer"/>
    </w:pPr>
    <w:r w:rsidRPr="00F8642E">
      <w:rPr>
        <w:lang w:val="en-GB" w:eastAsia="en-AU"/>
      </w:rPr>
      <w:fldChar w:fldCharType="begin"/>
    </w:r>
    <w:r w:rsidRPr="00F8642E">
      <w:instrText xml:space="preserve"> STYLEREF  "Policy title"  \* MERGEFORMAT </w:instrText>
    </w:r>
    <w:r w:rsidRPr="00F8642E">
      <w:rPr>
        <w:lang w:val="en-GB" w:eastAsia="en-AU"/>
      </w:rPr>
      <w:fldChar w:fldCharType="separate"/>
    </w:r>
    <w:r w:rsidR="00FA3B36">
      <w:rPr>
        <w:b/>
        <w:bCs/>
        <w:noProof/>
        <w:lang w:val="en-US" w:eastAsia="en-AU"/>
      </w:rPr>
      <w:t>Error! No text of specified style in document.</w:t>
    </w:r>
    <w:r w:rsidRPr="00F8642E">
      <w:fldChar w:fldCharType="end"/>
    </w:r>
    <w:r w:rsidRPr="00F95E0B">
      <w:tab/>
      <w:t xml:space="preserve">Page </w:t>
    </w:r>
    <w:r w:rsidRPr="00F95E0B">
      <w:rPr>
        <w:rStyle w:val="PageNumber"/>
      </w:rPr>
      <w:fldChar w:fldCharType="begin"/>
    </w:r>
    <w:r w:rsidRPr="00F95E0B">
      <w:rPr>
        <w:rStyle w:val="PageNumber"/>
      </w:rPr>
      <w:instrText xml:space="preserve"> PAGE </w:instrText>
    </w:r>
    <w:r w:rsidRPr="00F95E0B">
      <w:rPr>
        <w:rStyle w:val="PageNumber"/>
      </w:rPr>
      <w:fldChar w:fldCharType="separate"/>
    </w:r>
    <w:r>
      <w:rPr>
        <w:rStyle w:val="PageNumber"/>
        <w:noProof/>
      </w:rPr>
      <w:t>2</w:t>
    </w:r>
    <w:r w:rsidRPr="00F95E0B">
      <w:rPr>
        <w:rStyle w:val="PageNumber"/>
      </w:rPr>
      <w:fldChar w:fldCharType="end"/>
    </w:r>
    <w:r w:rsidRPr="00F95E0B">
      <w:rPr>
        <w:rStyle w:val="PageNumber"/>
      </w:rPr>
      <w:t xml:space="preserve"> of </w:t>
    </w:r>
    <w:r w:rsidRPr="00F95E0B">
      <w:rPr>
        <w:rStyle w:val="PageNumber"/>
      </w:rPr>
      <w:fldChar w:fldCharType="begin"/>
    </w:r>
    <w:r w:rsidRPr="00F95E0B">
      <w:rPr>
        <w:rStyle w:val="PageNumber"/>
      </w:rPr>
      <w:instrText xml:space="preserve"> NUMPAGES </w:instrText>
    </w:r>
    <w:r w:rsidRPr="00F95E0B">
      <w:rPr>
        <w:rStyle w:val="PageNumber"/>
      </w:rPr>
      <w:fldChar w:fldCharType="separate"/>
    </w:r>
    <w:r>
      <w:rPr>
        <w:rStyle w:val="PageNumber"/>
        <w:noProof/>
      </w:rPr>
      <w:t>8</w:t>
    </w:r>
    <w:r w:rsidRPr="00F95E0B">
      <w:rPr>
        <w:rStyle w:val="PageNumber"/>
      </w:rPr>
      <w:fldChar w:fldCharType="end"/>
    </w:r>
  </w:p>
  <w:p w14:paraId="27DEC308" w14:textId="6A520D69" w:rsidR="00C46C3D" w:rsidRPr="00F95E0B" w:rsidRDefault="00C46C3D" w:rsidP="00225B90">
    <w:pPr>
      <w:pStyle w:val="Footer"/>
    </w:pPr>
    <w:r w:rsidRPr="00F8642E">
      <w:t xml:space="preserve">Approved: </w:t>
    </w:r>
    <w:r>
      <w:rPr>
        <w:b/>
        <w:bCs/>
        <w:noProof/>
        <w:lang w:val="en-US"/>
      </w:rPr>
      <w:fldChar w:fldCharType="begin"/>
    </w:r>
    <w:r>
      <w:rPr>
        <w:b/>
        <w:bCs/>
        <w:noProof/>
        <w:lang w:val="en-US"/>
      </w:rPr>
      <w:instrText xml:space="preserve"> STYLEREF  "Approved date lookup field"  \* MERGEFORMAT </w:instrText>
    </w:r>
    <w:r>
      <w:rPr>
        <w:b/>
        <w:bCs/>
        <w:noProof/>
        <w:lang w:val="en-US"/>
      </w:rPr>
      <w:fldChar w:fldCharType="separate"/>
    </w:r>
    <w:r w:rsidR="00FA3B36">
      <w:rPr>
        <w:b/>
        <w:bCs/>
        <w:noProof/>
        <w:lang w:val="en-US"/>
      </w:rPr>
      <w:t>10 December 2021</w:t>
    </w:r>
    <w:r>
      <w:rPr>
        <w:b/>
        <w:bCs/>
        <w:noProof/>
        <w:lang w:val="en-US"/>
      </w:rPr>
      <w:fldChar w:fldCharType="end"/>
    </w:r>
    <w:r w:rsidRPr="00F8642E">
      <w:tab/>
      <w:t xml:space="preserve">Printed: </w:t>
    </w:r>
    <w:r w:rsidRPr="00F8642E">
      <w:fldChar w:fldCharType="begin"/>
    </w:r>
    <w:r w:rsidRPr="00F8642E">
      <w:instrText xml:space="preserve"> TIME \@ "h:mm AM/PM" </w:instrText>
    </w:r>
    <w:r w:rsidRPr="00F8642E">
      <w:fldChar w:fldCharType="separate"/>
    </w:r>
    <w:r w:rsidR="00FA3B36">
      <w:rPr>
        <w:noProof/>
      </w:rPr>
      <w:t>12:06 PM</w:t>
    </w:r>
    <w:r w:rsidRPr="00F8642E">
      <w:fldChar w:fldCharType="end"/>
    </w:r>
    <w:r w:rsidRPr="00F8642E">
      <w:t xml:space="preserve"> </w:t>
    </w:r>
    <w:r w:rsidRPr="00F8642E">
      <w:fldChar w:fldCharType="begin"/>
    </w:r>
    <w:r w:rsidRPr="00F8642E">
      <w:instrText xml:space="preserve"> DATE \@ "dd/MM/yyyy" </w:instrText>
    </w:r>
    <w:r w:rsidRPr="00F8642E">
      <w:fldChar w:fldCharType="separate"/>
    </w:r>
    <w:r w:rsidR="00FA3B36">
      <w:rPr>
        <w:noProof/>
      </w:rPr>
      <w:t>09/02/2022</w:t>
    </w:r>
    <w:r w:rsidRPr="00F864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8E254" w14:textId="576E7BA4" w:rsidR="00C46C3D" w:rsidRDefault="00C46C3D" w:rsidP="002D7201">
    <w:pPr>
      <w:pStyle w:val="Footer"/>
      <w:spacing w:before="240" w:after="60"/>
      <w:rPr>
        <w:lang w:val="en-GB" w:eastAsia="en-AU"/>
      </w:rPr>
    </w:pPr>
    <w:r>
      <w:t>PIRSA Administrative Release of Information Policy</w:t>
    </w:r>
    <w:r>
      <w:tab/>
      <w:t xml:space="preserve">Page </w:t>
    </w: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3</w:t>
    </w:r>
    <w:r>
      <w:rPr>
        <w:rStyle w:val="PageNumber"/>
        <w:szCs w:val="18"/>
      </w:rPr>
      <w:fldChar w:fldCharType="end"/>
    </w:r>
    <w:r>
      <w:rPr>
        <w:rStyle w:val="PageNumber"/>
        <w:szCs w:val="18"/>
      </w:rPr>
      <w:t xml:space="preserve"> of </w:t>
    </w:r>
    <w:r>
      <w:rPr>
        <w:rStyle w:val="PageNumber"/>
        <w:szCs w:val="18"/>
      </w:rPr>
      <w:fldChar w:fldCharType="begin"/>
    </w:r>
    <w:r>
      <w:rPr>
        <w:rStyle w:val="PageNumber"/>
        <w:szCs w:val="18"/>
      </w:rPr>
      <w:instrText xml:space="preserve"> NUMPAGES </w:instrText>
    </w:r>
    <w:r>
      <w:rPr>
        <w:rStyle w:val="PageNumber"/>
        <w:szCs w:val="18"/>
      </w:rPr>
      <w:fldChar w:fldCharType="separate"/>
    </w:r>
    <w:r>
      <w:rPr>
        <w:rStyle w:val="PageNumber"/>
        <w:noProof/>
        <w:szCs w:val="18"/>
      </w:rPr>
      <w:t>8</w:t>
    </w:r>
    <w:r>
      <w:rPr>
        <w:rStyle w:val="PageNumber"/>
        <w:szCs w:val="18"/>
      </w:rPr>
      <w:fldChar w:fldCharType="end"/>
    </w:r>
  </w:p>
  <w:p w14:paraId="5FEF736D" w14:textId="409E5A4E" w:rsidR="00C46C3D" w:rsidRDefault="00C46C3D" w:rsidP="002D7201">
    <w:pPr>
      <w:pStyle w:val="Footer"/>
      <w:spacing w:before="60" w:after="60"/>
      <w:rPr>
        <w:lang w:val="en-GB" w:eastAsia="en-AU"/>
      </w:rPr>
    </w:pPr>
    <w:r>
      <w:rPr>
        <w:lang w:val="en-GB" w:eastAsia="en-AU"/>
      </w:rPr>
      <w:t xml:space="preserve">Approved: </w:t>
    </w:r>
    <w:r>
      <w:rPr>
        <w:noProof/>
        <w:color w:val="000000"/>
        <w:szCs w:val="18"/>
        <w:lang w:val="en-GB" w:eastAsia="en-AU"/>
      </w:rPr>
      <w:fldChar w:fldCharType="begin"/>
    </w:r>
    <w:r>
      <w:rPr>
        <w:noProof/>
        <w:color w:val="000000"/>
        <w:szCs w:val="18"/>
        <w:lang w:val="en-GB" w:eastAsia="en-AU"/>
      </w:rPr>
      <w:instrText xml:space="preserve"> STYLEREF  "Approved date lookup field"  \* MERGEFORMAT </w:instrText>
    </w:r>
    <w:r>
      <w:rPr>
        <w:noProof/>
        <w:color w:val="000000"/>
        <w:szCs w:val="18"/>
        <w:lang w:val="en-GB" w:eastAsia="en-AU"/>
      </w:rPr>
      <w:fldChar w:fldCharType="separate"/>
    </w:r>
    <w:r w:rsidR="00FA3B36">
      <w:rPr>
        <w:noProof/>
        <w:color w:val="000000"/>
        <w:szCs w:val="18"/>
        <w:lang w:val="en-GB" w:eastAsia="en-AU"/>
      </w:rPr>
      <w:t>10 December 2021</w:t>
    </w:r>
    <w:r>
      <w:rPr>
        <w:noProof/>
        <w:color w:val="000000"/>
        <w:szCs w:val="18"/>
        <w:lang w:val="en-GB" w:eastAsia="en-AU"/>
      </w:rPr>
      <w:fldChar w:fldCharType="end"/>
    </w:r>
    <w:r>
      <w:rPr>
        <w:lang w:val="en-GB" w:eastAsia="en-AU"/>
      </w:rPr>
      <w:tab/>
      <w:t xml:space="preserve">Printed: </w:t>
    </w:r>
    <w:r>
      <w:rPr>
        <w:lang w:val="en-GB" w:eastAsia="en-AU"/>
      </w:rPr>
      <w:fldChar w:fldCharType="begin"/>
    </w:r>
    <w:r>
      <w:rPr>
        <w:lang w:eastAsia="en-AU"/>
      </w:rPr>
      <w:instrText xml:space="preserve"> TIME \@ "h:mm AM/PM" </w:instrText>
    </w:r>
    <w:r>
      <w:rPr>
        <w:lang w:val="en-GB" w:eastAsia="en-AU"/>
      </w:rPr>
      <w:fldChar w:fldCharType="separate"/>
    </w:r>
    <w:r w:rsidR="00FA3B36">
      <w:rPr>
        <w:noProof/>
        <w:lang w:eastAsia="en-AU"/>
      </w:rPr>
      <w:t>12:06 PM</w:t>
    </w:r>
    <w:r>
      <w:rPr>
        <w:lang w:val="en-GB" w:eastAsia="en-AU"/>
      </w:rPr>
      <w:fldChar w:fldCharType="end"/>
    </w:r>
    <w:r>
      <w:rPr>
        <w:lang w:val="en-GB" w:eastAsia="en-AU"/>
      </w:rPr>
      <w:t xml:space="preserve"> </w:t>
    </w:r>
    <w:r>
      <w:rPr>
        <w:lang w:val="en-GB" w:eastAsia="en-AU"/>
      </w:rPr>
      <w:fldChar w:fldCharType="begin"/>
    </w:r>
    <w:r>
      <w:rPr>
        <w:lang w:eastAsia="en-AU"/>
      </w:rPr>
      <w:instrText xml:space="preserve"> DATE \@ "dd/MM/yyyy" </w:instrText>
    </w:r>
    <w:r>
      <w:rPr>
        <w:lang w:val="en-GB" w:eastAsia="en-AU"/>
      </w:rPr>
      <w:fldChar w:fldCharType="separate"/>
    </w:r>
    <w:r w:rsidR="00FA3B36">
      <w:rPr>
        <w:noProof/>
        <w:lang w:eastAsia="en-AU"/>
      </w:rPr>
      <w:t>09/02/2022</w:t>
    </w:r>
    <w:r>
      <w:rPr>
        <w:lang w:val="en-GB" w:eastAsia="en-AU"/>
      </w:rPr>
      <w:fldChar w:fldCharType="end"/>
    </w:r>
  </w:p>
  <w:p w14:paraId="002BFE4F" w14:textId="2F2E0CE1" w:rsidR="00C46C3D" w:rsidRDefault="00C46C3D" w:rsidP="002D7201">
    <w:pPr>
      <w:pStyle w:val="PolicySecurityClassification"/>
    </w:pPr>
    <w:r>
      <w:rPr>
        <w:lang w:val="en-GB" w:eastAsia="en-AU"/>
      </w:rPr>
      <w:t xml:space="preserve">Security Classification: </w:t>
    </w:r>
    <w:r>
      <w:fldChar w:fldCharType="begin"/>
    </w:r>
    <w:r>
      <w:instrText xml:space="preserve"> docproperty "objective-Security Classification [system]"</w:instrText>
    </w:r>
    <w:r>
      <w:fldChar w:fldCharType="begin"/>
    </w:r>
    <w:r>
      <w:instrText xml:space="preserve"> docproperty "objective-Security Classification [system]"</w:instrText>
    </w:r>
    <w:r>
      <w:fldChar w:fldCharType="begin"/>
    </w:r>
    <w:r>
      <w:instrText xml:space="preserve"> docproperty "objective-Security Classification [system]"Unclassified </w:instrText>
    </w:r>
    <w:r>
      <w:fldChar w:fldCharType="separate"/>
    </w:r>
    <w:r w:rsidR="00FA3B36">
      <w:instrText>02 Official</w:instrText>
    </w:r>
    <w:r>
      <w:fldChar w:fldCharType="end"/>
    </w:r>
    <w:r>
      <w:instrText xml:space="preserve"> </w:instrText>
    </w:r>
    <w:r>
      <w:fldChar w:fldCharType="separate"/>
    </w:r>
    <w:r w:rsidR="00FA3B36">
      <w:instrText>02 Official</w:instrText>
    </w:r>
    <w:r>
      <w:fldChar w:fldCharType="end"/>
    </w:r>
    <w:r>
      <w:instrText xml:space="preserve">    </w:instrText>
    </w:r>
    <w:r>
      <w:fldChar w:fldCharType="separate"/>
    </w:r>
    <w:r w:rsidR="00FA3B36">
      <w:t>02 Official</w:t>
    </w:r>
    <w:r>
      <w:fldChar w:fldCharType="end"/>
    </w:r>
    <w:r>
      <w:fldChar w:fldCharType="begin"/>
    </w:r>
    <w:r>
      <w:instrText xml:space="preserve"> docproperty "objective-Access Use Conditions [system]"</w:instrText>
    </w:r>
    <w:r>
      <w:fldChar w:fldCharType="begin"/>
    </w:r>
    <w:r>
      <w:instrText xml:space="preserve"> STYLEREF  "Policy Security Classification"  \* MERGEFORMAT </w:instrText>
    </w:r>
    <w:r>
      <w:fldChar w:fldCharType="separate"/>
    </w:r>
    <w:r w:rsidR="00FA3B36">
      <w:rPr>
        <w:b/>
        <w:bCs/>
        <w:noProof/>
        <w:lang w:val="en-US"/>
      </w:rPr>
      <w:instrText>Error! No text of specified style in document.</w:instrText>
    </w:r>
    <w:r>
      <w:rPr>
        <w:noProof/>
      </w:rPr>
      <w:fldChar w:fldCharType="end"/>
    </w:r>
    <w:r>
      <w:instrText xml:space="preserve">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A76BA" w14:textId="77777777" w:rsidR="00AF376F" w:rsidRDefault="00AF376F" w:rsidP="00225B90">
      <w:r>
        <w:separator/>
      </w:r>
    </w:p>
    <w:p w14:paraId="4589928A" w14:textId="77777777" w:rsidR="00AF376F" w:rsidRDefault="00AF376F" w:rsidP="00225B90"/>
  </w:footnote>
  <w:footnote w:type="continuationSeparator" w:id="0">
    <w:p w14:paraId="081B106D" w14:textId="77777777" w:rsidR="00AF376F" w:rsidRDefault="00AF376F" w:rsidP="00225B90">
      <w:r>
        <w:continuationSeparator/>
      </w:r>
    </w:p>
    <w:p w14:paraId="1151DB79" w14:textId="77777777" w:rsidR="00AF376F" w:rsidRDefault="00AF376F" w:rsidP="00225B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7D9C4" w14:textId="77777777" w:rsidR="00C46C3D" w:rsidRDefault="00FA3B36">
    <w:pPr>
      <w:pStyle w:val="Header"/>
    </w:pPr>
    <w:r>
      <w:rPr>
        <w:noProof/>
      </w:rPr>
      <w:pict w14:anchorId="3D6F2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0" o:spid="_x0000_s2093" type="#_x0000_t136" style="position:absolute;margin-left:0;margin-top:0;width:156.75pt;height:80.25pt;rotation:315;z-index:-251623424;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5C332" w14:textId="77777777" w:rsidR="00C46C3D" w:rsidRDefault="00FA3B36">
    <w:pPr>
      <w:pStyle w:val="Header"/>
    </w:pPr>
    <w:r>
      <w:rPr>
        <w:noProof/>
      </w:rPr>
      <w:pict w14:anchorId="7DFDA8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59" o:spid="_x0000_s2092" type="#_x0000_t136" style="position:absolute;margin-left:0;margin-top:0;width:156.75pt;height:80.25pt;rotation:315;z-index:-251625472;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BEA21" w14:textId="77777777" w:rsidR="00C46C3D" w:rsidRDefault="00FA3B36">
    <w:pPr>
      <w:pStyle w:val="Header"/>
    </w:pPr>
    <w:r>
      <w:rPr>
        <w:noProof/>
      </w:rPr>
      <w:pict w14:anchorId="073DA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3" o:spid="_x0000_s2096" type="#_x0000_t136" style="position:absolute;margin-left:0;margin-top:0;width:156.75pt;height:80.25pt;rotation:315;z-index:-251617280;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2E317" w14:textId="77777777" w:rsidR="00C46C3D" w:rsidRPr="00F8642E" w:rsidRDefault="00C46C3D" w:rsidP="00576434">
    <w:pPr>
      <w:pStyle w:val="Header"/>
      <w:spacing w:after="120"/>
    </w:pPr>
    <w:r w:rsidRPr="00F8642E">
      <w:rPr>
        <w:noProof/>
        <w:lang w:eastAsia="en-AU"/>
      </w:rPr>
      <mc:AlternateContent>
        <mc:Choice Requires="wps">
          <w:drawing>
            <wp:anchor distT="0" distB="0" distL="114300" distR="114300" simplePos="0" relativeHeight="251685888" behindDoc="0" locked="0" layoutInCell="1" allowOverlap="1" wp14:anchorId="182A102C" wp14:editId="20BB36D0">
              <wp:simplePos x="0" y="0"/>
              <wp:positionH relativeFrom="column">
                <wp:posOffset>-15292</wp:posOffset>
              </wp:positionH>
              <wp:positionV relativeFrom="paragraph">
                <wp:posOffset>-106401</wp:posOffset>
              </wp:positionV>
              <wp:extent cx="5786323" cy="248285"/>
              <wp:effectExtent l="0" t="0" r="5080" b="0"/>
              <wp:wrapNone/>
              <wp:docPr id="5" name="Rectangle 5" descr="PIRSA Policy."/>
              <wp:cNvGraphicFramePr/>
              <a:graphic xmlns:a="http://schemas.openxmlformats.org/drawingml/2006/main">
                <a:graphicData uri="http://schemas.microsoft.com/office/word/2010/wordprocessingShape">
                  <wps:wsp>
                    <wps:cNvSpPr/>
                    <wps:spPr>
                      <a:xfrm>
                        <a:off x="0" y="0"/>
                        <a:ext cx="5786323" cy="248285"/>
                      </a:xfrm>
                      <a:prstGeom prst="rect">
                        <a:avLst/>
                      </a:prstGeom>
                      <a:solidFill>
                        <a:srgbClr val="0042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08726F" w14:textId="77777777" w:rsidR="00C46C3D" w:rsidRPr="004E60F5" w:rsidRDefault="00C46C3D" w:rsidP="004E60F5">
                          <w:pPr>
                            <w:spacing w:before="0" w:after="0" w:line="240" w:lineRule="auto"/>
                            <w:jc w:val="right"/>
                            <w:rPr>
                              <w:b/>
                              <w:sz w:val="20"/>
                            </w:rPr>
                          </w:pPr>
                          <w:r w:rsidRPr="004E60F5">
                            <w:rPr>
                              <w:b/>
                              <w:sz w:val="20"/>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A102C" id="Rectangle 5" o:spid="_x0000_s1026" alt="PIRSA Policy." style="position:absolute;margin-left:-1.2pt;margin-top:-8.4pt;width:455.6pt;height:1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" fillcolor="#00427a" stroked="f" strokeweight="2pt">
              <v:textbox>
                <w:txbxContent>
                  <w:p w14:paraId="0C08726F" w14:textId="77777777" w:rsidR="00C46C3D" w:rsidRPr="004E60F5" w:rsidRDefault="00C46C3D" w:rsidP="004E60F5">
                    <w:pPr>
                      <w:spacing w:before="0" w:after="0" w:line="240" w:lineRule="auto"/>
                      <w:jc w:val="right"/>
                      <w:rPr>
                        <w:b/>
                        <w:sz w:val="20"/>
                      </w:rPr>
                    </w:pPr>
                    <w:r w:rsidRPr="004E60F5">
                      <w:rPr>
                        <w:b/>
                        <w:sz w:val="20"/>
                      </w:rPr>
                      <w:t>POLICY</w:t>
                    </w:r>
                  </w:p>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B2955" w14:textId="77777777" w:rsidR="00C46C3D" w:rsidRDefault="00FA3B36">
    <w:pPr>
      <w:pStyle w:val="Header"/>
    </w:pPr>
    <w:r>
      <w:rPr>
        <w:noProof/>
      </w:rPr>
      <w:pict w14:anchorId="547CE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2" o:spid="_x0000_s2095" type="#_x0000_t136" style="position:absolute;margin-left:0;margin-top:0;width:156.75pt;height:80.25pt;rotation:315;z-index:-251619328;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FCD0D" w14:textId="77777777" w:rsidR="00C46C3D" w:rsidRDefault="00FA3B36" w:rsidP="00225B90">
    <w:r>
      <w:rPr>
        <w:noProof/>
      </w:rPr>
      <w:pict w14:anchorId="5664AD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6" o:spid="_x0000_s2099" type="#_x0000_t136" style="position:absolute;margin-left:0;margin-top:0;width:156.75pt;height:80.25pt;rotation:315;z-index:-251611136;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81056" w14:textId="77777777" w:rsidR="00C46C3D" w:rsidRDefault="00FA3B36" w:rsidP="00225B90">
    <w:pPr>
      <w:pStyle w:val="Header"/>
    </w:pPr>
    <w:r>
      <w:rPr>
        <w:noProof/>
      </w:rPr>
      <w:pict w14:anchorId="6F4EC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5" o:spid="_x0000_s2098" type="#_x0000_t136" style="position:absolute;margin-left:0;margin-top:0;width:156.75pt;height:80.25pt;rotation:315;z-index:-251613184;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r w:rsidR="00C46C3D" w:rsidRPr="00F8642E">
      <w:rPr>
        <w:noProof/>
        <w:lang w:eastAsia="en-AU"/>
      </w:rPr>
      <w:drawing>
        <wp:anchor distT="0" distB="0" distL="114300" distR="114300" simplePos="0" relativeHeight="251652096" behindDoc="0" locked="0" layoutInCell="1" allowOverlap="1" wp14:anchorId="3D66C960" wp14:editId="2B48343B">
          <wp:simplePos x="0" y="0"/>
          <wp:positionH relativeFrom="column">
            <wp:align>center</wp:align>
          </wp:positionH>
          <wp:positionV relativeFrom="page">
            <wp:posOffset>107950</wp:posOffset>
          </wp:positionV>
          <wp:extent cx="7562850" cy="723900"/>
          <wp:effectExtent l="19050" t="0" r="0" b="0"/>
          <wp:wrapNone/>
          <wp:docPr id="19" name="Picture 15" descr="other p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ther pg 2"/>
                  <pic:cNvPicPr>
                    <a:picLocks noChangeAspect="1" noChangeArrowheads="1"/>
                  </pic:cNvPicPr>
                </pic:nvPicPr>
                <pic:blipFill>
                  <a:blip r:embed="rId1"/>
                  <a:srcRect/>
                  <a:stretch>
                    <a:fillRect/>
                  </a:stretch>
                </pic:blipFill>
                <pic:spPr bwMode="auto">
                  <a:xfrm>
                    <a:off x="0" y="0"/>
                    <a:ext cx="7562850"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B61A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A4FD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7C5C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DE14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726D3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04B2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0073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9F0E497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1E2E34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451D8F"/>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35B661E"/>
    <w:multiLevelType w:val="hybridMultilevel"/>
    <w:tmpl w:val="8E06FD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4567414"/>
    <w:multiLevelType w:val="hybridMultilevel"/>
    <w:tmpl w:val="3AA67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485A63"/>
    <w:multiLevelType w:val="hybridMultilevel"/>
    <w:tmpl w:val="A6A69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0C2935"/>
    <w:multiLevelType w:val="hybridMultilevel"/>
    <w:tmpl w:val="04AEF8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80544E"/>
    <w:multiLevelType w:val="hybridMultilevel"/>
    <w:tmpl w:val="7F880376"/>
    <w:lvl w:ilvl="0" w:tplc="F372F2FE">
      <w:start w:val="1"/>
      <w:numFmt w:val="bullet"/>
      <w:pStyle w:val="ListBullet2"/>
      <w:lvlText w:val="○"/>
      <w:lvlJc w:val="left"/>
      <w:pPr>
        <w:tabs>
          <w:tab w:val="num" w:pos="643"/>
        </w:tabs>
        <w:ind w:left="643" w:hanging="360"/>
      </w:pPr>
      <w:rPr>
        <w:rFonts w:hint="default"/>
        <w:sz w:val="18"/>
      </w:rPr>
    </w:lvl>
    <w:lvl w:ilvl="1" w:tplc="997214F0" w:tentative="1">
      <w:start w:val="1"/>
      <w:numFmt w:val="bullet"/>
      <w:lvlText w:val="o"/>
      <w:lvlJc w:val="left"/>
      <w:pPr>
        <w:tabs>
          <w:tab w:val="num" w:pos="1440"/>
        </w:tabs>
        <w:ind w:left="1440" w:hanging="360"/>
      </w:pPr>
      <w:rPr>
        <w:rFonts w:ascii="Courier New" w:hAnsi="Courier New" w:hint="default"/>
      </w:rPr>
    </w:lvl>
    <w:lvl w:ilvl="2" w:tplc="AC920DF0" w:tentative="1">
      <w:start w:val="1"/>
      <w:numFmt w:val="bullet"/>
      <w:lvlText w:val=""/>
      <w:lvlJc w:val="left"/>
      <w:pPr>
        <w:tabs>
          <w:tab w:val="num" w:pos="2160"/>
        </w:tabs>
        <w:ind w:left="2160" w:hanging="360"/>
      </w:pPr>
      <w:rPr>
        <w:rFonts w:ascii="Wingdings" w:hAnsi="Wingdings" w:hint="default"/>
      </w:rPr>
    </w:lvl>
    <w:lvl w:ilvl="3" w:tplc="02E8C974" w:tentative="1">
      <w:start w:val="1"/>
      <w:numFmt w:val="bullet"/>
      <w:lvlText w:val=""/>
      <w:lvlJc w:val="left"/>
      <w:pPr>
        <w:tabs>
          <w:tab w:val="num" w:pos="2880"/>
        </w:tabs>
        <w:ind w:left="2880" w:hanging="360"/>
      </w:pPr>
      <w:rPr>
        <w:rFonts w:ascii="Symbol" w:hAnsi="Symbol" w:hint="default"/>
      </w:rPr>
    </w:lvl>
    <w:lvl w:ilvl="4" w:tplc="E594F2EE" w:tentative="1">
      <w:start w:val="1"/>
      <w:numFmt w:val="bullet"/>
      <w:lvlText w:val="o"/>
      <w:lvlJc w:val="left"/>
      <w:pPr>
        <w:tabs>
          <w:tab w:val="num" w:pos="3600"/>
        </w:tabs>
        <w:ind w:left="3600" w:hanging="360"/>
      </w:pPr>
      <w:rPr>
        <w:rFonts w:ascii="Courier New" w:hAnsi="Courier New" w:hint="default"/>
      </w:rPr>
    </w:lvl>
    <w:lvl w:ilvl="5" w:tplc="37F411CA" w:tentative="1">
      <w:start w:val="1"/>
      <w:numFmt w:val="bullet"/>
      <w:lvlText w:val=""/>
      <w:lvlJc w:val="left"/>
      <w:pPr>
        <w:tabs>
          <w:tab w:val="num" w:pos="4320"/>
        </w:tabs>
        <w:ind w:left="4320" w:hanging="360"/>
      </w:pPr>
      <w:rPr>
        <w:rFonts w:ascii="Wingdings" w:hAnsi="Wingdings" w:hint="default"/>
      </w:rPr>
    </w:lvl>
    <w:lvl w:ilvl="6" w:tplc="C92AC600" w:tentative="1">
      <w:start w:val="1"/>
      <w:numFmt w:val="bullet"/>
      <w:lvlText w:val=""/>
      <w:lvlJc w:val="left"/>
      <w:pPr>
        <w:tabs>
          <w:tab w:val="num" w:pos="5040"/>
        </w:tabs>
        <w:ind w:left="5040" w:hanging="360"/>
      </w:pPr>
      <w:rPr>
        <w:rFonts w:ascii="Symbol" w:hAnsi="Symbol" w:hint="default"/>
      </w:rPr>
    </w:lvl>
    <w:lvl w:ilvl="7" w:tplc="94B21008" w:tentative="1">
      <w:start w:val="1"/>
      <w:numFmt w:val="bullet"/>
      <w:lvlText w:val="o"/>
      <w:lvlJc w:val="left"/>
      <w:pPr>
        <w:tabs>
          <w:tab w:val="num" w:pos="5760"/>
        </w:tabs>
        <w:ind w:left="5760" w:hanging="360"/>
      </w:pPr>
      <w:rPr>
        <w:rFonts w:ascii="Courier New" w:hAnsi="Courier New" w:hint="default"/>
      </w:rPr>
    </w:lvl>
    <w:lvl w:ilvl="8" w:tplc="3ECA21D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F92DD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81636CE"/>
    <w:multiLevelType w:val="hybridMultilevel"/>
    <w:tmpl w:val="8AC8B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8EC3A44"/>
    <w:multiLevelType w:val="hybridMultilevel"/>
    <w:tmpl w:val="812CF9DA"/>
    <w:lvl w:ilvl="0" w:tplc="0C090003">
      <w:start w:val="1"/>
      <w:numFmt w:val="bullet"/>
      <w:pStyle w:val="BulletLis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2A6E64"/>
    <w:multiLevelType w:val="hybridMultilevel"/>
    <w:tmpl w:val="96FA9C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6B80BD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9A2554D"/>
    <w:multiLevelType w:val="multilevel"/>
    <w:tmpl w:val="092C5D24"/>
    <w:lvl w:ilvl="0">
      <w:start w:val="1"/>
      <w:numFmt w:val="lowerLetter"/>
      <w:lvlText w:val="%1."/>
      <w:lvlJc w:val="left"/>
      <w:pPr>
        <w:tabs>
          <w:tab w:val="num" w:pos="363"/>
        </w:tabs>
        <w:ind w:left="363" w:hanging="363"/>
      </w:pPr>
      <w:rPr>
        <w:rFonts w:hint="default"/>
      </w:rPr>
    </w:lvl>
    <w:lvl w:ilvl="1">
      <w:start w:val="1"/>
      <w:numFmt w:val="lowerLetter"/>
      <w:pStyle w:val="ListNumber2a"/>
      <w:lvlText w:val="%2."/>
      <w:lvlJc w:val="left"/>
      <w:pPr>
        <w:tabs>
          <w:tab w:val="num" w:pos="785"/>
        </w:tabs>
        <w:ind w:left="709" w:hanging="28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A732A41"/>
    <w:multiLevelType w:val="hybridMultilevel"/>
    <w:tmpl w:val="6330B7F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2C1965FE"/>
    <w:multiLevelType w:val="hybridMultilevel"/>
    <w:tmpl w:val="1430B6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9BA42F9"/>
    <w:multiLevelType w:val="hybridMultilevel"/>
    <w:tmpl w:val="78B677BC"/>
    <w:lvl w:ilvl="0" w:tplc="F282EFA6">
      <w:start w:val="1"/>
      <w:numFmt w:val="bullet"/>
      <w:lvlText w:val=""/>
      <w:lvlJc w:val="left"/>
      <w:pPr>
        <w:tabs>
          <w:tab w:val="num" w:pos="360"/>
        </w:tabs>
        <w:ind w:left="360" w:hanging="360"/>
      </w:pPr>
      <w:rPr>
        <w:rFonts w:ascii="Symbol" w:hAnsi="Symbol" w:hint="default"/>
        <w:sz w:val="24"/>
        <w:szCs w:val="24"/>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ED4DEF"/>
    <w:multiLevelType w:val="multilevel"/>
    <w:tmpl w:val="006A490C"/>
    <w:lvl w:ilvl="0">
      <w:start w:val="1"/>
      <w:numFmt w:val="decimal"/>
      <w:pStyle w:val="Heading1"/>
      <w:lvlText w:val="%1."/>
      <w:lvlJc w:val="left"/>
      <w:pPr>
        <w:tabs>
          <w:tab w:val="num" w:pos="432"/>
        </w:tabs>
        <w:ind w:left="432" w:hanging="432"/>
      </w:pPr>
      <w:rPr>
        <w:rFonts w:hint="default"/>
        <w:color w:val="00427A"/>
      </w:rPr>
    </w:lvl>
    <w:lvl w:ilvl="1">
      <w:start w:val="1"/>
      <w:numFmt w:val="decimal"/>
      <w:pStyle w:val="Heading2"/>
      <w:lvlText w:val="%1.%2"/>
      <w:lvlJc w:val="left"/>
      <w:pPr>
        <w:tabs>
          <w:tab w:val="num" w:pos="576"/>
        </w:tabs>
        <w:ind w:left="576" w:hanging="576"/>
      </w:pPr>
      <w:rPr>
        <w:rFonts w:hint="default"/>
        <w:color w:val="00427A"/>
      </w:rPr>
    </w:lvl>
    <w:lvl w:ilvl="2">
      <w:start w:val="1"/>
      <w:numFmt w:val="decimal"/>
      <w:pStyle w:val="Heading3"/>
      <w:lvlText w:val="%1.%2.%3"/>
      <w:lvlJc w:val="left"/>
      <w:pPr>
        <w:tabs>
          <w:tab w:val="num" w:pos="720"/>
        </w:tabs>
        <w:ind w:left="720" w:hanging="720"/>
      </w:pPr>
      <w:rPr>
        <w:rFonts w:hint="default"/>
        <w:sz w:val="26"/>
        <w:szCs w:val="26"/>
      </w:rPr>
    </w:lvl>
    <w:lvl w:ilvl="3">
      <w:start w:val="1"/>
      <w:numFmt w:val="decimal"/>
      <w:lvlText w:val="%1.%2.%3.%4"/>
      <w:lvlJc w:val="left"/>
      <w:pPr>
        <w:tabs>
          <w:tab w:val="num" w:pos="864"/>
        </w:tabs>
        <w:ind w:left="864" w:hanging="864"/>
      </w:pPr>
      <w:rPr>
        <w:rFonts w:ascii="Arial" w:hAnsi="Arial" w:hint="default"/>
        <w:b/>
        <w:i w:val="0"/>
        <w:sz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8727C6E"/>
    <w:multiLevelType w:val="hybridMultilevel"/>
    <w:tmpl w:val="A06AA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A6D70D2"/>
    <w:multiLevelType w:val="hybridMultilevel"/>
    <w:tmpl w:val="13AAB3D0"/>
    <w:lvl w:ilvl="0" w:tplc="BED2EEC4">
      <w:start w:val="1"/>
      <w:numFmt w:val="bullet"/>
      <w:lvlText w:val=""/>
      <w:lvlJc w:val="left"/>
      <w:pPr>
        <w:ind w:left="719" w:hanging="360"/>
      </w:pPr>
      <w:rPr>
        <w:rFonts w:ascii="Symbol" w:hAnsi="Symbol" w:hint="default"/>
        <w:color w:val="000000"/>
      </w:rPr>
    </w:lvl>
    <w:lvl w:ilvl="1" w:tplc="0C090003">
      <w:start w:val="1"/>
      <w:numFmt w:val="bullet"/>
      <w:lvlText w:val="o"/>
      <w:lvlJc w:val="left"/>
      <w:pPr>
        <w:ind w:left="1439" w:hanging="360"/>
      </w:pPr>
      <w:rPr>
        <w:rFonts w:ascii="Courier New" w:hAnsi="Courier New" w:cs="Courier New" w:hint="default"/>
      </w:rPr>
    </w:lvl>
    <w:lvl w:ilvl="2" w:tplc="0C090005">
      <w:start w:val="1"/>
      <w:numFmt w:val="bullet"/>
      <w:lvlText w:val=""/>
      <w:lvlJc w:val="left"/>
      <w:pPr>
        <w:ind w:left="2159" w:hanging="360"/>
      </w:pPr>
      <w:rPr>
        <w:rFonts w:ascii="Wingdings" w:hAnsi="Wingdings" w:hint="default"/>
      </w:rPr>
    </w:lvl>
    <w:lvl w:ilvl="3" w:tplc="0C090001">
      <w:start w:val="1"/>
      <w:numFmt w:val="bullet"/>
      <w:lvlText w:val=""/>
      <w:lvlJc w:val="left"/>
      <w:pPr>
        <w:ind w:left="2879" w:hanging="360"/>
      </w:pPr>
      <w:rPr>
        <w:rFonts w:ascii="Symbol" w:hAnsi="Symbol" w:hint="default"/>
      </w:rPr>
    </w:lvl>
    <w:lvl w:ilvl="4" w:tplc="0C090003">
      <w:start w:val="1"/>
      <w:numFmt w:val="bullet"/>
      <w:lvlText w:val="o"/>
      <w:lvlJc w:val="left"/>
      <w:pPr>
        <w:ind w:left="3599" w:hanging="360"/>
      </w:pPr>
      <w:rPr>
        <w:rFonts w:ascii="Courier New" w:hAnsi="Courier New" w:cs="Courier New" w:hint="default"/>
      </w:rPr>
    </w:lvl>
    <w:lvl w:ilvl="5" w:tplc="0C090005">
      <w:start w:val="1"/>
      <w:numFmt w:val="bullet"/>
      <w:lvlText w:val=""/>
      <w:lvlJc w:val="left"/>
      <w:pPr>
        <w:ind w:left="4319" w:hanging="360"/>
      </w:pPr>
      <w:rPr>
        <w:rFonts w:ascii="Wingdings" w:hAnsi="Wingdings" w:hint="default"/>
      </w:rPr>
    </w:lvl>
    <w:lvl w:ilvl="6" w:tplc="0C090001">
      <w:start w:val="1"/>
      <w:numFmt w:val="bullet"/>
      <w:lvlText w:val=""/>
      <w:lvlJc w:val="left"/>
      <w:pPr>
        <w:ind w:left="5039" w:hanging="360"/>
      </w:pPr>
      <w:rPr>
        <w:rFonts w:ascii="Symbol" w:hAnsi="Symbol" w:hint="default"/>
      </w:rPr>
    </w:lvl>
    <w:lvl w:ilvl="7" w:tplc="0C090003">
      <w:start w:val="1"/>
      <w:numFmt w:val="bullet"/>
      <w:lvlText w:val="o"/>
      <w:lvlJc w:val="left"/>
      <w:pPr>
        <w:ind w:left="5759" w:hanging="360"/>
      </w:pPr>
      <w:rPr>
        <w:rFonts w:ascii="Courier New" w:hAnsi="Courier New" w:cs="Courier New" w:hint="default"/>
      </w:rPr>
    </w:lvl>
    <w:lvl w:ilvl="8" w:tplc="0C090005">
      <w:start w:val="1"/>
      <w:numFmt w:val="bullet"/>
      <w:lvlText w:val=""/>
      <w:lvlJc w:val="left"/>
      <w:pPr>
        <w:ind w:left="6479" w:hanging="360"/>
      </w:pPr>
      <w:rPr>
        <w:rFonts w:ascii="Wingdings" w:hAnsi="Wingdings" w:hint="default"/>
      </w:rPr>
    </w:lvl>
  </w:abstractNum>
  <w:abstractNum w:abstractNumId="27" w15:restartNumberingAfterBreak="0">
    <w:nsid w:val="4D561E6A"/>
    <w:multiLevelType w:val="hybridMultilevel"/>
    <w:tmpl w:val="8990D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344ACF"/>
    <w:multiLevelType w:val="hybridMultilevel"/>
    <w:tmpl w:val="7A848E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3413603"/>
    <w:multiLevelType w:val="hybridMultilevel"/>
    <w:tmpl w:val="95A41C56"/>
    <w:lvl w:ilvl="0" w:tplc="04090001">
      <w:start w:val="1"/>
      <w:numFmt w:val="bullet"/>
      <w:lvlText w:val=""/>
      <w:lvlJc w:val="left"/>
      <w:pPr>
        <w:ind w:left="360" w:hanging="360"/>
      </w:pPr>
      <w:rPr>
        <w:rFonts w:ascii="Symbol" w:hAnsi="Symbol" w:hint="default"/>
        <w:b w:val="0"/>
        <w:i w:val="0"/>
        <w:caps w:val="0"/>
        <w:strike w:val="0"/>
        <w:dstrike w:val="0"/>
        <w:vanish w:val="0"/>
        <w:color w:val="000000"/>
        <w:spacing w:val="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106B1E"/>
    <w:multiLevelType w:val="hybridMultilevel"/>
    <w:tmpl w:val="6068D69A"/>
    <w:lvl w:ilvl="0" w:tplc="5C8CCA92">
      <w:start w:val="1"/>
      <w:numFmt w:val="bullet"/>
      <w:pStyle w:val="BulletList1"/>
      <w:lvlText w:val=""/>
      <w:lvlJc w:val="left"/>
      <w:pPr>
        <w:tabs>
          <w:tab w:val="num" w:pos="360"/>
        </w:tabs>
        <w:ind w:left="360" w:hanging="360"/>
      </w:pPr>
      <w:rPr>
        <w:rFonts w:ascii="Symbol" w:hAnsi="Symbol" w:hint="default"/>
        <w:b w:val="0"/>
        <w:i w:val="0"/>
        <w:caps w:val="0"/>
        <w:strike w:val="0"/>
        <w:dstrike w:val="0"/>
        <w:vanish w:val="0"/>
        <w:color w:val="000000"/>
        <w:spacing w:val="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E2084E"/>
    <w:multiLevelType w:val="hybridMultilevel"/>
    <w:tmpl w:val="254091F6"/>
    <w:lvl w:ilvl="0" w:tplc="3FD06490">
      <w:start w:val="1"/>
      <w:numFmt w:val="decimal"/>
      <w:pStyle w:val="ListNumber1"/>
      <w:lvlText w:val="%1."/>
      <w:lvlJc w:val="left"/>
      <w:pPr>
        <w:tabs>
          <w:tab w:val="num" w:pos="425"/>
        </w:tabs>
        <w:ind w:left="425" w:hanging="42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68276639"/>
    <w:multiLevelType w:val="hybridMultilevel"/>
    <w:tmpl w:val="1FA2FF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90C3DC8"/>
    <w:multiLevelType w:val="hybridMultilevel"/>
    <w:tmpl w:val="E4D6792A"/>
    <w:lvl w:ilvl="0" w:tplc="0C090001">
      <w:start w:val="1"/>
      <w:numFmt w:val="bullet"/>
      <w:lvlText w:val=""/>
      <w:lvlJc w:val="left"/>
      <w:pPr>
        <w:ind w:left="737" w:hanging="360"/>
      </w:pPr>
      <w:rPr>
        <w:rFonts w:ascii="Symbol" w:hAnsi="Symbol" w:hint="default"/>
      </w:rPr>
    </w:lvl>
    <w:lvl w:ilvl="1" w:tplc="0C090003" w:tentative="1">
      <w:start w:val="1"/>
      <w:numFmt w:val="bullet"/>
      <w:lvlText w:val="o"/>
      <w:lvlJc w:val="left"/>
      <w:pPr>
        <w:ind w:left="1457" w:hanging="360"/>
      </w:pPr>
      <w:rPr>
        <w:rFonts w:ascii="Courier New" w:hAnsi="Courier New" w:cs="Courier New" w:hint="default"/>
      </w:rPr>
    </w:lvl>
    <w:lvl w:ilvl="2" w:tplc="0C090005" w:tentative="1">
      <w:start w:val="1"/>
      <w:numFmt w:val="bullet"/>
      <w:lvlText w:val=""/>
      <w:lvlJc w:val="left"/>
      <w:pPr>
        <w:ind w:left="2177" w:hanging="360"/>
      </w:pPr>
      <w:rPr>
        <w:rFonts w:ascii="Wingdings" w:hAnsi="Wingdings" w:hint="default"/>
      </w:rPr>
    </w:lvl>
    <w:lvl w:ilvl="3" w:tplc="0C090001" w:tentative="1">
      <w:start w:val="1"/>
      <w:numFmt w:val="bullet"/>
      <w:lvlText w:val=""/>
      <w:lvlJc w:val="left"/>
      <w:pPr>
        <w:ind w:left="2897" w:hanging="360"/>
      </w:pPr>
      <w:rPr>
        <w:rFonts w:ascii="Symbol" w:hAnsi="Symbol" w:hint="default"/>
      </w:rPr>
    </w:lvl>
    <w:lvl w:ilvl="4" w:tplc="0C090003" w:tentative="1">
      <w:start w:val="1"/>
      <w:numFmt w:val="bullet"/>
      <w:lvlText w:val="o"/>
      <w:lvlJc w:val="left"/>
      <w:pPr>
        <w:ind w:left="3617" w:hanging="360"/>
      </w:pPr>
      <w:rPr>
        <w:rFonts w:ascii="Courier New" w:hAnsi="Courier New" w:cs="Courier New" w:hint="default"/>
      </w:rPr>
    </w:lvl>
    <w:lvl w:ilvl="5" w:tplc="0C090005" w:tentative="1">
      <w:start w:val="1"/>
      <w:numFmt w:val="bullet"/>
      <w:lvlText w:val=""/>
      <w:lvlJc w:val="left"/>
      <w:pPr>
        <w:ind w:left="4337" w:hanging="360"/>
      </w:pPr>
      <w:rPr>
        <w:rFonts w:ascii="Wingdings" w:hAnsi="Wingdings" w:hint="default"/>
      </w:rPr>
    </w:lvl>
    <w:lvl w:ilvl="6" w:tplc="0C090001" w:tentative="1">
      <w:start w:val="1"/>
      <w:numFmt w:val="bullet"/>
      <w:lvlText w:val=""/>
      <w:lvlJc w:val="left"/>
      <w:pPr>
        <w:ind w:left="5057" w:hanging="360"/>
      </w:pPr>
      <w:rPr>
        <w:rFonts w:ascii="Symbol" w:hAnsi="Symbol" w:hint="default"/>
      </w:rPr>
    </w:lvl>
    <w:lvl w:ilvl="7" w:tplc="0C090003" w:tentative="1">
      <w:start w:val="1"/>
      <w:numFmt w:val="bullet"/>
      <w:lvlText w:val="o"/>
      <w:lvlJc w:val="left"/>
      <w:pPr>
        <w:ind w:left="5777" w:hanging="360"/>
      </w:pPr>
      <w:rPr>
        <w:rFonts w:ascii="Courier New" w:hAnsi="Courier New" w:cs="Courier New" w:hint="default"/>
      </w:rPr>
    </w:lvl>
    <w:lvl w:ilvl="8" w:tplc="0C090005" w:tentative="1">
      <w:start w:val="1"/>
      <w:numFmt w:val="bullet"/>
      <w:lvlText w:val=""/>
      <w:lvlJc w:val="left"/>
      <w:pPr>
        <w:ind w:left="6497" w:hanging="360"/>
      </w:pPr>
      <w:rPr>
        <w:rFonts w:ascii="Wingdings" w:hAnsi="Wingdings" w:hint="default"/>
      </w:rPr>
    </w:lvl>
  </w:abstractNum>
  <w:abstractNum w:abstractNumId="34" w15:restartNumberingAfterBreak="0">
    <w:nsid w:val="6C1E14A6"/>
    <w:multiLevelType w:val="hybridMultilevel"/>
    <w:tmpl w:val="49522C42"/>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b w:val="0"/>
        <w:i w:val="0"/>
        <w:caps w:val="0"/>
        <w:strike w:val="0"/>
        <w:dstrike w:val="0"/>
        <w:vanish w:val="0"/>
        <w:color w:val="000000"/>
        <w:spacing w:val="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A11F93"/>
    <w:multiLevelType w:val="hybridMultilevel"/>
    <w:tmpl w:val="D75A17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24"/>
  </w:num>
  <w:num w:numId="10">
    <w:abstractNumId w:val="8"/>
  </w:num>
  <w:num w:numId="11">
    <w:abstractNumId w:val="14"/>
  </w:num>
  <w:num w:numId="12">
    <w:abstractNumId w:val="31"/>
  </w:num>
  <w:num w:numId="13">
    <w:abstractNumId w:val="20"/>
  </w:num>
  <w:num w:numId="14">
    <w:abstractNumId w:val="19"/>
  </w:num>
  <w:num w:numId="15">
    <w:abstractNumId w:val="9"/>
  </w:num>
  <w:num w:numId="16">
    <w:abstractNumId w:val="15"/>
  </w:num>
  <w:num w:numId="17">
    <w:abstractNumId w:val="30"/>
  </w:num>
  <w:num w:numId="18">
    <w:abstractNumId w:val="17"/>
  </w:num>
  <w:num w:numId="19">
    <w:abstractNumId w:val="27"/>
  </w:num>
  <w:num w:numId="20">
    <w:abstractNumId w:val="26"/>
  </w:num>
  <w:num w:numId="21">
    <w:abstractNumId w:val="18"/>
  </w:num>
  <w:num w:numId="22">
    <w:abstractNumId w:val="13"/>
  </w:num>
  <w:num w:numId="23">
    <w:abstractNumId w:val="35"/>
  </w:num>
  <w:num w:numId="24">
    <w:abstractNumId w:val="10"/>
  </w:num>
  <w:num w:numId="25">
    <w:abstractNumId w:val="22"/>
  </w:num>
  <w:num w:numId="26">
    <w:abstractNumId w:val="28"/>
  </w:num>
  <w:num w:numId="27">
    <w:abstractNumId w:val="16"/>
  </w:num>
  <w:num w:numId="28">
    <w:abstractNumId w:val="29"/>
  </w:num>
  <w:num w:numId="29">
    <w:abstractNumId w:val="25"/>
  </w:num>
  <w:num w:numId="30">
    <w:abstractNumId w:val="12"/>
  </w:num>
  <w:num w:numId="31">
    <w:abstractNumId w:val="21"/>
  </w:num>
  <w:num w:numId="32">
    <w:abstractNumId w:val="33"/>
  </w:num>
  <w:num w:numId="33">
    <w:abstractNumId w:val="23"/>
  </w:num>
  <w:num w:numId="34">
    <w:abstractNumId w:val="32"/>
  </w:num>
  <w:num w:numId="35">
    <w:abstractNumId w:val="34"/>
  </w:num>
  <w:num w:numId="3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0"/>
  <w:noPunctuationKerning/>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D5"/>
    <w:rsid w:val="00005D85"/>
    <w:rsid w:val="00014138"/>
    <w:rsid w:val="0001547D"/>
    <w:rsid w:val="00015FF7"/>
    <w:rsid w:val="000160A8"/>
    <w:rsid w:val="00022302"/>
    <w:rsid w:val="00023EF3"/>
    <w:rsid w:val="00025B6C"/>
    <w:rsid w:val="00031801"/>
    <w:rsid w:val="0003276D"/>
    <w:rsid w:val="00035950"/>
    <w:rsid w:val="00050261"/>
    <w:rsid w:val="000526D8"/>
    <w:rsid w:val="00052A94"/>
    <w:rsid w:val="0005310F"/>
    <w:rsid w:val="0005490A"/>
    <w:rsid w:val="0006094D"/>
    <w:rsid w:val="0006150E"/>
    <w:rsid w:val="00061820"/>
    <w:rsid w:val="000624DE"/>
    <w:rsid w:val="00067884"/>
    <w:rsid w:val="00067B65"/>
    <w:rsid w:val="00070BA2"/>
    <w:rsid w:val="00073FE7"/>
    <w:rsid w:val="00076629"/>
    <w:rsid w:val="00076E92"/>
    <w:rsid w:val="00082A50"/>
    <w:rsid w:val="0008735A"/>
    <w:rsid w:val="00095273"/>
    <w:rsid w:val="00095D5A"/>
    <w:rsid w:val="000A1AC8"/>
    <w:rsid w:val="000A1D90"/>
    <w:rsid w:val="000A21B7"/>
    <w:rsid w:val="000A58E6"/>
    <w:rsid w:val="000B2FBA"/>
    <w:rsid w:val="000B5BE0"/>
    <w:rsid w:val="000B6550"/>
    <w:rsid w:val="000C0BC2"/>
    <w:rsid w:val="000D19BD"/>
    <w:rsid w:val="000D2DFC"/>
    <w:rsid w:val="000D6984"/>
    <w:rsid w:val="000E0AA7"/>
    <w:rsid w:val="000E257B"/>
    <w:rsid w:val="000E3F1B"/>
    <w:rsid w:val="000E63F5"/>
    <w:rsid w:val="000F0C63"/>
    <w:rsid w:val="000F1A2E"/>
    <w:rsid w:val="000F59FD"/>
    <w:rsid w:val="000F6B17"/>
    <w:rsid w:val="000F7A32"/>
    <w:rsid w:val="001010D3"/>
    <w:rsid w:val="00101B7B"/>
    <w:rsid w:val="00105853"/>
    <w:rsid w:val="00106F93"/>
    <w:rsid w:val="0011108D"/>
    <w:rsid w:val="00124384"/>
    <w:rsid w:val="00127B07"/>
    <w:rsid w:val="001310FD"/>
    <w:rsid w:val="001415A9"/>
    <w:rsid w:val="00142E72"/>
    <w:rsid w:val="00144D9F"/>
    <w:rsid w:val="001477F7"/>
    <w:rsid w:val="001521CC"/>
    <w:rsid w:val="00152BC8"/>
    <w:rsid w:val="001549A3"/>
    <w:rsid w:val="0015791C"/>
    <w:rsid w:val="001611DC"/>
    <w:rsid w:val="0016255F"/>
    <w:rsid w:val="00163B9E"/>
    <w:rsid w:val="0017398B"/>
    <w:rsid w:val="00173A50"/>
    <w:rsid w:val="00174A54"/>
    <w:rsid w:val="001801F3"/>
    <w:rsid w:val="00183BB9"/>
    <w:rsid w:val="00186083"/>
    <w:rsid w:val="0018750D"/>
    <w:rsid w:val="00191584"/>
    <w:rsid w:val="00192B70"/>
    <w:rsid w:val="00195990"/>
    <w:rsid w:val="001A4046"/>
    <w:rsid w:val="001A4720"/>
    <w:rsid w:val="001B3D06"/>
    <w:rsid w:val="001B5A60"/>
    <w:rsid w:val="001C05E3"/>
    <w:rsid w:val="001C220C"/>
    <w:rsid w:val="001C306C"/>
    <w:rsid w:val="001C4799"/>
    <w:rsid w:val="001C7718"/>
    <w:rsid w:val="001D1CCD"/>
    <w:rsid w:val="001D2117"/>
    <w:rsid w:val="001D28BD"/>
    <w:rsid w:val="001D3AAE"/>
    <w:rsid w:val="001D4102"/>
    <w:rsid w:val="001E6F76"/>
    <w:rsid w:val="001E7F2E"/>
    <w:rsid w:val="001F0980"/>
    <w:rsid w:val="001F5723"/>
    <w:rsid w:val="001F624C"/>
    <w:rsid w:val="002007E5"/>
    <w:rsid w:val="00202B3F"/>
    <w:rsid w:val="002036C7"/>
    <w:rsid w:val="00203B86"/>
    <w:rsid w:val="00204C0B"/>
    <w:rsid w:val="00204F6A"/>
    <w:rsid w:val="00206CC0"/>
    <w:rsid w:val="00206EA7"/>
    <w:rsid w:val="00207B73"/>
    <w:rsid w:val="00210EB6"/>
    <w:rsid w:val="00213F17"/>
    <w:rsid w:val="002175B3"/>
    <w:rsid w:val="00221A89"/>
    <w:rsid w:val="00225B90"/>
    <w:rsid w:val="00231253"/>
    <w:rsid w:val="00237FF6"/>
    <w:rsid w:val="00241065"/>
    <w:rsid w:val="002439AA"/>
    <w:rsid w:val="00245292"/>
    <w:rsid w:val="00246900"/>
    <w:rsid w:val="002479EF"/>
    <w:rsid w:val="002524F7"/>
    <w:rsid w:val="002546CB"/>
    <w:rsid w:val="002550F3"/>
    <w:rsid w:val="00264FC0"/>
    <w:rsid w:val="00265387"/>
    <w:rsid w:val="00270D3C"/>
    <w:rsid w:val="002729BE"/>
    <w:rsid w:val="0028016D"/>
    <w:rsid w:val="0028223D"/>
    <w:rsid w:val="0028503C"/>
    <w:rsid w:val="00290D0F"/>
    <w:rsid w:val="002930F5"/>
    <w:rsid w:val="00295CD7"/>
    <w:rsid w:val="002970FD"/>
    <w:rsid w:val="0029763F"/>
    <w:rsid w:val="00297ECD"/>
    <w:rsid w:val="002A56FA"/>
    <w:rsid w:val="002B0478"/>
    <w:rsid w:val="002B2BD0"/>
    <w:rsid w:val="002B3B3E"/>
    <w:rsid w:val="002B4094"/>
    <w:rsid w:val="002C1405"/>
    <w:rsid w:val="002C286A"/>
    <w:rsid w:val="002C4A38"/>
    <w:rsid w:val="002D06BD"/>
    <w:rsid w:val="002D23D8"/>
    <w:rsid w:val="002D27E8"/>
    <w:rsid w:val="002D7201"/>
    <w:rsid w:val="002E02ED"/>
    <w:rsid w:val="002E0752"/>
    <w:rsid w:val="002E0905"/>
    <w:rsid w:val="002E1B14"/>
    <w:rsid w:val="002E4A0F"/>
    <w:rsid w:val="002F3B86"/>
    <w:rsid w:val="002F45B7"/>
    <w:rsid w:val="00300214"/>
    <w:rsid w:val="0030141A"/>
    <w:rsid w:val="0030172E"/>
    <w:rsid w:val="00301871"/>
    <w:rsid w:val="00303EBA"/>
    <w:rsid w:val="00305615"/>
    <w:rsid w:val="003113AF"/>
    <w:rsid w:val="00312BD8"/>
    <w:rsid w:val="00314232"/>
    <w:rsid w:val="0031458C"/>
    <w:rsid w:val="00314D15"/>
    <w:rsid w:val="00323F27"/>
    <w:rsid w:val="00325592"/>
    <w:rsid w:val="00330766"/>
    <w:rsid w:val="003377A4"/>
    <w:rsid w:val="003402D0"/>
    <w:rsid w:val="00343454"/>
    <w:rsid w:val="00347789"/>
    <w:rsid w:val="00353023"/>
    <w:rsid w:val="003561E6"/>
    <w:rsid w:val="0035726F"/>
    <w:rsid w:val="003657B2"/>
    <w:rsid w:val="00365BCC"/>
    <w:rsid w:val="00370190"/>
    <w:rsid w:val="00375F03"/>
    <w:rsid w:val="00376E5C"/>
    <w:rsid w:val="00383AE2"/>
    <w:rsid w:val="00383FC0"/>
    <w:rsid w:val="00385D6D"/>
    <w:rsid w:val="00386D8A"/>
    <w:rsid w:val="003875A1"/>
    <w:rsid w:val="0039010F"/>
    <w:rsid w:val="003964AC"/>
    <w:rsid w:val="003B1D6A"/>
    <w:rsid w:val="003B2DAF"/>
    <w:rsid w:val="003B2FC3"/>
    <w:rsid w:val="003B3620"/>
    <w:rsid w:val="003B47FE"/>
    <w:rsid w:val="003B63DA"/>
    <w:rsid w:val="003B649B"/>
    <w:rsid w:val="003C080D"/>
    <w:rsid w:val="003C28AF"/>
    <w:rsid w:val="003C311C"/>
    <w:rsid w:val="003C6C1A"/>
    <w:rsid w:val="003D1A25"/>
    <w:rsid w:val="003D24A5"/>
    <w:rsid w:val="003D4BFD"/>
    <w:rsid w:val="003D5581"/>
    <w:rsid w:val="003D7103"/>
    <w:rsid w:val="003E773B"/>
    <w:rsid w:val="003F4F35"/>
    <w:rsid w:val="003F5D89"/>
    <w:rsid w:val="00401312"/>
    <w:rsid w:val="00403DF9"/>
    <w:rsid w:val="004100BB"/>
    <w:rsid w:val="0041092D"/>
    <w:rsid w:val="00410C08"/>
    <w:rsid w:val="004122B0"/>
    <w:rsid w:val="00415364"/>
    <w:rsid w:val="00416B4A"/>
    <w:rsid w:val="00417165"/>
    <w:rsid w:val="00420AF3"/>
    <w:rsid w:val="0042134B"/>
    <w:rsid w:val="0042278E"/>
    <w:rsid w:val="0042411A"/>
    <w:rsid w:val="00433602"/>
    <w:rsid w:val="00435FEC"/>
    <w:rsid w:val="00436533"/>
    <w:rsid w:val="00436A9C"/>
    <w:rsid w:val="0044249D"/>
    <w:rsid w:val="00443B3B"/>
    <w:rsid w:val="004519E2"/>
    <w:rsid w:val="00451C10"/>
    <w:rsid w:val="00452520"/>
    <w:rsid w:val="00455355"/>
    <w:rsid w:val="00456A06"/>
    <w:rsid w:val="00462A44"/>
    <w:rsid w:val="00463E91"/>
    <w:rsid w:val="00463E9E"/>
    <w:rsid w:val="00464500"/>
    <w:rsid w:val="00471A2F"/>
    <w:rsid w:val="00473B1A"/>
    <w:rsid w:val="0047499C"/>
    <w:rsid w:val="00474C02"/>
    <w:rsid w:val="00477A37"/>
    <w:rsid w:val="00483622"/>
    <w:rsid w:val="00484FE1"/>
    <w:rsid w:val="004853EF"/>
    <w:rsid w:val="004856E6"/>
    <w:rsid w:val="004946CE"/>
    <w:rsid w:val="004A1342"/>
    <w:rsid w:val="004A1E1C"/>
    <w:rsid w:val="004A6C73"/>
    <w:rsid w:val="004A70A0"/>
    <w:rsid w:val="004B290D"/>
    <w:rsid w:val="004B4388"/>
    <w:rsid w:val="004C0156"/>
    <w:rsid w:val="004C5FD0"/>
    <w:rsid w:val="004C61E4"/>
    <w:rsid w:val="004C683D"/>
    <w:rsid w:val="004D0BD1"/>
    <w:rsid w:val="004D484D"/>
    <w:rsid w:val="004D4B77"/>
    <w:rsid w:val="004D6D02"/>
    <w:rsid w:val="004E60F5"/>
    <w:rsid w:val="004E6C3E"/>
    <w:rsid w:val="004F17E6"/>
    <w:rsid w:val="004F3367"/>
    <w:rsid w:val="004F52EA"/>
    <w:rsid w:val="0050065A"/>
    <w:rsid w:val="00500BCF"/>
    <w:rsid w:val="0050281E"/>
    <w:rsid w:val="00503121"/>
    <w:rsid w:val="0050662A"/>
    <w:rsid w:val="00506FE2"/>
    <w:rsid w:val="0050744A"/>
    <w:rsid w:val="005075F4"/>
    <w:rsid w:val="0051791C"/>
    <w:rsid w:val="005205A0"/>
    <w:rsid w:val="00522149"/>
    <w:rsid w:val="00526327"/>
    <w:rsid w:val="005358CE"/>
    <w:rsid w:val="005449A6"/>
    <w:rsid w:val="00546662"/>
    <w:rsid w:val="00551EF4"/>
    <w:rsid w:val="00554055"/>
    <w:rsid w:val="0055495A"/>
    <w:rsid w:val="005635DB"/>
    <w:rsid w:val="00567941"/>
    <w:rsid w:val="00570197"/>
    <w:rsid w:val="00570224"/>
    <w:rsid w:val="005724CF"/>
    <w:rsid w:val="00573A9C"/>
    <w:rsid w:val="005755F1"/>
    <w:rsid w:val="00576324"/>
    <w:rsid w:val="00576434"/>
    <w:rsid w:val="005835B0"/>
    <w:rsid w:val="0058486E"/>
    <w:rsid w:val="00596376"/>
    <w:rsid w:val="00597ABB"/>
    <w:rsid w:val="005A52EC"/>
    <w:rsid w:val="005A7116"/>
    <w:rsid w:val="005B00F9"/>
    <w:rsid w:val="005B012A"/>
    <w:rsid w:val="005B0783"/>
    <w:rsid w:val="005B46C3"/>
    <w:rsid w:val="005B4E07"/>
    <w:rsid w:val="005B68A8"/>
    <w:rsid w:val="005B7C7E"/>
    <w:rsid w:val="005C7114"/>
    <w:rsid w:val="005D0325"/>
    <w:rsid w:val="005D050C"/>
    <w:rsid w:val="005D0E4F"/>
    <w:rsid w:val="005D5E60"/>
    <w:rsid w:val="005D7540"/>
    <w:rsid w:val="005E080C"/>
    <w:rsid w:val="005E180D"/>
    <w:rsid w:val="005E5759"/>
    <w:rsid w:val="005E5929"/>
    <w:rsid w:val="005E64E2"/>
    <w:rsid w:val="005E68AA"/>
    <w:rsid w:val="005F1177"/>
    <w:rsid w:val="005F134A"/>
    <w:rsid w:val="005F5034"/>
    <w:rsid w:val="005F5DB7"/>
    <w:rsid w:val="005F7C73"/>
    <w:rsid w:val="00601111"/>
    <w:rsid w:val="00603705"/>
    <w:rsid w:val="006037A9"/>
    <w:rsid w:val="00607709"/>
    <w:rsid w:val="00612209"/>
    <w:rsid w:val="0061276C"/>
    <w:rsid w:val="006133E7"/>
    <w:rsid w:val="00614C33"/>
    <w:rsid w:val="006201A9"/>
    <w:rsid w:val="00621DBE"/>
    <w:rsid w:val="00624092"/>
    <w:rsid w:val="006251D9"/>
    <w:rsid w:val="00626EB6"/>
    <w:rsid w:val="00633D71"/>
    <w:rsid w:val="0063576B"/>
    <w:rsid w:val="00640F31"/>
    <w:rsid w:val="00646CAF"/>
    <w:rsid w:val="0065015E"/>
    <w:rsid w:val="0065050B"/>
    <w:rsid w:val="00666963"/>
    <w:rsid w:val="006672A0"/>
    <w:rsid w:val="00670F3E"/>
    <w:rsid w:val="00676E69"/>
    <w:rsid w:val="0068514C"/>
    <w:rsid w:val="00691176"/>
    <w:rsid w:val="00693931"/>
    <w:rsid w:val="0069439E"/>
    <w:rsid w:val="006947D6"/>
    <w:rsid w:val="00695055"/>
    <w:rsid w:val="006954BF"/>
    <w:rsid w:val="006A1684"/>
    <w:rsid w:val="006B11CB"/>
    <w:rsid w:val="006B13AA"/>
    <w:rsid w:val="006C236F"/>
    <w:rsid w:val="006C4D86"/>
    <w:rsid w:val="006C5484"/>
    <w:rsid w:val="006D1046"/>
    <w:rsid w:val="006D1222"/>
    <w:rsid w:val="006D2EE7"/>
    <w:rsid w:val="006D343D"/>
    <w:rsid w:val="006D4789"/>
    <w:rsid w:val="006D606B"/>
    <w:rsid w:val="006E14AA"/>
    <w:rsid w:val="006E1FFB"/>
    <w:rsid w:val="006E293D"/>
    <w:rsid w:val="006E2F3A"/>
    <w:rsid w:val="006E3576"/>
    <w:rsid w:val="007020D5"/>
    <w:rsid w:val="007022A6"/>
    <w:rsid w:val="00703F1E"/>
    <w:rsid w:val="00707E8E"/>
    <w:rsid w:val="0071676B"/>
    <w:rsid w:val="007233F6"/>
    <w:rsid w:val="00723736"/>
    <w:rsid w:val="00724682"/>
    <w:rsid w:val="00725DB8"/>
    <w:rsid w:val="007271A8"/>
    <w:rsid w:val="00731958"/>
    <w:rsid w:val="00735CEF"/>
    <w:rsid w:val="00736F99"/>
    <w:rsid w:val="007403DE"/>
    <w:rsid w:val="00740F72"/>
    <w:rsid w:val="00747CED"/>
    <w:rsid w:val="0075595F"/>
    <w:rsid w:val="00760F37"/>
    <w:rsid w:val="00761649"/>
    <w:rsid w:val="00766C88"/>
    <w:rsid w:val="00767CAA"/>
    <w:rsid w:val="00772E38"/>
    <w:rsid w:val="0077682B"/>
    <w:rsid w:val="00785E3C"/>
    <w:rsid w:val="007912C7"/>
    <w:rsid w:val="007930A3"/>
    <w:rsid w:val="007958DF"/>
    <w:rsid w:val="00796151"/>
    <w:rsid w:val="00797A37"/>
    <w:rsid w:val="00797C96"/>
    <w:rsid w:val="007A06EF"/>
    <w:rsid w:val="007A14A5"/>
    <w:rsid w:val="007A3823"/>
    <w:rsid w:val="007A4D73"/>
    <w:rsid w:val="007A64D1"/>
    <w:rsid w:val="007A7417"/>
    <w:rsid w:val="007B0FBD"/>
    <w:rsid w:val="007B2B5A"/>
    <w:rsid w:val="007B6589"/>
    <w:rsid w:val="007C3402"/>
    <w:rsid w:val="007C4EE8"/>
    <w:rsid w:val="007C5DFC"/>
    <w:rsid w:val="007D105D"/>
    <w:rsid w:val="007D6B43"/>
    <w:rsid w:val="007D6B60"/>
    <w:rsid w:val="007E1037"/>
    <w:rsid w:val="007E6FDE"/>
    <w:rsid w:val="007F0629"/>
    <w:rsid w:val="007F5F06"/>
    <w:rsid w:val="007F7EED"/>
    <w:rsid w:val="00800C62"/>
    <w:rsid w:val="00803534"/>
    <w:rsid w:val="00806615"/>
    <w:rsid w:val="008077A4"/>
    <w:rsid w:val="00807CD5"/>
    <w:rsid w:val="00811B78"/>
    <w:rsid w:val="00812358"/>
    <w:rsid w:val="008139B2"/>
    <w:rsid w:val="008238C8"/>
    <w:rsid w:val="00827B14"/>
    <w:rsid w:val="0083791B"/>
    <w:rsid w:val="00850112"/>
    <w:rsid w:val="00850B7C"/>
    <w:rsid w:val="00852013"/>
    <w:rsid w:val="00855241"/>
    <w:rsid w:val="00857B3E"/>
    <w:rsid w:val="008618BA"/>
    <w:rsid w:val="00861A96"/>
    <w:rsid w:val="00861E85"/>
    <w:rsid w:val="00862BB1"/>
    <w:rsid w:val="00870AC2"/>
    <w:rsid w:val="00881239"/>
    <w:rsid w:val="008857F0"/>
    <w:rsid w:val="00892B1B"/>
    <w:rsid w:val="0089549D"/>
    <w:rsid w:val="00895535"/>
    <w:rsid w:val="00897D83"/>
    <w:rsid w:val="008A0CE2"/>
    <w:rsid w:val="008B31B0"/>
    <w:rsid w:val="008B3237"/>
    <w:rsid w:val="008B3EF2"/>
    <w:rsid w:val="008B643C"/>
    <w:rsid w:val="008C0E2E"/>
    <w:rsid w:val="008C1BC0"/>
    <w:rsid w:val="008C659A"/>
    <w:rsid w:val="008D23AE"/>
    <w:rsid w:val="008D38EA"/>
    <w:rsid w:val="008D7B5D"/>
    <w:rsid w:val="008E41CD"/>
    <w:rsid w:val="008E772A"/>
    <w:rsid w:val="008F0E0B"/>
    <w:rsid w:val="008F1F6A"/>
    <w:rsid w:val="008F3769"/>
    <w:rsid w:val="008F3BD7"/>
    <w:rsid w:val="008F51AC"/>
    <w:rsid w:val="00900452"/>
    <w:rsid w:val="009013EE"/>
    <w:rsid w:val="00901D98"/>
    <w:rsid w:val="00905643"/>
    <w:rsid w:val="009078F7"/>
    <w:rsid w:val="0091603A"/>
    <w:rsid w:val="009172E6"/>
    <w:rsid w:val="00920CEF"/>
    <w:rsid w:val="0092161B"/>
    <w:rsid w:val="0092290A"/>
    <w:rsid w:val="00932453"/>
    <w:rsid w:val="009336AD"/>
    <w:rsid w:val="00934762"/>
    <w:rsid w:val="00936965"/>
    <w:rsid w:val="009417B1"/>
    <w:rsid w:val="00942CD5"/>
    <w:rsid w:val="009472AC"/>
    <w:rsid w:val="00951CB4"/>
    <w:rsid w:val="009529CB"/>
    <w:rsid w:val="009615B4"/>
    <w:rsid w:val="00964497"/>
    <w:rsid w:val="0096509D"/>
    <w:rsid w:val="0096597E"/>
    <w:rsid w:val="009675CF"/>
    <w:rsid w:val="00972008"/>
    <w:rsid w:val="00973C50"/>
    <w:rsid w:val="00985BA6"/>
    <w:rsid w:val="00986D0B"/>
    <w:rsid w:val="00991435"/>
    <w:rsid w:val="009914B9"/>
    <w:rsid w:val="00994114"/>
    <w:rsid w:val="009941C4"/>
    <w:rsid w:val="009A2885"/>
    <w:rsid w:val="009B2924"/>
    <w:rsid w:val="009B2993"/>
    <w:rsid w:val="009B41BD"/>
    <w:rsid w:val="009B4D09"/>
    <w:rsid w:val="009C4CB5"/>
    <w:rsid w:val="009C584D"/>
    <w:rsid w:val="009C5D93"/>
    <w:rsid w:val="009C5EB3"/>
    <w:rsid w:val="009D0966"/>
    <w:rsid w:val="009D2EBD"/>
    <w:rsid w:val="009D4D7C"/>
    <w:rsid w:val="009E038E"/>
    <w:rsid w:val="009E234C"/>
    <w:rsid w:val="009E7647"/>
    <w:rsid w:val="009F64E2"/>
    <w:rsid w:val="009F67E6"/>
    <w:rsid w:val="00A00D2E"/>
    <w:rsid w:val="00A021FB"/>
    <w:rsid w:val="00A07B37"/>
    <w:rsid w:val="00A07CD3"/>
    <w:rsid w:val="00A1307D"/>
    <w:rsid w:val="00A21249"/>
    <w:rsid w:val="00A238DA"/>
    <w:rsid w:val="00A25030"/>
    <w:rsid w:val="00A27441"/>
    <w:rsid w:val="00A30543"/>
    <w:rsid w:val="00A31307"/>
    <w:rsid w:val="00A32E8B"/>
    <w:rsid w:val="00A40C23"/>
    <w:rsid w:val="00A42F7A"/>
    <w:rsid w:val="00A5247B"/>
    <w:rsid w:val="00A535BF"/>
    <w:rsid w:val="00A55F99"/>
    <w:rsid w:val="00A56375"/>
    <w:rsid w:val="00A61540"/>
    <w:rsid w:val="00A61EE2"/>
    <w:rsid w:val="00A620CF"/>
    <w:rsid w:val="00A62D91"/>
    <w:rsid w:val="00A7026B"/>
    <w:rsid w:val="00A70EC6"/>
    <w:rsid w:val="00A71372"/>
    <w:rsid w:val="00A7296E"/>
    <w:rsid w:val="00A73902"/>
    <w:rsid w:val="00A805B6"/>
    <w:rsid w:val="00A910CD"/>
    <w:rsid w:val="00A9260E"/>
    <w:rsid w:val="00AB26A5"/>
    <w:rsid w:val="00AB556B"/>
    <w:rsid w:val="00AC299C"/>
    <w:rsid w:val="00AD2BE3"/>
    <w:rsid w:val="00AD6087"/>
    <w:rsid w:val="00AE332B"/>
    <w:rsid w:val="00AE3EFA"/>
    <w:rsid w:val="00AE7F59"/>
    <w:rsid w:val="00AF2085"/>
    <w:rsid w:val="00AF376F"/>
    <w:rsid w:val="00B0161F"/>
    <w:rsid w:val="00B049B1"/>
    <w:rsid w:val="00B10CD1"/>
    <w:rsid w:val="00B24F9F"/>
    <w:rsid w:val="00B254DD"/>
    <w:rsid w:val="00B25C3A"/>
    <w:rsid w:val="00B25C4C"/>
    <w:rsid w:val="00B2663C"/>
    <w:rsid w:val="00B274D5"/>
    <w:rsid w:val="00B27570"/>
    <w:rsid w:val="00B277E6"/>
    <w:rsid w:val="00B27E6E"/>
    <w:rsid w:val="00B30234"/>
    <w:rsid w:val="00B32D13"/>
    <w:rsid w:val="00B33767"/>
    <w:rsid w:val="00B34E43"/>
    <w:rsid w:val="00B359AA"/>
    <w:rsid w:val="00B37A6E"/>
    <w:rsid w:val="00B4567A"/>
    <w:rsid w:val="00B47A22"/>
    <w:rsid w:val="00B505DF"/>
    <w:rsid w:val="00B51668"/>
    <w:rsid w:val="00B52CD3"/>
    <w:rsid w:val="00B540B6"/>
    <w:rsid w:val="00B541ED"/>
    <w:rsid w:val="00B5509F"/>
    <w:rsid w:val="00B61842"/>
    <w:rsid w:val="00B61E6D"/>
    <w:rsid w:val="00B64BBE"/>
    <w:rsid w:val="00B65338"/>
    <w:rsid w:val="00B670A5"/>
    <w:rsid w:val="00B670BF"/>
    <w:rsid w:val="00B7217C"/>
    <w:rsid w:val="00B83402"/>
    <w:rsid w:val="00B838C2"/>
    <w:rsid w:val="00B85E7F"/>
    <w:rsid w:val="00BA0B58"/>
    <w:rsid w:val="00BA2C7C"/>
    <w:rsid w:val="00BA4CA8"/>
    <w:rsid w:val="00BB0362"/>
    <w:rsid w:val="00BB2577"/>
    <w:rsid w:val="00BC0D85"/>
    <w:rsid w:val="00BC3B18"/>
    <w:rsid w:val="00BC4EE8"/>
    <w:rsid w:val="00BD1F9C"/>
    <w:rsid w:val="00BD2D3D"/>
    <w:rsid w:val="00BD6592"/>
    <w:rsid w:val="00BE1570"/>
    <w:rsid w:val="00BE2B62"/>
    <w:rsid w:val="00BE5F44"/>
    <w:rsid w:val="00BE7185"/>
    <w:rsid w:val="00BE7582"/>
    <w:rsid w:val="00BF23AF"/>
    <w:rsid w:val="00BF49BE"/>
    <w:rsid w:val="00C0058D"/>
    <w:rsid w:val="00C01A44"/>
    <w:rsid w:val="00C03ABA"/>
    <w:rsid w:val="00C0439E"/>
    <w:rsid w:val="00C06E34"/>
    <w:rsid w:val="00C10C0F"/>
    <w:rsid w:val="00C12DBE"/>
    <w:rsid w:val="00C16D81"/>
    <w:rsid w:val="00C2294D"/>
    <w:rsid w:val="00C25479"/>
    <w:rsid w:val="00C27600"/>
    <w:rsid w:val="00C335DD"/>
    <w:rsid w:val="00C33875"/>
    <w:rsid w:val="00C34FBC"/>
    <w:rsid w:val="00C3606C"/>
    <w:rsid w:val="00C46C3D"/>
    <w:rsid w:val="00C46CE2"/>
    <w:rsid w:val="00C47338"/>
    <w:rsid w:val="00C50FAA"/>
    <w:rsid w:val="00C51ED4"/>
    <w:rsid w:val="00C527FB"/>
    <w:rsid w:val="00C52FE3"/>
    <w:rsid w:val="00C60B3F"/>
    <w:rsid w:val="00C640C1"/>
    <w:rsid w:val="00C64141"/>
    <w:rsid w:val="00C64F8C"/>
    <w:rsid w:val="00C65462"/>
    <w:rsid w:val="00C66FE5"/>
    <w:rsid w:val="00C709B0"/>
    <w:rsid w:val="00C75B6B"/>
    <w:rsid w:val="00C773BA"/>
    <w:rsid w:val="00C80B91"/>
    <w:rsid w:val="00C856A4"/>
    <w:rsid w:val="00C8572A"/>
    <w:rsid w:val="00C862BE"/>
    <w:rsid w:val="00C86BEB"/>
    <w:rsid w:val="00C93155"/>
    <w:rsid w:val="00C957BD"/>
    <w:rsid w:val="00C963F2"/>
    <w:rsid w:val="00CB00EA"/>
    <w:rsid w:val="00CB0938"/>
    <w:rsid w:val="00CB0E08"/>
    <w:rsid w:val="00CB2A55"/>
    <w:rsid w:val="00CB7EB4"/>
    <w:rsid w:val="00CC593C"/>
    <w:rsid w:val="00CE6A00"/>
    <w:rsid w:val="00CF126C"/>
    <w:rsid w:val="00CF332F"/>
    <w:rsid w:val="00CF3B42"/>
    <w:rsid w:val="00CF41B2"/>
    <w:rsid w:val="00CF464D"/>
    <w:rsid w:val="00D0021F"/>
    <w:rsid w:val="00D034E8"/>
    <w:rsid w:val="00D10769"/>
    <w:rsid w:val="00D1097A"/>
    <w:rsid w:val="00D135D5"/>
    <w:rsid w:val="00D13958"/>
    <w:rsid w:val="00D15C4B"/>
    <w:rsid w:val="00D15C76"/>
    <w:rsid w:val="00D20368"/>
    <w:rsid w:val="00D217A0"/>
    <w:rsid w:val="00D2500E"/>
    <w:rsid w:val="00D2567F"/>
    <w:rsid w:val="00D27E25"/>
    <w:rsid w:val="00D30955"/>
    <w:rsid w:val="00D30E6D"/>
    <w:rsid w:val="00D31C7F"/>
    <w:rsid w:val="00D33C61"/>
    <w:rsid w:val="00D4231C"/>
    <w:rsid w:val="00D44B45"/>
    <w:rsid w:val="00D5164F"/>
    <w:rsid w:val="00D5399D"/>
    <w:rsid w:val="00D542F7"/>
    <w:rsid w:val="00D54335"/>
    <w:rsid w:val="00D57C8A"/>
    <w:rsid w:val="00D61732"/>
    <w:rsid w:val="00D648B3"/>
    <w:rsid w:val="00D76963"/>
    <w:rsid w:val="00D76B37"/>
    <w:rsid w:val="00D77018"/>
    <w:rsid w:val="00D8079D"/>
    <w:rsid w:val="00D84D10"/>
    <w:rsid w:val="00D84E7E"/>
    <w:rsid w:val="00D85719"/>
    <w:rsid w:val="00D913B0"/>
    <w:rsid w:val="00D975E5"/>
    <w:rsid w:val="00DA359A"/>
    <w:rsid w:val="00DA58C3"/>
    <w:rsid w:val="00DA604C"/>
    <w:rsid w:val="00DA74EA"/>
    <w:rsid w:val="00DA7728"/>
    <w:rsid w:val="00DB2FDA"/>
    <w:rsid w:val="00DB4CEC"/>
    <w:rsid w:val="00DB6FF1"/>
    <w:rsid w:val="00DC1022"/>
    <w:rsid w:val="00DC1B43"/>
    <w:rsid w:val="00DC3D20"/>
    <w:rsid w:val="00DD1099"/>
    <w:rsid w:val="00DD372B"/>
    <w:rsid w:val="00DD3997"/>
    <w:rsid w:val="00DD4F1A"/>
    <w:rsid w:val="00DD4F22"/>
    <w:rsid w:val="00DD538D"/>
    <w:rsid w:val="00DD7800"/>
    <w:rsid w:val="00DD7A5A"/>
    <w:rsid w:val="00DE0E86"/>
    <w:rsid w:val="00DE2BB0"/>
    <w:rsid w:val="00DE459C"/>
    <w:rsid w:val="00DF09A4"/>
    <w:rsid w:val="00DF4CF1"/>
    <w:rsid w:val="00DF65EC"/>
    <w:rsid w:val="00DF7BE7"/>
    <w:rsid w:val="00E03682"/>
    <w:rsid w:val="00E040F1"/>
    <w:rsid w:val="00E05B97"/>
    <w:rsid w:val="00E07369"/>
    <w:rsid w:val="00E14DE6"/>
    <w:rsid w:val="00E20904"/>
    <w:rsid w:val="00E21486"/>
    <w:rsid w:val="00E2261F"/>
    <w:rsid w:val="00E25952"/>
    <w:rsid w:val="00E351C1"/>
    <w:rsid w:val="00E365E2"/>
    <w:rsid w:val="00E47A14"/>
    <w:rsid w:val="00E50753"/>
    <w:rsid w:val="00E5354B"/>
    <w:rsid w:val="00E62833"/>
    <w:rsid w:val="00E62F67"/>
    <w:rsid w:val="00E6314F"/>
    <w:rsid w:val="00E74CB6"/>
    <w:rsid w:val="00E76111"/>
    <w:rsid w:val="00E8143E"/>
    <w:rsid w:val="00E818EA"/>
    <w:rsid w:val="00E84FB1"/>
    <w:rsid w:val="00E86CC9"/>
    <w:rsid w:val="00E86F6C"/>
    <w:rsid w:val="00E902BF"/>
    <w:rsid w:val="00EA31C2"/>
    <w:rsid w:val="00EA3DF9"/>
    <w:rsid w:val="00EA77C4"/>
    <w:rsid w:val="00EB41ED"/>
    <w:rsid w:val="00EB52D3"/>
    <w:rsid w:val="00EB5DD5"/>
    <w:rsid w:val="00EC18FB"/>
    <w:rsid w:val="00EC68C7"/>
    <w:rsid w:val="00EC79B2"/>
    <w:rsid w:val="00ED20E7"/>
    <w:rsid w:val="00ED23B5"/>
    <w:rsid w:val="00ED2578"/>
    <w:rsid w:val="00EE37BE"/>
    <w:rsid w:val="00EE3D41"/>
    <w:rsid w:val="00EE41A3"/>
    <w:rsid w:val="00EE4FD1"/>
    <w:rsid w:val="00EE6D6B"/>
    <w:rsid w:val="00EE7D37"/>
    <w:rsid w:val="00EF07D6"/>
    <w:rsid w:val="00EF2ADA"/>
    <w:rsid w:val="00EF701A"/>
    <w:rsid w:val="00F15572"/>
    <w:rsid w:val="00F245F4"/>
    <w:rsid w:val="00F2676E"/>
    <w:rsid w:val="00F30E77"/>
    <w:rsid w:val="00F33D55"/>
    <w:rsid w:val="00F3565B"/>
    <w:rsid w:val="00F35A3F"/>
    <w:rsid w:val="00F3603A"/>
    <w:rsid w:val="00F43456"/>
    <w:rsid w:val="00F46A66"/>
    <w:rsid w:val="00F5008F"/>
    <w:rsid w:val="00F50BA8"/>
    <w:rsid w:val="00F51C3D"/>
    <w:rsid w:val="00F51D0D"/>
    <w:rsid w:val="00F538E1"/>
    <w:rsid w:val="00F5457B"/>
    <w:rsid w:val="00F564E3"/>
    <w:rsid w:val="00F56D95"/>
    <w:rsid w:val="00F57964"/>
    <w:rsid w:val="00F6393E"/>
    <w:rsid w:val="00F714A9"/>
    <w:rsid w:val="00F71F0A"/>
    <w:rsid w:val="00F76A96"/>
    <w:rsid w:val="00F7728A"/>
    <w:rsid w:val="00F80674"/>
    <w:rsid w:val="00F85EFC"/>
    <w:rsid w:val="00F8642E"/>
    <w:rsid w:val="00F87741"/>
    <w:rsid w:val="00F91A74"/>
    <w:rsid w:val="00F9363C"/>
    <w:rsid w:val="00F95E0B"/>
    <w:rsid w:val="00F97706"/>
    <w:rsid w:val="00FA0DE7"/>
    <w:rsid w:val="00FA2C84"/>
    <w:rsid w:val="00FA3B36"/>
    <w:rsid w:val="00FA520E"/>
    <w:rsid w:val="00FC01EA"/>
    <w:rsid w:val="00FC0F05"/>
    <w:rsid w:val="00FC1519"/>
    <w:rsid w:val="00FC1548"/>
    <w:rsid w:val="00FD48D6"/>
    <w:rsid w:val="00FD5C7E"/>
    <w:rsid w:val="00FE1ECF"/>
    <w:rsid w:val="00FF0E3C"/>
    <w:rsid w:val="00FF2183"/>
    <w:rsid w:val="00FF2ACC"/>
    <w:rsid w:val="00F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14:docId w14:val="6D1C652A"/>
  <w15:docId w15:val="{DEE0A140-5360-4D8A-9109-D4BC8AF4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imes New Roman" w:hAnsi="Arial Narrow" w:cs="Arial"/>
        <w:sz w:val="24"/>
        <w:szCs w:val="24"/>
        <w:lang w:val="en-US" w:eastAsia="en-US" w:bidi="ar-SA"/>
      </w:rPr>
    </w:rPrDefault>
    <w:pPrDefault>
      <w:pPr>
        <w:spacing w:before="120" w:after="360" w:line="360" w:lineRule="auto"/>
      </w:pPr>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locked="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locked="0"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lsdException w:name="List 2" w:locked="0" w:semiHidden="1" w:unhideWhenUsed="1"/>
    <w:lsdException w:name="List 3" w:locked="0" w:semiHidden="1" w:unhideWhenUsed="1"/>
    <w:lsdException w:name="List 4" w:locked="0"/>
    <w:lsdException w:name="List 5" w:locked="0"/>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semiHidden="1" w:unhideWhenUsed="1"/>
    <w:lsdException w:name="Message Header" w:locked="0" w:semiHidden="1" w:unhideWhenUsed="1"/>
    <w:lsdException w:name="Subtitle" w:locked="0"/>
    <w:lsdException w:name="Salutation" w:locked="0"/>
    <w:lsdException w:name="Date" w:locked="0"/>
    <w:lsdException w:name="Body Text First Indent" w:locked="0"/>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99" w:unhideWhenUsed="1"/>
    <w:lsdException w:name="FollowedHyperlink" w:locked="0" w:semiHidden="1" w:unhideWhenUsed="1"/>
    <w:lsdException w:name="Strong" w:locked="0"/>
    <w:lsdException w:name="Emphasis" w:locked="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locked="0"/>
    <w:lsdException w:name="Table Theme" w:locked="0"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F1177"/>
    <w:rPr>
      <w:rFonts w:ascii="Arial" w:hAnsi="Arial"/>
      <w:lang w:val="en-AU"/>
    </w:rPr>
  </w:style>
  <w:style w:type="paragraph" w:styleId="Heading1">
    <w:name w:val="heading 1"/>
    <w:basedOn w:val="Normal"/>
    <w:next w:val="Normal"/>
    <w:qFormat/>
    <w:rsid w:val="00A238DA"/>
    <w:pPr>
      <w:keepNext/>
      <w:keepLines/>
      <w:numPr>
        <w:numId w:val="9"/>
      </w:numPr>
      <w:spacing w:after="120"/>
      <w:outlineLvl w:val="0"/>
    </w:pPr>
    <w:rPr>
      <w:b/>
      <w:bCs/>
      <w:caps/>
      <w:color w:val="00427A"/>
      <w:kern w:val="32"/>
      <w:sz w:val="32"/>
      <w:szCs w:val="28"/>
    </w:rPr>
  </w:style>
  <w:style w:type="paragraph" w:styleId="Heading2">
    <w:name w:val="heading 2"/>
    <w:basedOn w:val="Normal"/>
    <w:next w:val="Normal"/>
    <w:qFormat/>
    <w:rsid w:val="00A238DA"/>
    <w:pPr>
      <w:keepNext/>
      <w:keepLines/>
      <w:numPr>
        <w:ilvl w:val="1"/>
        <w:numId w:val="9"/>
      </w:numPr>
      <w:tabs>
        <w:tab w:val="left" w:pos="851"/>
      </w:tabs>
      <w:spacing w:after="120"/>
      <w:outlineLvl w:val="1"/>
    </w:pPr>
    <w:rPr>
      <w:b/>
      <w:i/>
      <w:color w:val="00427A"/>
      <w:sz w:val="28"/>
      <w:szCs w:val="26"/>
    </w:rPr>
  </w:style>
  <w:style w:type="paragraph" w:styleId="Heading3">
    <w:name w:val="heading 3"/>
    <w:basedOn w:val="Normal"/>
    <w:next w:val="Normal"/>
    <w:qFormat/>
    <w:rsid w:val="005F1177"/>
    <w:pPr>
      <w:keepNext/>
      <w:keepLines/>
      <w:numPr>
        <w:ilvl w:val="2"/>
        <w:numId w:val="9"/>
      </w:numPr>
      <w:tabs>
        <w:tab w:val="left" w:pos="1134"/>
      </w:tabs>
      <w:spacing w:after="120"/>
      <w:outlineLvl w:val="2"/>
    </w:pPr>
    <w:rPr>
      <w:b/>
      <w:sz w:val="26"/>
    </w:rPr>
  </w:style>
  <w:style w:type="paragraph" w:styleId="Heading4">
    <w:name w:val="heading 4"/>
    <w:basedOn w:val="Heading1"/>
    <w:next w:val="Normal"/>
    <w:qFormat/>
    <w:rsid w:val="00A238DA"/>
    <w:pPr>
      <w:numPr>
        <w:numId w:val="0"/>
      </w:numPr>
      <w:outlineLvl w:val="3"/>
    </w:pPr>
    <w:rPr>
      <w:caps w:val="0"/>
      <w:color w:val="000000" w:themeColor="text1"/>
      <w:sz w:val="24"/>
    </w:rPr>
  </w:style>
  <w:style w:type="paragraph" w:styleId="Heading5">
    <w:name w:val="heading 5"/>
    <w:basedOn w:val="Normal"/>
    <w:next w:val="Normal"/>
    <w:rsid w:val="005F1177"/>
    <w:pPr>
      <w:keepNext/>
      <w:tabs>
        <w:tab w:val="num" w:pos="1008"/>
      </w:tabs>
      <w:spacing w:after="120"/>
      <w:ind w:left="1009" w:hanging="1009"/>
      <w:outlineLvl w:val="4"/>
    </w:pPr>
    <w:rPr>
      <w:rFonts w:cs="Tahoma"/>
      <w:bCs/>
      <w:szCs w:val="40"/>
    </w:rPr>
  </w:style>
  <w:style w:type="paragraph" w:styleId="Heading6">
    <w:name w:val="heading 6"/>
    <w:basedOn w:val="Normal"/>
    <w:next w:val="Normal"/>
    <w:locked/>
    <w:rsid w:val="00F91A74"/>
    <w:pPr>
      <w:keepNext/>
      <w:pBdr>
        <w:top w:val="single" w:sz="18" w:space="1" w:color="auto"/>
        <w:bottom w:val="single" w:sz="18" w:space="1" w:color="auto"/>
      </w:pBdr>
      <w:tabs>
        <w:tab w:val="num" w:pos="1152"/>
      </w:tabs>
      <w:spacing w:after="120"/>
      <w:ind w:left="1151" w:hanging="1151"/>
      <w:jc w:val="center"/>
      <w:outlineLvl w:val="5"/>
    </w:pPr>
    <w:rPr>
      <w:b/>
      <w:sz w:val="28"/>
      <w:szCs w:val="40"/>
    </w:rPr>
  </w:style>
  <w:style w:type="paragraph" w:styleId="Heading7">
    <w:name w:val="heading 7"/>
    <w:basedOn w:val="Normal"/>
    <w:next w:val="Normal"/>
    <w:locked/>
    <w:rsid w:val="00F91A74"/>
    <w:pPr>
      <w:spacing w:after="120"/>
      <w:outlineLvl w:val="6"/>
    </w:pPr>
    <w:rPr>
      <w:color w:val="000000"/>
    </w:rPr>
  </w:style>
  <w:style w:type="paragraph" w:styleId="Heading8">
    <w:name w:val="heading 8"/>
    <w:basedOn w:val="Normal"/>
    <w:next w:val="Normal"/>
    <w:locked/>
    <w:rsid w:val="005F7C73"/>
    <w:pPr>
      <w:keepNext/>
      <w:tabs>
        <w:tab w:val="num" w:pos="1440"/>
      </w:tabs>
      <w:spacing w:after="120"/>
      <w:ind w:left="1440" w:hanging="1440"/>
      <w:outlineLvl w:val="7"/>
    </w:pPr>
    <w:rPr>
      <w:bCs/>
      <w:sz w:val="28"/>
      <w:szCs w:val="40"/>
    </w:rPr>
  </w:style>
  <w:style w:type="paragraph" w:styleId="Heading9">
    <w:name w:val="heading 9"/>
    <w:basedOn w:val="Normal"/>
    <w:next w:val="Normal"/>
    <w:locked/>
    <w:rsid w:val="00F91A74"/>
    <w:pPr>
      <w:keepNext/>
      <w:tabs>
        <w:tab w:val="num" w:pos="1584"/>
      </w:tabs>
      <w:spacing w:after="120"/>
      <w:ind w:left="1582" w:hanging="1582"/>
      <w:outlineLvl w:val="8"/>
    </w:pPr>
    <w:rPr>
      <w:b/>
      <w:color w:val="000000"/>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7C73"/>
    <w:rPr>
      <w:sz w:val="18"/>
      <w:szCs w:val="16"/>
    </w:rPr>
  </w:style>
  <w:style w:type="paragraph" w:styleId="Footer">
    <w:name w:val="footer"/>
    <w:basedOn w:val="Normal"/>
    <w:link w:val="FooterChar"/>
    <w:rsid w:val="008B643C"/>
    <w:pPr>
      <w:tabs>
        <w:tab w:val="right" w:pos="9072"/>
      </w:tabs>
      <w:spacing w:before="20"/>
    </w:pPr>
    <w:rPr>
      <w:sz w:val="18"/>
      <w:szCs w:val="16"/>
    </w:rPr>
  </w:style>
  <w:style w:type="character" w:styleId="PageNumber">
    <w:name w:val="page number"/>
    <w:rsid w:val="005F7C73"/>
    <w:rPr>
      <w:rFonts w:ascii="Arial" w:hAnsi="Arial"/>
      <w:sz w:val="18"/>
      <w:szCs w:val="16"/>
    </w:rPr>
  </w:style>
  <w:style w:type="paragraph" w:customStyle="1" w:styleId="Documentcontroltext">
    <w:name w:val="Document control text"/>
    <w:basedOn w:val="Normal"/>
    <w:link w:val="DocumentcontroltextChar"/>
    <w:rsid w:val="005F7C73"/>
    <w:pPr>
      <w:spacing w:before="60" w:after="60"/>
    </w:pPr>
    <w:rPr>
      <w:sz w:val="18"/>
      <w:szCs w:val="16"/>
    </w:rPr>
  </w:style>
  <w:style w:type="paragraph" w:styleId="TOC1">
    <w:name w:val="toc 1"/>
    <w:basedOn w:val="Normal"/>
    <w:next w:val="Normal"/>
    <w:uiPriority w:val="39"/>
    <w:rsid w:val="005F7C73"/>
    <w:pPr>
      <w:tabs>
        <w:tab w:val="left" w:pos="567"/>
        <w:tab w:val="right" w:leader="dot" w:pos="9072"/>
      </w:tabs>
      <w:spacing w:after="120"/>
      <w:ind w:left="567" w:hanging="567"/>
      <w:outlineLvl w:val="0"/>
    </w:pPr>
    <w:rPr>
      <w:b/>
      <w:bCs/>
      <w:caps/>
    </w:rPr>
  </w:style>
  <w:style w:type="paragraph" w:customStyle="1" w:styleId="Policytitle">
    <w:name w:val="Policy title"/>
    <w:basedOn w:val="Normal"/>
    <w:link w:val="PolicytitleChar"/>
    <w:rsid w:val="00B254DD"/>
    <w:pPr>
      <w:keepNext/>
      <w:pBdr>
        <w:bottom w:val="single" w:sz="24" w:space="1" w:color="CC0000"/>
      </w:pBdr>
      <w:tabs>
        <w:tab w:val="left" w:pos="567"/>
      </w:tabs>
      <w:spacing w:before="720" w:after="720"/>
      <w:jc w:val="center"/>
      <w:outlineLvl w:val="0"/>
    </w:pPr>
    <w:rPr>
      <w:b/>
      <w:bCs/>
      <w:caps/>
      <w:kern w:val="32"/>
      <w:sz w:val="48"/>
      <w:szCs w:val="20"/>
    </w:rPr>
  </w:style>
  <w:style w:type="paragraph" w:customStyle="1" w:styleId="CONTENTS">
    <w:name w:val="CONTENTS"/>
    <w:basedOn w:val="Normal"/>
    <w:semiHidden/>
    <w:rsid w:val="003B47FE"/>
    <w:pPr>
      <w:tabs>
        <w:tab w:val="left" w:pos="567"/>
        <w:tab w:val="right" w:leader="dot" w:pos="9072"/>
      </w:tabs>
      <w:spacing w:after="240" w:line="280" w:lineRule="atLeast"/>
      <w:outlineLvl w:val="0"/>
    </w:pPr>
    <w:rPr>
      <w:b/>
    </w:rPr>
  </w:style>
  <w:style w:type="numbering" w:styleId="111111">
    <w:name w:val="Outline List 2"/>
    <w:basedOn w:val="NoList"/>
    <w:semiHidden/>
    <w:locked/>
    <w:rsid w:val="00471A2F"/>
    <w:pPr>
      <w:numPr>
        <w:numId w:val="14"/>
      </w:numPr>
    </w:pPr>
  </w:style>
  <w:style w:type="paragraph" w:customStyle="1" w:styleId="Titlepage">
    <w:name w:val="Title page"/>
    <w:basedOn w:val="Heading1"/>
    <w:rsid w:val="00B254DD"/>
    <w:pPr>
      <w:numPr>
        <w:numId w:val="0"/>
      </w:numPr>
      <w:spacing w:before="480" w:after="480"/>
      <w:jc w:val="center"/>
    </w:pPr>
    <w:rPr>
      <w:b w:val="0"/>
      <w:sz w:val="40"/>
      <w:szCs w:val="40"/>
    </w:rPr>
  </w:style>
  <w:style w:type="paragraph" w:customStyle="1" w:styleId="Policytext">
    <w:name w:val="Policy text"/>
    <w:basedOn w:val="Normal"/>
    <w:link w:val="PolicytextChar"/>
    <w:rsid w:val="002439AA"/>
  </w:style>
  <w:style w:type="paragraph" w:styleId="ListBullet">
    <w:name w:val="List Bullet"/>
    <w:basedOn w:val="Normal"/>
    <w:link w:val="ListBulletChar"/>
    <w:rsid w:val="00F91A74"/>
    <w:pPr>
      <w:numPr>
        <w:numId w:val="10"/>
      </w:numPr>
      <w:tabs>
        <w:tab w:val="clear" w:pos="360"/>
        <w:tab w:val="left" w:pos="284"/>
      </w:tabs>
      <w:spacing w:after="120"/>
      <w:ind w:left="284" w:hanging="284"/>
    </w:pPr>
    <w:rPr>
      <w:color w:val="000000"/>
      <w:szCs w:val="20"/>
    </w:rPr>
  </w:style>
  <w:style w:type="paragraph" w:styleId="ListBullet2">
    <w:name w:val="List Bullet 2"/>
    <w:basedOn w:val="Normal"/>
    <w:link w:val="ListBullet2Char"/>
    <w:locked/>
    <w:rsid w:val="00F91A74"/>
    <w:pPr>
      <w:numPr>
        <w:numId w:val="11"/>
      </w:numPr>
      <w:spacing w:after="120"/>
      <w:ind w:left="641" w:hanging="357"/>
    </w:pPr>
    <w:rPr>
      <w:szCs w:val="20"/>
    </w:rPr>
  </w:style>
  <w:style w:type="paragraph" w:customStyle="1" w:styleId="ListNumber1">
    <w:name w:val="List Number1"/>
    <w:basedOn w:val="Policytext"/>
    <w:locked/>
    <w:rsid w:val="00F91A74"/>
    <w:pPr>
      <w:numPr>
        <w:numId w:val="12"/>
      </w:numPr>
      <w:spacing w:after="120"/>
    </w:pPr>
    <w:rPr>
      <w:rFonts w:cs="Times New Roman"/>
      <w:color w:val="000000"/>
      <w:szCs w:val="20"/>
    </w:rPr>
  </w:style>
  <w:style w:type="paragraph" w:customStyle="1" w:styleId="ListNumber2a">
    <w:name w:val="List Number2a"/>
    <w:basedOn w:val="Policytext"/>
    <w:semiHidden/>
    <w:locked/>
    <w:rsid w:val="003B47FE"/>
    <w:pPr>
      <w:numPr>
        <w:ilvl w:val="1"/>
        <w:numId w:val="13"/>
      </w:numPr>
      <w:tabs>
        <w:tab w:val="left" w:pos="641"/>
      </w:tabs>
      <w:spacing w:after="60" w:line="280" w:lineRule="atLeast"/>
    </w:pPr>
    <w:rPr>
      <w:rFonts w:cs="Times New Roman"/>
      <w:szCs w:val="20"/>
    </w:rPr>
  </w:style>
  <w:style w:type="paragraph" w:customStyle="1" w:styleId="Tabletext">
    <w:name w:val="Table text"/>
    <w:basedOn w:val="Policytext"/>
    <w:link w:val="TabletextChar"/>
    <w:rsid w:val="00BD2D3D"/>
    <w:pPr>
      <w:spacing w:after="240"/>
    </w:pPr>
    <w:rPr>
      <w:sz w:val="20"/>
      <w:szCs w:val="18"/>
    </w:rPr>
  </w:style>
  <w:style w:type="paragraph" w:customStyle="1" w:styleId="Tableheader">
    <w:name w:val="Table header"/>
    <w:basedOn w:val="Tabletext"/>
    <w:rsid w:val="003B47FE"/>
    <w:rPr>
      <w:b/>
      <w:sz w:val="22"/>
      <w:szCs w:val="22"/>
    </w:rPr>
  </w:style>
  <w:style w:type="paragraph" w:customStyle="1" w:styleId="policynumber">
    <w:name w:val="policy number"/>
    <w:basedOn w:val="Normal"/>
    <w:rsid w:val="003B47FE"/>
    <w:pPr>
      <w:tabs>
        <w:tab w:val="right" w:pos="9000"/>
      </w:tabs>
      <w:jc w:val="right"/>
    </w:pPr>
    <w:rPr>
      <w:b/>
    </w:rPr>
  </w:style>
  <w:style w:type="paragraph" w:customStyle="1" w:styleId="Documentcontrolheading">
    <w:name w:val="Document control heading"/>
    <w:basedOn w:val="Documentcontroltext"/>
    <w:rsid w:val="00101B7B"/>
    <w:rPr>
      <w:b/>
      <w:bCs/>
    </w:rPr>
  </w:style>
  <w:style w:type="paragraph" w:customStyle="1" w:styleId="Documentcontrol">
    <w:name w:val="Document control"/>
    <w:basedOn w:val="Documentcontroltext"/>
    <w:rsid w:val="005F7C73"/>
    <w:rPr>
      <w:b/>
      <w:caps/>
      <w:szCs w:val="18"/>
    </w:rPr>
  </w:style>
  <w:style w:type="paragraph" w:customStyle="1" w:styleId="Approveddatelookupfield">
    <w:name w:val="Approved date lookup field"/>
    <w:basedOn w:val="Documentcontroltext"/>
    <w:rsid w:val="006D4789"/>
    <w:pPr>
      <w:framePr w:hSpace="181" w:wrap="around" w:hAnchor="text" w:yAlign="bottom"/>
      <w:suppressOverlap/>
    </w:pPr>
  </w:style>
  <w:style w:type="character" w:styleId="Hyperlink">
    <w:name w:val="Hyperlink"/>
    <w:uiPriority w:val="99"/>
    <w:rsid w:val="005F7C73"/>
    <w:rPr>
      <w:rFonts w:ascii="Arial" w:hAnsi="Arial"/>
      <w:color w:val="0000FF"/>
      <w:u w:val="single"/>
    </w:rPr>
  </w:style>
  <w:style w:type="paragraph" w:customStyle="1" w:styleId="Contentsheader">
    <w:name w:val="Contents header"/>
    <w:basedOn w:val="Normal"/>
    <w:rsid w:val="005F7C73"/>
    <w:pPr>
      <w:spacing w:after="240"/>
    </w:pPr>
    <w:rPr>
      <w:b/>
      <w:caps/>
      <w:sz w:val="28"/>
      <w:szCs w:val="28"/>
    </w:rPr>
  </w:style>
  <w:style w:type="numbering" w:styleId="1ai">
    <w:name w:val="Outline List 1"/>
    <w:basedOn w:val="NoList"/>
    <w:semiHidden/>
    <w:locked/>
    <w:rsid w:val="00471A2F"/>
    <w:pPr>
      <w:numPr>
        <w:numId w:val="15"/>
      </w:numPr>
    </w:pPr>
  </w:style>
  <w:style w:type="numbering" w:styleId="ArticleSection">
    <w:name w:val="Outline List 3"/>
    <w:basedOn w:val="NoList"/>
    <w:semiHidden/>
    <w:rsid w:val="00471A2F"/>
    <w:pPr>
      <w:numPr>
        <w:numId w:val="16"/>
      </w:numPr>
    </w:pPr>
  </w:style>
  <w:style w:type="paragraph" w:styleId="TOC2">
    <w:name w:val="toc 2"/>
    <w:basedOn w:val="Normal"/>
    <w:next w:val="Normal"/>
    <w:uiPriority w:val="39"/>
    <w:rsid w:val="00305615"/>
    <w:pPr>
      <w:tabs>
        <w:tab w:val="left" w:pos="992"/>
        <w:tab w:val="right" w:leader="dot" w:pos="9072"/>
      </w:tabs>
      <w:spacing w:after="120"/>
      <w:ind w:left="993" w:hanging="709"/>
    </w:pPr>
  </w:style>
  <w:style w:type="paragraph" w:styleId="BlockText">
    <w:name w:val="Block Text"/>
    <w:basedOn w:val="Normal"/>
    <w:semiHidden/>
    <w:locked/>
    <w:rsid w:val="0030172E"/>
    <w:pPr>
      <w:spacing w:after="120"/>
      <w:ind w:left="1440" w:right="1440"/>
    </w:pPr>
  </w:style>
  <w:style w:type="paragraph" w:styleId="BodyText">
    <w:name w:val="Body Text"/>
    <w:basedOn w:val="Normal"/>
    <w:semiHidden/>
    <w:locked/>
    <w:rsid w:val="0030172E"/>
    <w:pPr>
      <w:spacing w:after="120"/>
    </w:pPr>
  </w:style>
  <w:style w:type="paragraph" w:styleId="BodyText2">
    <w:name w:val="Body Text 2"/>
    <w:basedOn w:val="Normal"/>
    <w:semiHidden/>
    <w:locked/>
    <w:rsid w:val="0030172E"/>
    <w:pPr>
      <w:spacing w:after="120" w:line="480" w:lineRule="auto"/>
    </w:pPr>
  </w:style>
  <w:style w:type="paragraph" w:styleId="BodyText3">
    <w:name w:val="Body Text 3"/>
    <w:basedOn w:val="Normal"/>
    <w:semiHidden/>
    <w:locked/>
    <w:rsid w:val="0030172E"/>
    <w:pPr>
      <w:spacing w:after="120"/>
    </w:pPr>
    <w:rPr>
      <w:sz w:val="16"/>
      <w:szCs w:val="16"/>
    </w:rPr>
  </w:style>
  <w:style w:type="paragraph" w:styleId="BodyTextFirstIndent">
    <w:name w:val="Body Text First Indent"/>
    <w:basedOn w:val="BodyText"/>
    <w:semiHidden/>
    <w:locked/>
    <w:rsid w:val="0030172E"/>
    <w:pPr>
      <w:ind w:firstLine="210"/>
    </w:pPr>
  </w:style>
  <w:style w:type="paragraph" w:styleId="BodyTextIndent">
    <w:name w:val="Body Text Indent"/>
    <w:basedOn w:val="Normal"/>
    <w:semiHidden/>
    <w:locked/>
    <w:rsid w:val="0030172E"/>
    <w:pPr>
      <w:spacing w:after="120"/>
      <w:ind w:left="283"/>
    </w:pPr>
  </w:style>
  <w:style w:type="paragraph" w:styleId="BodyTextFirstIndent2">
    <w:name w:val="Body Text First Indent 2"/>
    <w:basedOn w:val="BodyTextIndent"/>
    <w:semiHidden/>
    <w:locked/>
    <w:rsid w:val="0030172E"/>
    <w:pPr>
      <w:ind w:firstLine="210"/>
    </w:pPr>
  </w:style>
  <w:style w:type="paragraph" w:styleId="BodyTextIndent2">
    <w:name w:val="Body Text Indent 2"/>
    <w:basedOn w:val="Normal"/>
    <w:semiHidden/>
    <w:locked/>
    <w:rsid w:val="0030172E"/>
    <w:pPr>
      <w:spacing w:after="120" w:line="480" w:lineRule="auto"/>
      <w:ind w:left="283"/>
    </w:pPr>
  </w:style>
  <w:style w:type="paragraph" w:styleId="BodyTextIndent3">
    <w:name w:val="Body Text Indent 3"/>
    <w:basedOn w:val="Normal"/>
    <w:semiHidden/>
    <w:locked/>
    <w:rsid w:val="0030172E"/>
    <w:pPr>
      <w:spacing w:after="120"/>
      <w:ind w:left="283"/>
    </w:pPr>
    <w:rPr>
      <w:sz w:val="16"/>
      <w:szCs w:val="16"/>
    </w:rPr>
  </w:style>
  <w:style w:type="paragraph" w:styleId="Closing">
    <w:name w:val="Closing"/>
    <w:basedOn w:val="Normal"/>
    <w:semiHidden/>
    <w:rsid w:val="0030172E"/>
    <w:pPr>
      <w:ind w:left="4252"/>
    </w:pPr>
  </w:style>
  <w:style w:type="paragraph" w:styleId="E-mailSignature">
    <w:name w:val="E-mail Signature"/>
    <w:basedOn w:val="Normal"/>
    <w:semiHidden/>
    <w:rsid w:val="0030172E"/>
  </w:style>
  <w:style w:type="character" w:styleId="Emphasis">
    <w:name w:val="Emphasis"/>
    <w:rsid w:val="005F7C73"/>
    <w:rPr>
      <w:rFonts w:ascii="Arial" w:hAnsi="Arial"/>
      <w:i/>
      <w:iCs/>
    </w:rPr>
  </w:style>
  <w:style w:type="paragraph" w:styleId="EnvelopeAddress">
    <w:name w:val="envelope address"/>
    <w:basedOn w:val="Normal"/>
    <w:semiHidden/>
    <w:locked/>
    <w:rsid w:val="0030172E"/>
    <w:pPr>
      <w:framePr w:w="7920" w:h="1980" w:hRule="exact" w:hSpace="180" w:wrap="auto" w:hAnchor="page" w:xAlign="center" w:yAlign="bottom"/>
      <w:ind w:left="2880"/>
    </w:pPr>
  </w:style>
  <w:style w:type="paragraph" w:styleId="EnvelopeReturn">
    <w:name w:val="envelope return"/>
    <w:basedOn w:val="Normal"/>
    <w:semiHidden/>
    <w:locked/>
    <w:rsid w:val="0030172E"/>
    <w:rPr>
      <w:sz w:val="20"/>
      <w:szCs w:val="20"/>
    </w:rPr>
  </w:style>
  <w:style w:type="character" w:styleId="FollowedHyperlink">
    <w:name w:val="FollowedHyperlink"/>
    <w:semiHidden/>
    <w:rsid w:val="0030172E"/>
    <w:rPr>
      <w:color w:val="800080"/>
      <w:u w:val="single"/>
    </w:rPr>
  </w:style>
  <w:style w:type="character" w:styleId="HTMLAcronym">
    <w:name w:val="HTML Acronym"/>
    <w:basedOn w:val="DefaultParagraphFont"/>
    <w:semiHidden/>
    <w:rsid w:val="0030172E"/>
  </w:style>
  <w:style w:type="paragraph" w:styleId="HTMLAddress">
    <w:name w:val="HTML Address"/>
    <w:basedOn w:val="Normal"/>
    <w:semiHidden/>
    <w:rsid w:val="0030172E"/>
    <w:rPr>
      <w:i/>
      <w:iCs/>
    </w:rPr>
  </w:style>
  <w:style w:type="character" w:styleId="HTMLCite">
    <w:name w:val="HTML Cite"/>
    <w:semiHidden/>
    <w:rsid w:val="0030172E"/>
    <w:rPr>
      <w:i/>
      <w:iCs/>
    </w:rPr>
  </w:style>
  <w:style w:type="character" w:styleId="HTMLCode">
    <w:name w:val="HTML Code"/>
    <w:semiHidden/>
    <w:rsid w:val="0030172E"/>
    <w:rPr>
      <w:rFonts w:ascii="Courier New" w:hAnsi="Courier New" w:cs="Courier New"/>
      <w:sz w:val="20"/>
      <w:szCs w:val="20"/>
    </w:rPr>
  </w:style>
  <w:style w:type="character" w:styleId="HTMLDefinition">
    <w:name w:val="HTML Definition"/>
    <w:semiHidden/>
    <w:rsid w:val="0030172E"/>
    <w:rPr>
      <w:i/>
      <w:iCs/>
    </w:rPr>
  </w:style>
  <w:style w:type="character" w:styleId="HTMLKeyboard">
    <w:name w:val="HTML Keyboard"/>
    <w:semiHidden/>
    <w:rsid w:val="0030172E"/>
    <w:rPr>
      <w:rFonts w:ascii="Courier New" w:hAnsi="Courier New" w:cs="Courier New"/>
      <w:sz w:val="20"/>
      <w:szCs w:val="20"/>
    </w:rPr>
  </w:style>
  <w:style w:type="paragraph" w:styleId="HTMLPreformatted">
    <w:name w:val="HTML Preformatted"/>
    <w:basedOn w:val="Normal"/>
    <w:semiHidden/>
    <w:rsid w:val="0030172E"/>
    <w:rPr>
      <w:rFonts w:ascii="Courier New" w:hAnsi="Courier New" w:cs="Courier New"/>
      <w:sz w:val="20"/>
      <w:szCs w:val="20"/>
    </w:rPr>
  </w:style>
  <w:style w:type="character" w:styleId="HTMLSample">
    <w:name w:val="HTML Sample"/>
    <w:semiHidden/>
    <w:rsid w:val="0030172E"/>
    <w:rPr>
      <w:rFonts w:ascii="Courier New" w:hAnsi="Courier New" w:cs="Courier New"/>
    </w:rPr>
  </w:style>
  <w:style w:type="character" w:styleId="HTMLTypewriter">
    <w:name w:val="HTML Typewriter"/>
    <w:semiHidden/>
    <w:rsid w:val="0030172E"/>
    <w:rPr>
      <w:rFonts w:ascii="Courier New" w:hAnsi="Courier New" w:cs="Courier New"/>
      <w:sz w:val="20"/>
      <w:szCs w:val="20"/>
    </w:rPr>
  </w:style>
  <w:style w:type="character" w:styleId="HTMLVariable">
    <w:name w:val="HTML Variable"/>
    <w:semiHidden/>
    <w:rsid w:val="0030172E"/>
    <w:rPr>
      <w:i/>
      <w:iCs/>
    </w:rPr>
  </w:style>
  <w:style w:type="character" w:styleId="LineNumber">
    <w:name w:val="line number"/>
    <w:basedOn w:val="DefaultParagraphFont"/>
    <w:semiHidden/>
    <w:locked/>
    <w:rsid w:val="0030172E"/>
  </w:style>
  <w:style w:type="paragraph" w:styleId="List">
    <w:name w:val="List"/>
    <w:basedOn w:val="Normal"/>
    <w:semiHidden/>
    <w:rsid w:val="0030172E"/>
    <w:pPr>
      <w:ind w:left="283" w:hanging="283"/>
    </w:pPr>
  </w:style>
  <w:style w:type="paragraph" w:styleId="List2">
    <w:name w:val="List 2"/>
    <w:basedOn w:val="Normal"/>
    <w:semiHidden/>
    <w:locked/>
    <w:rsid w:val="0030172E"/>
    <w:pPr>
      <w:ind w:left="566" w:hanging="283"/>
    </w:pPr>
  </w:style>
  <w:style w:type="paragraph" w:styleId="List3">
    <w:name w:val="List 3"/>
    <w:basedOn w:val="Normal"/>
    <w:semiHidden/>
    <w:locked/>
    <w:rsid w:val="0030172E"/>
    <w:pPr>
      <w:ind w:left="849" w:hanging="283"/>
    </w:pPr>
  </w:style>
  <w:style w:type="paragraph" w:styleId="List4">
    <w:name w:val="List 4"/>
    <w:basedOn w:val="Normal"/>
    <w:semiHidden/>
    <w:locked/>
    <w:rsid w:val="0030172E"/>
    <w:pPr>
      <w:ind w:left="1132" w:hanging="283"/>
    </w:pPr>
  </w:style>
  <w:style w:type="paragraph" w:styleId="List5">
    <w:name w:val="List 5"/>
    <w:basedOn w:val="Normal"/>
    <w:semiHidden/>
    <w:locked/>
    <w:rsid w:val="0030172E"/>
    <w:pPr>
      <w:ind w:left="1415" w:hanging="283"/>
    </w:pPr>
  </w:style>
  <w:style w:type="paragraph" w:styleId="ListBullet3">
    <w:name w:val="List Bullet 3"/>
    <w:basedOn w:val="Normal"/>
    <w:semiHidden/>
    <w:locked/>
    <w:rsid w:val="0030172E"/>
    <w:pPr>
      <w:numPr>
        <w:numId w:val="1"/>
      </w:numPr>
    </w:pPr>
  </w:style>
  <w:style w:type="paragraph" w:styleId="ListBullet4">
    <w:name w:val="List Bullet 4"/>
    <w:basedOn w:val="Normal"/>
    <w:semiHidden/>
    <w:locked/>
    <w:rsid w:val="0030172E"/>
    <w:pPr>
      <w:numPr>
        <w:numId w:val="2"/>
      </w:numPr>
    </w:pPr>
  </w:style>
  <w:style w:type="paragraph" w:styleId="ListBullet5">
    <w:name w:val="List Bullet 5"/>
    <w:basedOn w:val="Normal"/>
    <w:semiHidden/>
    <w:locked/>
    <w:rsid w:val="0030172E"/>
    <w:pPr>
      <w:numPr>
        <w:numId w:val="3"/>
      </w:numPr>
    </w:pPr>
  </w:style>
  <w:style w:type="paragraph" w:styleId="ListContinue">
    <w:name w:val="List Continue"/>
    <w:basedOn w:val="Normal"/>
    <w:semiHidden/>
    <w:locked/>
    <w:rsid w:val="0030172E"/>
    <w:pPr>
      <w:spacing w:after="120"/>
      <w:ind w:left="283"/>
    </w:pPr>
  </w:style>
  <w:style w:type="paragraph" w:styleId="ListContinue2">
    <w:name w:val="List Continue 2"/>
    <w:basedOn w:val="Normal"/>
    <w:semiHidden/>
    <w:locked/>
    <w:rsid w:val="0030172E"/>
    <w:pPr>
      <w:spacing w:after="120"/>
      <w:ind w:left="566"/>
    </w:pPr>
  </w:style>
  <w:style w:type="paragraph" w:styleId="ListContinue3">
    <w:name w:val="List Continue 3"/>
    <w:basedOn w:val="Normal"/>
    <w:semiHidden/>
    <w:locked/>
    <w:rsid w:val="0030172E"/>
    <w:pPr>
      <w:spacing w:after="120"/>
      <w:ind w:left="849"/>
    </w:pPr>
  </w:style>
  <w:style w:type="paragraph" w:styleId="ListContinue4">
    <w:name w:val="List Continue 4"/>
    <w:basedOn w:val="Normal"/>
    <w:semiHidden/>
    <w:locked/>
    <w:rsid w:val="0030172E"/>
    <w:pPr>
      <w:spacing w:after="120"/>
      <w:ind w:left="1132"/>
    </w:pPr>
  </w:style>
  <w:style w:type="paragraph" w:styleId="TOC3">
    <w:name w:val="toc 3"/>
    <w:basedOn w:val="Normal"/>
    <w:next w:val="Normal"/>
    <w:uiPriority w:val="39"/>
    <w:rsid w:val="00305615"/>
    <w:pPr>
      <w:tabs>
        <w:tab w:val="left" w:pos="1418"/>
        <w:tab w:val="right" w:leader="dot" w:pos="9072"/>
      </w:tabs>
      <w:spacing w:after="120"/>
      <w:ind w:left="1418" w:hanging="851"/>
    </w:pPr>
  </w:style>
  <w:style w:type="paragraph" w:styleId="ListNumber">
    <w:name w:val="List Number"/>
    <w:basedOn w:val="Normal"/>
    <w:semiHidden/>
    <w:locked/>
    <w:rsid w:val="0030172E"/>
    <w:pPr>
      <w:numPr>
        <w:numId w:val="4"/>
      </w:numPr>
    </w:pPr>
  </w:style>
  <w:style w:type="paragraph" w:styleId="ListNumber2">
    <w:name w:val="List Number 2"/>
    <w:basedOn w:val="Normal"/>
    <w:semiHidden/>
    <w:locked/>
    <w:rsid w:val="0030172E"/>
    <w:pPr>
      <w:numPr>
        <w:numId w:val="5"/>
      </w:numPr>
    </w:pPr>
  </w:style>
  <w:style w:type="paragraph" w:styleId="ListNumber3">
    <w:name w:val="List Number 3"/>
    <w:basedOn w:val="Normal"/>
    <w:semiHidden/>
    <w:locked/>
    <w:rsid w:val="0030172E"/>
    <w:pPr>
      <w:numPr>
        <w:numId w:val="6"/>
      </w:numPr>
    </w:pPr>
  </w:style>
  <w:style w:type="paragraph" w:styleId="ListNumber4">
    <w:name w:val="List Number 4"/>
    <w:basedOn w:val="Normal"/>
    <w:semiHidden/>
    <w:locked/>
    <w:rsid w:val="0030172E"/>
    <w:pPr>
      <w:numPr>
        <w:numId w:val="7"/>
      </w:numPr>
    </w:pPr>
  </w:style>
  <w:style w:type="paragraph" w:styleId="ListNumber5">
    <w:name w:val="List Number 5"/>
    <w:basedOn w:val="Normal"/>
    <w:semiHidden/>
    <w:locked/>
    <w:rsid w:val="0030172E"/>
    <w:pPr>
      <w:numPr>
        <w:numId w:val="8"/>
      </w:numPr>
    </w:pPr>
  </w:style>
  <w:style w:type="paragraph" w:styleId="MessageHeader">
    <w:name w:val="Message Header"/>
    <w:basedOn w:val="Normal"/>
    <w:semiHidden/>
    <w:rsid w:val="0030172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30172E"/>
    <w:rPr>
      <w:rFonts w:ascii="Times New Roman" w:hAnsi="Times New Roman"/>
    </w:rPr>
  </w:style>
  <w:style w:type="paragraph" w:styleId="NormalIndent">
    <w:name w:val="Normal Indent"/>
    <w:basedOn w:val="Normal"/>
    <w:semiHidden/>
    <w:rsid w:val="0030172E"/>
    <w:pPr>
      <w:ind w:left="720"/>
    </w:pPr>
  </w:style>
  <w:style w:type="paragraph" w:styleId="NoteHeading">
    <w:name w:val="Note Heading"/>
    <w:basedOn w:val="Normal"/>
    <w:next w:val="Normal"/>
    <w:semiHidden/>
    <w:rsid w:val="0030172E"/>
  </w:style>
  <w:style w:type="paragraph" w:styleId="PlainText">
    <w:name w:val="Plain Text"/>
    <w:basedOn w:val="Normal"/>
    <w:semiHidden/>
    <w:locked/>
    <w:rsid w:val="0030172E"/>
    <w:rPr>
      <w:rFonts w:ascii="Courier New" w:hAnsi="Courier New" w:cs="Courier New"/>
      <w:sz w:val="20"/>
      <w:szCs w:val="20"/>
    </w:rPr>
  </w:style>
  <w:style w:type="paragraph" w:styleId="Salutation">
    <w:name w:val="Salutation"/>
    <w:basedOn w:val="Normal"/>
    <w:next w:val="Normal"/>
    <w:semiHidden/>
    <w:locked/>
    <w:rsid w:val="0030172E"/>
  </w:style>
  <w:style w:type="paragraph" w:styleId="Signature">
    <w:name w:val="Signature"/>
    <w:basedOn w:val="Normal"/>
    <w:semiHidden/>
    <w:locked/>
    <w:rsid w:val="0030172E"/>
    <w:pPr>
      <w:ind w:left="4252"/>
    </w:pPr>
  </w:style>
  <w:style w:type="character" w:styleId="Strong">
    <w:name w:val="Strong"/>
    <w:rsid w:val="005F7C73"/>
    <w:rPr>
      <w:rFonts w:ascii="Arial" w:hAnsi="Arial"/>
      <w:b/>
      <w:bCs/>
    </w:rPr>
  </w:style>
  <w:style w:type="paragraph" w:styleId="Subtitle">
    <w:name w:val="Subtitle"/>
    <w:basedOn w:val="Normal"/>
    <w:locked/>
    <w:rsid w:val="00F91A74"/>
    <w:pPr>
      <w:spacing w:after="120"/>
      <w:outlineLvl w:val="1"/>
    </w:pPr>
  </w:style>
  <w:style w:type="table" w:styleId="Table3Deffects1">
    <w:name w:val="Table 3D effects 1"/>
    <w:basedOn w:val="TableNormal"/>
    <w:semiHidden/>
    <w:locked/>
    <w:rsid w:val="003017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3017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3017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3017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3017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3017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3017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3017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3017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3017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3017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3017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3017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3017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3017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3017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3017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301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3017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3017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3017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3017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3017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3017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3017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3017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017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3017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3017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3017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3017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3017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3017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3017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3017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3017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3017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3017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3017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3017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301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3017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3017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3017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Date">
    <w:name w:val="Date"/>
    <w:basedOn w:val="Normal"/>
    <w:next w:val="Normal"/>
    <w:semiHidden/>
    <w:rsid w:val="009336AD"/>
  </w:style>
  <w:style w:type="paragraph" w:styleId="BalloonText">
    <w:name w:val="Balloon Text"/>
    <w:basedOn w:val="Normal"/>
    <w:link w:val="BalloonTextChar"/>
    <w:rsid w:val="005F7C73"/>
    <w:rPr>
      <w:sz w:val="16"/>
      <w:szCs w:val="16"/>
    </w:rPr>
  </w:style>
  <w:style w:type="character" w:customStyle="1" w:styleId="BalloonTextChar">
    <w:name w:val="Balloon Text Char"/>
    <w:link w:val="BalloonText"/>
    <w:rsid w:val="005F7C73"/>
    <w:rPr>
      <w:rFonts w:ascii="Arial" w:hAnsi="Arial"/>
      <w:sz w:val="16"/>
      <w:szCs w:val="16"/>
      <w:lang w:val="en-AU"/>
    </w:rPr>
  </w:style>
  <w:style w:type="paragraph" w:customStyle="1" w:styleId="PolicySecurityClassification">
    <w:name w:val="Policy Security Classification"/>
    <w:basedOn w:val="Documentcontroltext"/>
    <w:link w:val="PolicySecurityClassificationChar"/>
    <w:autoRedefine/>
    <w:rsid w:val="00F76A96"/>
    <w:pPr>
      <w:jc w:val="center"/>
    </w:pPr>
    <w:rPr>
      <w:color w:val="000000"/>
      <w:szCs w:val="18"/>
    </w:rPr>
  </w:style>
  <w:style w:type="paragraph" w:styleId="ListParagraph">
    <w:name w:val="List Paragraph"/>
    <w:basedOn w:val="Normal"/>
    <w:uiPriority w:val="34"/>
    <w:qFormat/>
    <w:rsid w:val="00303EBA"/>
    <w:pPr>
      <w:spacing w:after="120"/>
      <w:ind w:left="720"/>
    </w:pPr>
  </w:style>
  <w:style w:type="paragraph" w:styleId="TOC4">
    <w:name w:val="toc 4"/>
    <w:basedOn w:val="Normal"/>
    <w:next w:val="Normal"/>
    <w:autoRedefine/>
    <w:rsid w:val="00B37A6E"/>
    <w:pPr>
      <w:spacing w:after="100"/>
      <w:ind w:left="658"/>
    </w:pPr>
    <w:rPr>
      <w:sz w:val="20"/>
    </w:rPr>
  </w:style>
  <w:style w:type="paragraph" w:customStyle="1" w:styleId="BulletList1">
    <w:name w:val="Bullet List 1"/>
    <w:basedOn w:val="ListBullet"/>
    <w:link w:val="BulletList1Char"/>
    <w:qFormat/>
    <w:rsid w:val="005F1177"/>
    <w:pPr>
      <w:numPr>
        <w:numId w:val="17"/>
      </w:numPr>
      <w:tabs>
        <w:tab w:val="clear" w:pos="284"/>
        <w:tab w:val="clear" w:pos="360"/>
      </w:tabs>
      <w:ind w:left="357" w:hanging="357"/>
    </w:pPr>
    <w:rPr>
      <w:szCs w:val="24"/>
    </w:rPr>
  </w:style>
  <w:style w:type="paragraph" w:customStyle="1" w:styleId="BulletList2">
    <w:name w:val="Bullet List 2"/>
    <w:basedOn w:val="ListBullet2"/>
    <w:link w:val="BulletList2Char"/>
    <w:qFormat/>
    <w:rsid w:val="005F1177"/>
    <w:pPr>
      <w:numPr>
        <w:numId w:val="18"/>
      </w:numPr>
    </w:pPr>
    <w:rPr>
      <w:szCs w:val="24"/>
    </w:rPr>
  </w:style>
  <w:style w:type="character" w:customStyle="1" w:styleId="ListBulletChar">
    <w:name w:val="List Bullet Char"/>
    <w:basedOn w:val="DefaultParagraphFont"/>
    <w:link w:val="ListBullet"/>
    <w:rsid w:val="007C5DFC"/>
    <w:rPr>
      <w:rFonts w:ascii="Arial" w:hAnsi="Arial"/>
      <w:color w:val="000000"/>
      <w:szCs w:val="20"/>
      <w:lang w:val="en-AU"/>
    </w:rPr>
  </w:style>
  <w:style w:type="character" w:customStyle="1" w:styleId="BulletList1Char">
    <w:name w:val="Bullet List 1 Char"/>
    <w:basedOn w:val="ListBulletChar"/>
    <w:link w:val="BulletList1"/>
    <w:rsid w:val="005F1177"/>
    <w:rPr>
      <w:rFonts w:ascii="Arial" w:hAnsi="Arial"/>
      <w:color w:val="000000"/>
      <w:szCs w:val="20"/>
      <w:lang w:val="en-AU"/>
    </w:rPr>
  </w:style>
  <w:style w:type="paragraph" w:customStyle="1" w:styleId="Table1">
    <w:name w:val="Table 1"/>
    <w:basedOn w:val="Normal"/>
    <w:link w:val="Table1Char"/>
    <w:qFormat/>
    <w:rsid w:val="000160A8"/>
    <w:pPr>
      <w:spacing w:after="120"/>
    </w:pPr>
    <w:rPr>
      <w:sz w:val="22"/>
      <w:szCs w:val="22"/>
    </w:rPr>
  </w:style>
  <w:style w:type="character" w:customStyle="1" w:styleId="ListBullet2Char">
    <w:name w:val="List Bullet 2 Char"/>
    <w:basedOn w:val="DefaultParagraphFont"/>
    <w:link w:val="ListBullet2"/>
    <w:rsid w:val="00225B90"/>
    <w:rPr>
      <w:rFonts w:ascii="Arial" w:hAnsi="Arial"/>
      <w:szCs w:val="20"/>
      <w:lang w:val="en-AU"/>
    </w:rPr>
  </w:style>
  <w:style w:type="character" w:customStyle="1" w:styleId="BulletList2Char">
    <w:name w:val="Bullet List 2 Char"/>
    <w:basedOn w:val="ListBullet2Char"/>
    <w:link w:val="BulletList2"/>
    <w:rsid w:val="005F1177"/>
    <w:rPr>
      <w:rFonts w:ascii="Arial" w:hAnsi="Arial"/>
      <w:szCs w:val="20"/>
      <w:lang w:val="en-AU"/>
    </w:rPr>
  </w:style>
  <w:style w:type="character" w:customStyle="1" w:styleId="PolicytextChar">
    <w:name w:val="Policy text Char"/>
    <w:basedOn w:val="DefaultParagraphFont"/>
    <w:link w:val="Policytext"/>
    <w:rsid w:val="00772E38"/>
    <w:rPr>
      <w:lang w:val="en-NZ"/>
    </w:rPr>
  </w:style>
  <w:style w:type="character" w:customStyle="1" w:styleId="TabletextChar">
    <w:name w:val="Table text Char"/>
    <w:basedOn w:val="PolicytextChar"/>
    <w:link w:val="Tabletext"/>
    <w:rsid w:val="00772E38"/>
    <w:rPr>
      <w:sz w:val="20"/>
      <w:szCs w:val="18"/>
      <w:lang w:val="en-NZ"/>
    </w:rPr>
  </w:style>
  <w:style w:type="character" w:customStyle="1" w:styleId="Table1Char">
    <w:name w:val="Table 1 Char"/>
    <w:basedOn w:val="TabletextChar"/>
    <w:link w:val="Table1"/>
    <w:rsid w:val="000160A8"/>
    <w:rPr>
      <w:rFonts w:ascii="Arial" w:hAnsi="Arial"/>
      <w:sz w:val="22"/>
      <w:szCs w:val="22"/>
      <w:lang w:val="en-AU"/>
    </w:rPr>
  </w:style>
  <w:style w:type="paragraph" w:customStyle="1" w:styleId="Templateinstruction">
    <w:name w:val="Template instruction"/>
    <w:basedOn w:val="Normal"/>
    <w:qFormat/>
    <w:rsid w:val="004946CE"/>
    <w:pPr>
      <w:shd w:val="clear" w:color="auto" w:fill="C6D9F1" w:themeFill="text2" w:themeFillTint="33"/>
      <w:spacing w:after="120"/>
    </w:pPr>
    <w:rPr>
      <w:rFonts w:cs="Times New Roman"/>
      <w:sz w:val="22"/>
      <w:szCs w:val="22"/>
    </w:rPr>
  </w:style>
  <w:style w:type="paragraph" w:customStyle="1" w:styleId="Table2">
    <w:name w:val="Table 2"/>
    <w:basedOn w:val="Documentcontroltext"/>
    <w:link w:val="Table2Char"/>
    <w:qFormat/>
    <w:rsid w:val="00015FF7"/>
    <w:pPr>
      <w:framePr w:hSpace="181" w:wrap="around" w:vAnchor="page" w:hAnchor="text" w:xAlign="center" w:y="11341"/>
      <w:suppressOverlap/>
    </w:pPr>
    <w:rPr>
      <w:szCs w:val="18"/>
    </w:rPr>
  </w:style>
  <w:style w:type="paragraph" w:customStyle="1" w:styleId="HyperlinkDocument">
    <w:name w:val="Hyperlink Document"/>
    <w:basedOn w:val="BulletList1"/>
    <w:link w:val="HyperlinkDocumentChar"/>
    <w:qFormat/>
    <w:rsid w:val="009417B1"/>
    <w:pPr>
      <w:keepNext/>
      <w:keepLines/>
      <w:numPr>
        <w:numId w:val="0"/>
      </w:numPr>
      <w:ind w:left="357" w:hanging="357"/>
    </w:pPr>
    <w:rPr>
      <w:i/>
      <w:noProof/>
      <w:color w:val="0000CC"/>
      <w:szCs w:val="22"/>
      <w:u w:val="single"/>
    </w:rPr>
  </w:style>
  <w:style w:type="character" w:customStyle="1" w:styleId="DocumentcontroltextChar">
    <w:name w:val="Document control text Char"/>
    <w:basedOn w:val="DefaultParagraphFont"/>
    <w:link w:val="Documentcontroltext"/>
    <w:rsid w:val="005F7C73"/>
    <w:rPr>
      <w:rFonts w:ascii="Arial" w:hAnsi="Arial"/>
      <w:sz w:val="18"/>
      <w:szCs w:val="16"/>
      <w:lang w:val="en-AU"/>
    </w:rPr>
  </w:style>
  <w:style w:type="character" w:customStyle="1" w:styleId="Table2Char">
    <w:name w:val="Table 2 Char"/>
    <w:basedOn w:val="DocumentcontroltextChar"/>
    <w:link w:val="Table2"/>
    <w:rsid w:val="00015FF7"/>
    <w:rPr>
      <w:rFonts w:ascii="Arial" w:hAnsi="Arial"/>
      <w:sz w:val="18"/>
      <w:szCs w:val="18"/>
      <w:lang w:val="en-AU"/>
    </w:rPr>
  </w:style>
  <w:style w:type="character" w:customStyle="1" w:styleId="HyperlinkDocumentChar">
    <w:name w:val="Hyperlink Document Char"/>
    <w:basedOn w:val="BulletList1Char"/>
    <w:link w:val="HyperlinkDocument"/>
    <w:rsid w:val="009417B1"/>
    <w:rPr>
      <w:rFonts w:ascii="Arial" w:hAnsi="Arial"/>
      <w:i/>
      <w:noProof/>
      <w:color w:val="0000CC"/>
      <w:szCs w:val="22"/>
      <w:u w:val="single"/>
      <w:lang w:val="en-AU"/>
    </w:rPr>
  </w:style>
  <w:style w:type="paragraph" w:customStyle="1" w:styleId="PPGSTitle">
    <w:name w:val="PPGS Title"/>
    <w:basedOn w:val="Policytitle"/>
    <w:link w:val="PPGSTitleChar"/>
    <w:qFormat/>
    <w:rsid w:val="004853EF"/>
    <w:pPr>
      <w:pBdr>
        <w:bottom w:val="none" w:sz="0" w:space="0" w:color="auto"/>
      </w:pBdr>
      <w:spacing w:before="360" w:after="120"/>
    </w:pPr>
    <w:rPr>
      <w:color w:val="00427A"/>
      <w:sz w:val="52"/>
      <w:szCs w:val="52"/>
    </w:rPr>
  </w:style>
  <w:style w:type="character" w:customStyle="1" w:styleId="PPGSFileDocNoChar">
    <w:name w:val="PPGS File &amp; Doc No Char"/>
    <w:basedOn w:val="DefaultParagraphFont"/>
    <w:link w:val="PPGSFileDocNo"/>
    <w:locked/>
    <w:rsid w:val="0083791B"/>
    <w:rPr>
      <w:sz w:val="18"/>
      <w:szCs w:val="18"/>
      <w:lang w:val="en-AU"/>
    </w:rPr>
  </w:style>
  <w:style w:type="character" w:customStyle="1" w:styleId="PolicytitleChar">
    <w:name w:val="Policy title Char"/>
    <w:basedOn w:val="DefaultParagraphFont"/>
    <w:link w:val="Policytitle"/>
    <w:rsid w:val="0083791B"/>
    <w:rPr>
      <w:b/>
      <w:bCs/>
      <w:caps/>
      <w:kern w:val="32"/>
      <w:sz w:val="48"/>
      <w:szCs w:val="20"/>
      <w:lang w:val="en-AU"/>
    </w:rPr>
  </w:style>
  <w:style w:type="character" w:customStyle="1" w:styleId="PPGSTitleChar">
    <w:name w:val="PPGS Title Char"/>
    <w:basedOn w:val="PolicytitleChar"/>
    <w:link w:val="PPGSTitle"/>
    <w:rsid w:val="004853EF"/>
    <w:rPr>
      <w:rFonts w:ascii="Arial" w:hAnsi="Arial"/>
      <w:b/>
      <w:bCs/>
      <w:caps/>
      <w:color w:val="00427A"/>
      <w:kern w:val="32"/>
      <w:sz w:val="52"/>
      <w:szCs w:val="52"/>
      <w:lang w:val="en-AU"/>
    </w:rPr>
  </w:style>
  <w:style w:type="paragraph" w:customStyle="1" w:styleId="PPGSFileDocNo">
    <w:name w:val="PPGS File &amp; Doc No"/>
    <w:basedOn w:val="Normal"/>
    <w:link w:val="PPGSFileDocNoChar"/>
    <w:rsid w:val="0083791B"/>
    <w:pPr>
      <w:spacing w:before="60" w:after="60"/>
    </w:pPr>
    <w:rPr>
      <w:sz w:val="18"/>
      <w:szCs w:val="18"/>
    </w:rPr>
  </w:style>
  <w:style w:type="paragraph" w:customStyle="1" w:styleId="SecurityClassification">
    <w:name w:val="Security Classification"/>
    <w:basedOn w:val="PolicySecurityClassification"/>
    <w:link w:val="SecurityClassificationChar"/>
    <w:rsid w:val="00F57964"/>
    <w:pPr>
      <w:jc w:val="left"/>
    </w:pPr>
  </w:style>
  <w:style w:type="character" w:customStyle="1" w:styleId="PolicySecurityClassificationChar">
    <w:name w:val="Policy Security Classification Char"/>
    <w:basedOn w:val="DocumentcontroltextChar"/>
    <w:link w:val="PolicySecurityClassification"/>
    <w:rsid w:val="00F57964"/>
    <w:rPr>
      <w:rFonts w:ascii="Arial" w:hAnsi="Arial"/>
      <w:color w:val="000000"/>
      <w:sz w:val="18"/>
      <w:szCs w:val="18"/>
      <w:lang w:val="en-AU"/>
    </w:rPr>
  </w:style>
  <w:style w:type="character" w:customStyle="1" w:styleId="SecurityClassificationChar">
    <w:name w:val="Security Classification Char"/>
    <w:basedOn w:val="PolicySecurityClassificationChar"/>
    <w:link w:val="SecurityClassification"/>
    <w:rsid w:val="00F57964"/>
    <w:rPr>
      <w:rFonts w:ascii="Arial" w:hAnsi="Arial"/>
      <w:color w:val="000000"/>
      <w:sz w:val="18"/>
      <w:szCs w:val="18"/>
      <w:lang w:val="en-AU"/>
    </w:rPr>
  </w:style>
  <w:style w:type="paragraph" w:customStyle="1" w:styleId="PPGSDateApproved">
    <w:name w:val="PPGS Date Approved"/>
    <w:basedOn w:val="Table2"/>
    <w:link w:val="PPGSDateApprovedChar"/>
    <w:rsid w:val="00F8642E"/>
    <w:pPr>
      <w:framePr w:wrap="around"/>
    </w:pPr>
  </w:style>
  <w:style w:type="paragraph" w:customStyle="1" w:styleId="PPGSDateApprovedFooter">
    <w:name w:val="PPGS Date Approved Footer"/>
    <w:basedOn w:val="Footer"/>
    <w:link w:val="PPGSDateApprovedFooterChar"/>
    <w:rsid w:val="00F8642E"/>
    <w:pPr>
      <w:spacing w:before="60" w:after="60"/>
    </w:pPr>
    <w:rPr>
      <w:noProof/>
      <w:color w:val="000000"/>
      <w:szCs w:val="18"/>
      <w:lang w:val="en-GB" w:eastAsia="en-AU"/>
    </w:rPr>
  </w:style>
  <w:style w:type="character" w:customStyle="1" w:styleId="PPGSDateApprovedChar">
    <w:name w:val="PPGS Date Approved Char"/>
    <w:basedOn w:val="Table2Char"/>
    <w:link w:val="PPGSDateApproved"/>
    <w:rsid w:val="00F8642E"/>
    <w:rPr>
      <w:rFonts w:ascii="Arial" w:hAnsi="Arial"/>
      <w:sz w:val="18"/>
      <w:szCs w:val="18"/>
      <w:lang w:val="en-AU"/>
    </w:rPr>
  </w:style>
  <w:style w:type="paragraph" w:customStyle="1" w:styleId="PPGSDateApproveLookUp">
    <w:name w:val="PPGS Date Approve Look Up"/>
    <w:basedOn w:val="Footer"/>
    <w:link w:val="PPGSDateApproveLookUpChar"/>
    <w:rsid w:val="00F8642E"/>
    <w:pPr>
      <w:spacing w:before="60" w:after="60"/>
    </w:pPr>
    <w:rPr>
      <w:noProof/>
      <w:color w:val="000000"/>
      <w:szCs w:val="18"/>
      <w:lang w:val="en-GB" w:eastAsia="en-AU"/>
    </w:rPr>
  </w:style>
  <w:style w:type="character" w:customStyle="1" w:styleId="FooterChar">
    <w:name w:val="Footer Char"/>
    <w:basedOn w:val="DefaultParagraphFont"/>
    <w:link w:val="Footer"/>
    <w:rsid w:val="00F8642E"/>
    <w:rPr>
      <w:sz w:val="18"/>
      <w:szCs w:val="16"/>
      <w:lang w:val="en-AU"/>
    </w:rPr>
  </w:style>
  <w:style w:type="character" w:customStyle="1" w:styleId="PPGSDateApprovedFooterChar">
    <w:name w:val="PPGS Date Approved Footer Char"/>
    <w:basedOn w:val="FooterChar"/>
    <w:link w:val="PPGSDateApprovedFooter"/>
    <w:rsid w:val="00F8642E"/>
    <w:rPr>
      <w:noProof/>
      <w:color w:val="000000"/>
      <w:sz w:val="18"/>
      <w:szCs w:val="18"/>
      <w:lang w:val="en-GB" w:eastAsia="en-AU"/>
    </w:rPr>
  </w:style>
  <w:style w:type="paragraph" w:customStyle="1" w:styleId="PPGSFooter">
    <w:name w:val="PPGS Footer"/>
    <w:basedOn w:val="Footer"/>
    <w:link w:val="PPGSFooterChar"/>
    <w:rsid w:val="00F8642E"/>
    <w:pPr>
      <w:spacing w:before="60" w:after="60"/>
    </w:pPr>
    <w:rPr>
      <w:szCs w:val="18"/>
    </w:rPr>
  </w:style>
  <w:style w:type="character" w:customStyle="1" w:styleId="PPGSDateApproveLookUpChar">
    <w:name w:val="PPGS Date Approve Look Up Char"/>
    <w:basedOn w:val="FooterChar"/>
    <w:link w:val="PPGSDateApproveLookUp"/>
    <w:rsid w:val="00F8642E"/>
    <w:rPr>
      <w:noProof/>
      <w:color w:val="000000"/>
      <w:sz w:val="18"/>
      <w:szCs w:val="18"/>
      <w:lang w:val="en-GB" w:eastAsia="en-AU"/>
    </w:rPr>
  </w:style>
  <w:style w:type="character" w:customStyle="1" w:styleId="PPGSFooterChar">
    <w:name w:val="PPGS Footer Char"/>
    <w:basedOn w:val="FooterChar"/>
    <w:link w:val="PPGSFooter"/>
    <w:rsid w:val="00F8642E"/>
    <w:rPr>
      <w:sz w:val="18"/>
      <w:szCs w:val="18"/>
      <w:lang w:val="en-AU"/>
    </w:rPr>
  </w:style>
  <w:style w:type="character" w:styleId="UnresolvedMention">
    <w:name w:val="Unresolved Mention"/>
    <w:basedOn w:val="DefaultParagraphFont"/>
    <w:uiPriority w:val="99"/>
    <w:semiHidden/>
    <w:unhideWhenUsed/>
    <w:rsid w:val="005B0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9319">
      <w:bodyDiv w:val="1"/>
      <w:marLeft w:val="0"/>
      <w:marRight w:val="0"/>
      <w:marTop w:val="0"/>
      <w:marBottom w:val="0"/>
      <w:divBdr>
        <w:top w:val="none" w:sz="0" w:space="0" w:color="auto"/>
        <w:left w:val="none" w:sz="0" w:space="0" w:color="auto"/>
        <w:bottom w:val="none" w:sz="0" w:space="0" w:color="auto"/>
        <w:right w:val="none" w:sz="0" w:space="0" w:color="auto"/>
      </w:divBdr>
    </w:div>
    <w:div w:id="60954724">
      <w:bodyDiv w:val="1"/>
      <w:marLeft w:val="0"/>
      <w:marRight w:val="0"/>
      <w:marTop w:val="0"/>
      <w:marBottom w:val="0"/>
      <w:divBdr>
        <w:top w:val="none" w:sz="0" w:space="0" w:color="auto"/>
        <w:left w:val="none" w:sz="0" w:space="0" w:color="auto"/>
        <w:bottom w:val="none" w:sz="0" w:space="0" w:color="auto"/>
        <w:right w:val="none" w:sz="0" w:space="0" w:color="auto"/>
      </w:divBdr>
    </w:div>
    <w:div w:id="325208338">
      <w:bodyDiv w:val="1"/>
      <w:marLeft w:val="0"/>
      <w:marRight w:val="0"/>
      <w:marTop w:val="0"/>
      <w:marBottom w:val="0"/>
      <w:divBdr>
        <w:top w:val="none" w:sz="0" w:space="0" w:color="auto"/>
        <w:left w:val="none" w:sz="0" w:space="0" w:color="auto"/>
        <w:bottom w:val="none" w:sz="0" w:space="0" w:color="auto"/>
        <w:right w:val="none" w:sz="0" w:space="0" w:color="auto"/>
      </w:divBdr>
    </w:div>
    <w:div w:id="358092716">
      <w:bodyDiv w:val="1"/>
      <w:marLeft w:val="0"/>
      <w:marRight w:val="0"/>
      <w:marTop w:val="0"/>
      <w:marBottom w:val="0"/>
      <w:divBdr>
        <w:top w:val="none" w:sz="0" w:space="0" w:color="auto"/>
        <w:left w:val="none" w:sz="0" w:space="0" w:color="auto"/>
        <w:bottom w:val="none" w:sz="0" w:space="0" w:color="auto"/>
        <w:right w:val="none" w:sz="0" w:space="0" w:color="auto"/>
      </w:divBdr>
    </w:div>
    <w:div w:id="375473906">
      <w:bodyDiv w:val="1"/>
      <w:marLeft w:val="0"/>
      <w:marRight w:val="0"/>
      <w:marTop w:val="0"/>
      <w:marBottom w:val="0"/>
      <w:divBdr>
        <w:top w:val="none" w:sz="0" w:space="0" w:color="auto"/>
        <w:left w:val="none" w:sz="0" w:space="0" w:color="auto"/>
        <w:bottom w:val="none" w:sz="0" w:space="0" w:color="auto"/>
        <w:right w:val="none" w:sz="0" w:space="0" w:color="auto"/>
      </w:divBdr>
    </w:div>
    <w:div w:id="402215917">
      <w:bodyDiv w:val="1"/>
      <w:marLeft w:val="0"/>
      <w:marRight w:val="0"/>
      <w:marTop w:val="0"/>
      <w:marBottom w:val="0"/>
      <w:divBdr>
        <w:top w:val="none" w:sz="0" w:space="0" w:color="auto"/>
        <w:left w:val="none" w:sz="0" w:space="0" w:color="auto"/>
        <w:bottom w:val="none" w:sz="0" w:space="0" w:color="auto"/>
        <w:right w:val="none" w:sz="0" w:space="0" w:color="auto"/>
      </w:divBdr>
    </w:div>
    <w:div w:id="421217880">
      <w:bodyDiv w:val="1"/>
      <w:marLeft w:val="0"/>
      <w:marRight w:val="0"/>
      <w:marTop w:val="0"/>
      <w:marBottom w:val="0"/>
      <w:divBdr>
        <w:top w:val="none" w:sz="0" w:space="0" w:color="auto"/>
        <w:left w:val="none" w:sz="0" w:space="0" w:color="auto"/>
        <w:bottom w:val="none" w:sz="0" w:space="0" w:color="auto"/>
        <w:right w:val="none" w:sz="0" w:space="0" w:color="auto"/>
      </w:divBdr>
    </w:div>
    <w:div w:id="424418233">
      <w:bodyDiv w:val="1"/>
      <w:marLeft w:val="0"/>
      <w:marRight w:val="0"/>
      <w:marTop w:val="0"/>
      <w:marBottom w:val="0"/>
      <w:divBdr>
        <w:top w:val="none" w:sz="0" w:space="0" w:color="auto"/>
        <w:left w:val="none" w:sz="0" w:space="0" w:color="auto"/>
        <w:bottom w:val="none" w:sz="0" w:space="0" w:color="auto"/>
        <w:right w:val="none" w:sz="0" w:space="0" w:color="auto"/>
      </w:divBdr>
    </w:div>
    <w:div w:id="455028310">
      <w:bodyDiv w:val="1"/>
      <w:marLeft w:val="0"/>
      <w:marRight w:val="0"/>
      <w:marTop w:val="0"/>
      <w:marBottom w:val="0"/>
      <w:divBdr>
        <w:top w:val="none" w:sz="0" w:space="0" w:color="auto"/>
        <w:left w:val="none" w:sz="0" w:space="0" w:color="auto"/>
        <w:bottom w:val="none" w:sz="0" w:space="0" w:color="auto"/>
        <w:right w:val="none" w:sz="0" w:space="0" w:color="auto"/>
      </w:divBdr>
    </w:div>
    <w:div w:id="485904430">
      <w:bodyDiv w:val="1"/>
      <w:marLeft w:val="0"/>
      <w:marRight w:val="0"/>
      <w:marTop w:val="0"/>
      <w:marBottom w:val="0"/>
      <w:divBdr>
        <w:top w:val="none" w:sz="0" w:space="0" w:color="auto"/>
        <w:left w:val="none" w:sz="0" w:space="0" w:color="auto"/>
        <w:bottom w:val="none" w:sz="0" w:space="0" w:color="auto"/>
        <w:right w:val="none" w:sz="0" w:space="0" w:color="auto"/>
      </w:divBdr>
    </w:div>
    <w:div w:id="507410653">
      <w:bodyDiv w:val="1"/>
      <w:marLeft w:val="0"/>
      <w:marRight w:val="0"/>
      <w:marTop w:val="0"/>
      <w:marBottom w:val="0"/>
      <w:divBdr>
        <w:top w:val="none" w:sz="0" w:space="0" w:color="auto"/>
        <w:left w:val="none" w:sz="0" w:space="0" w:color="auto"/>
        <w:bottom w:val="none" w:sz="0" w:space="0" w:color="auto"/>
        <w:right w:val="none" w:sz="0" w:space="0" w:color="auto"/>
      </w:divBdr>
    </w:div>
    <w:div w:id="550969447">
      <w:bodyDiv w:val="1"/>
      <w:marLeft w:val="0"/>
      <w:marRight w:val="0"/>
      <w:marTop w:val="0"/>
      <w:marBottom w:val="0"/>
      <w:divBdr>
        <w:top w:val="none" w:sz="0" w:space="0" w:color="auto"/>
        <w:left w:val="none" w:sz="0" w:space="0" w:color="auto"/>
        <w:bottom w:val="none" w:sz="0" w:space="0" w:color="auto"/>
        <w:right w:val="none" w:sz="0" w:space="0" w:color="auto"/>
      </w:divBdr>
    </w:div>
    <w:div w:id="609702146">
      <w:bodyDiv w:val="1"/>
      <w:marLeft w:val="0"/>
      <w:marRight w:val="0"/>
      <w:marTop w:val="0"/>
      <w:marBottom w:val="0"/>
      <w:divBdr>
        <w:top w:val="none" w:sz="0" w:space="0" w:color="auto"/>
        <w:left w:val="none" w:sz="0" w:space="0" w:color="auto"/>
        <w:bottom w:val="none" w:sz="0" w:space="0" w:color="auto"/>
        <w:right w:val="none" w:sz="0" w:space="0" w:color="auto"/>
      </w:divBdr>
    </w:div>
    <w:div w:id="770857183">
      <w:bodyDiv w:val="1"/>
      <w:marLeft w:val="0"/>
      <w:marRight w:val="0"/>
      <w:marTop w:val="0"/>
      <w:marBottom w:val="0"/>
      <w:divBdr>
        <w:top w:val="none" w:sz="0" w:space="0" w:color="auto"/>
        <w:left w:val="none" w:sz="0" w:space="0" w:color="auto"/>
        <w:bottom w:val="none" w:sz="0" w:space="0" w:color="auto"/>
        <w:right w:val="none" w:sz="0" w:space="0" w:color="auto"/>
      </w:divBdr>
    </w:div>
    <w:div w:id="789320106">
      <w:bodyDiv w:val="1"/>
      <w:marLeft w:val="0"/>
      <w:marRight w:val="0"/>
      <w:marTop w:val="0"/>
      <w:marBottom w:val="0"/>
      <w:divBdr>
        <w:top w:val="none" w:sz="0" w:space="0" w:color="auto"/>
        <w:left w:val="none" w:sz="0" w:space="0" w:color="auto"/>
        <w:bottom w:val="none" w:sz="0" w:space="0" w:color="auto"/>
        <w:right w:val="none" w:sz="0" w:space="0" w:color="auto"/>
      </w:divBdr>
    </w:div>
    <w:div w:id="1039672249">
      <w:bodyDiv w:val="1"/>
      <w:marLeft w:val="0"/>
      <w:marRight w:val="0"/>
      <w:marTop w:val="0"/>
      <w:marBottom w:val="0"/>
      <w:divBdr>
        <w:top w:val="none" w:sz="0" w:space="0" w:color="auto"/>
        <w:left w:val="none" w:sz="0" w:space="0" w:color="auto"/>
        <w:bottom w:val="none" w:sz="0" w:space="0" w:color="auto"/>
        <w:right w:val="none" w:sz="0" w:space="0" w:color="auto"/>
      </w:divBdr>
    </w:div>
    <w:div w:id="1048843767">
      <w:bodyDiv w:val="1"/>
      <w:marLeft w:val="0"/>
      <w:marRight w:val="0"/>
      <w:marTop w:val="0"/>
      <w:marBottom w:val="0"/>
      <w:divBdr>
        <w:top w:val="none" w:sz="0" w:space="0" w:color="auto"/>
        <w:left w:val="none" w:sz="0" w:space="0" w:color="auto"/>
        <w:bottom w:val="none" w:sz="0" w:space="0" w:color="auto"/>
        <w:right w:val="none" w:sz="0" w:space="0" w:color="auto"/>
      </w:divBdr>
    </w:div>
    <w:div w:id="1059749774">
      <w:bodyDiv w:val="1"/>
      <w:marLeft w:val="0"/>
      <w:marRight w:val="0"/>
      <w:marTop w:val="0"/>
      <w:marBottom w:val="0"/>
      <w:divBdr>
        <w:top w:val="none" w:sz="0" w:space="0" w:color="auto"/>
        <w:left w:val="none" w:sz="0" w:space="0" w:color="auto"/>
        <w:bottom w:val="none" w:sz="0" w:space="0" w:color="auto"/>
        <w:right w:val="none" w:sz="0" w:space="0" w:color="auto"/>
      </w:divBdr>
    </w:div>
    <w:div w:id="1158887593">
      <w:bodyDiv w:val="1"/>
      <w:marLeft w:val="0"/>
      <w:marRight w:val="0"/>
      <w:marTop w:val="0"/>
      <w:marBottom w:val="0"/>
      <w:divBdr>
        <w:top w:val="none" w:sz="0" w:space="0" w:color="auto"/>
        <w:left w:val="none" w:sz="0" w:space="0" w:color="auto"/>
        <w:bottom w:val="none" w:sz="0" w:space="0" w:color="auto"/>
        <w:right w:val="none" w:sz="0" w:space="0" w:color="auto"/>
      </w:divBdr>
    </w:div>
    <w:div w:id="1210264742">
      <w:bodyDiv w:val="1"/>
      <w:marLeft w:val="0"/>
      <w:marRight w:val="0"/>
      <w:marTop w:val="0"/>
      <w:marBottom w:val="0"/>
      <w:divBdr>
        <w:top w:val="none" w:sz="0" w:space="0" w:color="auto"/>
        <w:left w:val="none" w:sz="0" w:space="0" w:color="auto"/>
        <w:bottom w:val="none" w:sz="0" w:space="0" w:color="auto"/>
        <w:right w:val="none" w:sz="0" w:space="0" w:color="auto"/>
      </w:divBdr>
    </w:div>
    <w:div w:id="1214923710">
      <w:bodyDiv w:val="1"/>
      <w:marLeft w:val="0"/>
      <w:marRight w:val="0"/>
      <w:marTop w:val="0"/>
      <w:marBottom w:val="0"/>
      <w:divBdr>
        <w:top w:val="none" w:sz="0" w:space="0" w:color="auto"/>
        <w:left w:val="none" w:sz="0" w:space="0" w:color="auto"/>
        <w:bottom w:val="none" w:sz="0" w:space="0" w:color="auto"/>
        <w:right w:val="none" w:sz="0" w:space="0" w:color="auto"/>
      </w:divBdr>
    </w:div>
    <w:div w:id="1267926167">
      <w:bodyDiv w:val="1"/>
      <w:marLeft w:val="0"/>
      <w:marRight w:val="0"/>
      <w:marTop w:val="0"/>
      <w:marBottom w:val="0"/>
      <w:divBdr>
        <w:top w:val="none" w:sz="0" w:space="0" w:color="auto"/>
        <w:left w:val="none" w:sz="0" w:space="0" w:color="auto"/>
        <w:bottom w:val="none" w:sz="0" w:space="0" w:color="auto"/>
        <w:right w:val="none" w:sz="0" w:space="0" w:color="auto"/>
      </w:divBdr>
    </w:div>
    <w:div w:id="1277563293">
      <w:bodyDiv w:val="1"/>
      <w:marLeft w:val="0"/>
      <w:marRight w:val="0"/>
      <w:marTop w:val="0"/>
      <w:marBottom w:val="0"/>
      <w:divBdr>
        <w:top w:val="none" w:sz="0" w:space="0" w:color="auto"/>
        <w:left w:val="none" w:sz="0" w:space="0" w:color="auto"/>
        <w:bottom w:val="none" w:sz="0" w:space="0" w:color="auto"/>
        <w:right w:val="none" w:sz="0" w:space="0" w:color="auto"/>
      </w:divBdr>
    </w:div>
    <w:div w:id="1586762085">
      <w:bodyDiv w:val="1"/>
      <w:marLeft w:val="0"/>
      <w:marRight w:val="0"/>
      <w:marTop w:val="0"/>
      <w:marBottom w:val="0"/>
      <w:divBdr>
        <w:top w:val="none" w:sz="0" w:space="0" w:color="auto"/>
        <w:left w:val="none" w:sz="0" w:space="0" w:color="auto"/>
        <w:bottom w:val="none" w:sz="0" w:space="0" w:color="auto"/>
        <w:right w:val="none" w:sz="0" w:space="0" w:color="auto"/>
      </w:divBdr>
    </w:div>
    <w:div w:id="1665009580">
      <w:bodyDiv w:val="1"/>
      <w:marLeft w:val="0"/>
      <w:marRight w:val="0"/>
      <w:marTop w:val="0"/>
      <w:marBottom w:val="0"/>
      <w:divBdr>
        <w:top w:val="none" w:sz="0" w:space="0" w:color="auto"/>
        <w:left w:val="none" w:sz="0" w:space="0" w:color="auto"/>
        <w:bottom w:val="none" w:sz="0" w:space="0" w:color="auto"/>
        <w:right w:val="none" w:sz="0" w:space="0" w:color="auto"/>
      </w:divBdr>
    </w:div>
    <w:div w:id="1694726056">
      <w:bodyDiv w:val="1"/>
      <w:marLeft w:val="0"/>
      <w:marRight w:val="0"/>
      <w:marTop w:val="0"/>
      <w:marBottom w:val="0"/>
      <w:divBdr>
        <w:top w:val="none" w:sz="0" w:space="0" w:color="auto"/>
        <w:left w:val="none" w:sz="0" w:space="0" w:color="auto"/>
        <w:bottom w:val="none" w:sz="0" w:space="0" w:color="auto"/>
        <w:right w:val="none" w:sz="0" w:space="0" w:color="auto"/>
      </w:divBdr>
    </w:div>
    <w:div w:id="1740517673">
      <w:bodyDiv w:val="1"/>
      <w:marLeft w:val="0"/>
      <w:marRight w:val="0"/>
      <w:marTop w:val="0"/>
      <w:marBottom w:val="0"/>
      <w:divBdr>
        <w:top w:val="none" w:sz="0" w:space="0" w:color="auto"/>
        <w:left w:val="none" w:sz="0" w:space="0" w:color="auto"/>
        <w:bottom w:val="none" w:sz="0" w:space="0" w:color="auto"/>
        <w:right w:val="none" w:sz="0" w:space="0" w:color="auto"/>
      </w:divBdr>
    </w:div>
    <w:div w:id="1878202138">
      <w:bodyDiv w:val="1"/>
      <w:marLeft w:val="0"/>
      <w:marRight w:val="0"/>
      <w:marTop w:val="0"/>
      <w:marBottom w:val="0"/>
      <w:divBdr>
        <w:top w:val="none" w:sz="0" w:space="0" w:color="auto"/>
        <w:left w:val="none" w:sz="0" w:space="0" w:color="auto"/>
        <w:bottom w:val="none" w:sz="0" w:space="0" w:color="auto"/>
        <w:right w:val="none" w:sz="0" w:space="0" w:color="auto"/>
      </w:divBdr>
    </w:div>
    <w:div w:id="1897088037">
      <w:bodyDiv w:val="1"/>
      <w:marLeft w:val="0"/>
      <w:marRight w:val="0"/>
      <w:marTop w:val="0"/>
      <w:marBottom w:val="0"/>
      <w:divBdr>
        <w:top w:val="none" w:sz="0" w:space="0" w:color="auto"/>
        <w:left w:val="none" w:sz="0" w:space="0" w:color="auto"/>
        <w:bottom w:val="none" w:sz="0" w:space="0" w:color="auto"/>
        <w:right w:val="none" w:sz="0" w:space="0" w:color="auto"/>
      </w:divBdr>
    </w:div>
    <w:div w:id="1955865806">
      <w:bodyDiv w:val="1"/>
      <w:marLeft w:val="0"/>
      <w:marRight w:val="0"/>
      <w:marTop w:val="0"/>
      <w:marBottom w:val="0"/>
      <w:divBdr>
        <w:top w:val="none" w:sz="0" w:space="0" w:color="auto"/>
        <w:left w:val="none" w:sz="0" w:space="0" w:color="auto"/>
        <w:bottom w:val="none" w:sz="0" w:space="0" w:color="auto"/>
        <w:right w:val="none" w:sz="0" w:space="0" w:color="auto"/>
      </w:divBdr>
    </w:div>
    <w:div w:id="2074935421">
      <w:bodyDiv w:val="1"/>
      <w:marLeft w:val="0"/>
      <w:marRight w:val="0"/>
      <w:marTop w:val="0"/>
      <w:marBottom w:val="0"/>
      <w:divBdr>
        <w:top w:val="none" w:sz="0" w:space="0" w:color="auto"/>
        <w:left w:val="none" w:sz="0" w:space="0" w:color="auto"/>
        <w:bottom w:val="none" w:sz="0" w:space="0" w:color="auto"/>
        <w:right w:val="none" w:sz="0" w:space="0" w:color="auto"/>
      </w:divBdr>
    </w:div>
    <w:div w:id="2086141960">
      <w:bodyDiv w:val="1"/>
      <w:marLeft w:val="0"/>
      <w:marRight w:val="0"/>
      <w:marTop w:val="0"/>
      <w:marBottom w:val="0"/>
      <w:divBdr>
        <w:top w:val="none" w:sz="0" w:space="0" w:color="auto"/>
        <w:left w:val="none" w:sz="0" w:space="0" w:color="auto"/>
        <w:bottom w:val="none" w:sz="0" w:space="0" w:color="auto"/>
        <w:right w:val="none" w:sz="0" w:space="0" w:color="auto"/>
      </w:divBdr>
    </w:div>
    <w:div w:id="209211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chives.sa.gov.au/sites/default/files/documentstore/policies-guidelines/Guideline/20150921_administrative_release_of_information_final_v3.pdf" TargetMode="External"/><Relationship Id="rId18" Type="http://schemas.openxmlformats.org/officeDocument/2006/relationships/hyperlink" Target="https://archives.sa.gov.au/sites/default/files/documentstore/policies-guidelines/Guideline/20150921_administrative_release_of_information_final_v3.pdf" TargetMode="External"/><Relationship Id="rId26" Type="http://schemas.openxmlformats.org/officeDocument/2006/relationships/hyperlink" Target="https://www.legislation.gov.au/Details/C2017C00414" TargetMode="External"/><Relationship Id="rId39" Type="http://schemas.openxmlformats.org/officeDocument/2006/relationships/hyperlink" Target="https://objectivep.pirsa.sa.gov.au/id:A3703316/document/versions/published" TargetMode="External"/><Relationship Id="rId21" Type="http://schemas.openxmlformats.org/officeDocument/2006/relationships/hyperlink" Target="http://www.pir.sa.gov.au/home" TargetMode="External"/><Relationship Id="rId34" Type="http://schemas.openxmlformats.org/officeDocument/2006/relationships/hyperlink" Target="mailto:PIRSA.FOI@sa.gov.au" TargetMode="External"/><Relationship Id="rId42" Type="http://schemas.openxmlformats.org/officeDocument/2006/relationships/hyperlink" Target="objective://id:fA176095/" TargetMode="External"/><Relationship Id="rId47" Type="http://schemas.openxmlformats.org/officeDocument/2006/relationships/hyperlink" Target="objective://id:fA176095/" TargetMode="External"/><Relationship Id="rId50" Type="http://schemas.openxmlformats.org/officeDocument/2006/relationships/hyperlink" Target="https://archives.sa.gov.au/managing-information/education-and-training/accredited-and-non-accredited-foi-officer-online-training" TargetMode="External"/><Relationship Id="rId55" Type="http://schemas.openxmlformats.org/officeDocument/2006/relationships/hyperlink" Target="https://www.dpc.sa.gov.au/resources-and-publications/premier-and-cabinet-circulars/DPC-Circular-Information-Privacy-Principles-IPPS-Instruction.pdf" TargetMode="External"/><Relationship Id="rId63" Type="http://schemas.openxmlformats.org/officeDocument/2006/relationships/hyperlink" Target="https://www.legislation.gov.au/Details/C2017C00414" TargetMode="External"/><Relationship Id="rId68" Type="http://schemas.openxmlformats.org/officeDocument/2006/relationships/hyperlink" Target="https://www.legislation.sa.gov.au/LZ/C/A/STATE%20RECORDS%20ACT%201997.aspx" TargetMode="External"/><Relationship Id="rId76" Type="http://schemas.openxmlformats.org/officeDocument/2006/relationships/header" Target="header7.xml"/><Relationship Id="rId7" Type="http://schemas.openxmlformats.org/officeDocument/2006/relationships/footnotes" Target="footnotes.xml"/><Relationship Id="rId71" Type="http://schemas.openxmlformats.org/officeDocument/2006/relationships/hyperlink" Target="https://archives.sa.gov.au/sites/default/files/documentstore/policies-guidelines/Guideline/20150921_administrative_release_of_information_final_v3.pdf"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dpc.sa.gov.au/resources-and-publications/premier-and-cabinet-circulars/DPC-Circular-Information-Privacy-Principles-IPPS-Instruction.pdf" TargetMode="External"/><Relationship Id="rId11" Type="http://schemas.openxmlformats.org/officeDocument/2006/relationships/header" Target="header2.xml"/><Relationship Id="rId24" Type="http://schemas.openxmlformats.org/officeDocument/2006/relationships/hyperlink" Target="http://www.pir.sa.gov.au/top_menu/about_us/freedom_of_information" TargetMode="External"/><Relationship Id="rId32" Type="http://schemas.openxmlformats.org/officeDocument/2006/relationships/hyperlink" Target="https://archives.sa.gov.au/sites/default/files/documentstore/policies-guidelines/Guideline/20140529_public_access_determinations_final_v24.pdf" TargetMode="External"/><Relationship Id="rId37" Type="http://schemas.openxmlformats.org/officeDocument/2006/relationships/hyperlink" Target="http://www.pir.sa.gov.au/top_menu/about_us/freedom_of_information" TargetMode="External"/><Relationship Id="rId40" Type="http://schemas.openxmlformats.org/officeDocument/2006/relationships/hyperlink" Target="objective://id:fA176095/" TargetMode="External"/><Relationship Id="rId45" Type="http://schemas.openxmlformats.org/officeDocument/2006/relationships/hyperlink" Target="https://objectivep.pirsa.sa.gov.au/id:A5139731/document/versions/published" TargetMode="External"/><Relationship Id="rId53" Type="http://schemas.openxmlformats.org/officeDocument/2006/relationships/hyperlink" Target="http://www.legislation.sa.gov.au/lz/c/a/freedom%20of%20information%20act%201991.aspx" TargetMode="External"/><Relationship Id="rId58" Type="http://schemas.openxmlformats.org/officeDocument/2006/relationships/hyperlink" Target="http://intranet.pirsa.sa.gov.au/work_tools/freedom_of_information" TargetMode="External"/><Relationship Id="rId66" Type="http://schemas.openxmlformats.org/officeDocument/2006/relationships/hyperlink" Target="https://www.legislation.sa.gov.au/lz?path=%2FC%2FA%2FPublic%20Interest%20Disclosure%20Act%202018" TargetMode="External"/><Relationship Id="rId74" Type="http://schemas.openxmlformats.org/officeDocument/2006/relationships/hyperlink" Target="https://archives.sa.gov.au/sites/default/files/documentstore/policies-guidelines/Advice%20Sheet/20110830_whistleblowers_protection_act_1993_-_implications_for_records_managem_final_v2_copy.pdf"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archives.sa.gov.au/content/research-centre" TargetMode="External"/><Relationship Id="rId28" Type="http://schemas.openxmlformats.org/officeDocument/2006/relationships/hyperlink" Target="https://www.legislation.sa.gov.au/LZ/C/A/PUBLIC%20SECTOR%20(DATA%20SHARING)%20ACT%202016.aspx" TargetMode="External"/><Relationship Id="rId36" Type="http://schemas.openxmlformats.org/officeDocument/2006/relationships/hyperlink" Target="http://www.legislation.sa.gov.au/lz/c/a/freedom%20of%20information%20act%201991.aspx" TargetMode="External"/><Relationship Id="rId49" Type="http://schemas.openxmlformats.org/officeDocument/2006/relationships/hyperlink" Target="https://archives.sa.gov.au/sites/default/files/documentstore/policies-guidelines/Guideline/20150921_administrative_release_of_information_final_v3.pdf" TargetMode="External"/><Relationship Id="rId57" Type="http://schemas.openxmlformats.org/officeDocument/2006/relationships/hyperlink" Target="https://objectivesag.pirsa.sa.gov.au/id:A1811073/document/versions/published" TargetMode="External"/><Relationship Id="rId61" Type="http://schemas.openxmlformats.org/officeDocument/2006/relationships/hyperlink" Target="http://www.pir.sa.gov.au/top_menu/about_us/corporate_policies" TargetMode="External"/><Relationship Id="rId10" Type="http://schemas.openxmlformats.org/officeDocument/2006/relationships/footer" Target="footer1.xml"/><Relationship Id="rId19" Type="http://schemas.openxmlformats.org/officeDocument/2006/relationships/hyperlink" Target="http://www.pir.sa.gov.au/top_menu/about_us/freedom_of_information" TargetMode="External"/><Relationship Id="rId31" Type="http://schemas.openxmlformats.org/officeDocument/2006/relationships/hyperlink" Target="https://www.legislation.sa.gov.au/lz?path=/c/a/state%20records%20act%201997" TargetMode="External"/><Relationship Id="rId44" Type="http://schemas.openxmlformats.org/officeDocument/2006/relationships/hyperlink" Target="https://objectivep.pirsa.sa.gov.au/id:A3703316/document/versions/published" TargetMode="External"/><Relationship Id="rId52" Type="http://schemas.openxmlformats.org/officeDocument/2006/relationships/hyperlink" Target="http://intranet.pirsa.sa.gov.au/work_tools/freedom_of_information" TargetMode="External"/><Relationship Id="rId60" Type="http://schemas.openxmlformats.org/officeDocument/2006/relationships/hyperlink" Target="http://intranet.pirsa.sa.gov.au/work_tools/information_privacy" TargetMode="External"/><Relationship Id="rId65" Type="http://schemas.openxmlformats.org/officeDocument/2006/relationships/hyperlink" Target="https://www.legislation.sa.gov.au/LZ/C/A/OMBUDSMAN%20ACT%201972.aspx" TargetMode="External"/><Relationship Id="rId73" Type="http://schemas.openxmlformats.org/officeDocument/2006/relationships/hyperlink" Target="https://archives.sa.gov.au/sites/default/files/documentstore/policies-guidelines/Guideline/20140529_public_access_determinations_final_v24.pdf"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objectivesag.pirsa.sa.gov.au/id:A2544/document/versions/published" TargetMode="External"/><Relationship Id="rId27" Type="http://schemas.openxmlformats.org/officeDocument/2006/relationships/hyperlink" Target="http://www.legislation.sa.gov.au/lz/c/a/freedom%20of%20information%20act%201991.aspx" TargetMode="External"/><Relationship Id="rId30" Type="http://schemas.openxmlformats.org/officeDocument/2006/relationships/hyperlink" Target="http://digital.sa.gov.au/resources/topic/policies-guidelines-and-standards/security/information-security-management-framework" TargetMode="External"/><Relationship Id="rId35" Type="http://schemas.openxmlformats.org/officeDocument/2006/relationships/hyperlink" Target="mailto:PIRSA.FOI@sa.gov.au" TargetMode="External"/><Relationship Id="rId43" Type="http://schemas.openxmlformats.org/officeDocument/2006/relationships/hyperlink" Target="objective://id:fA176095/" TargetMode="External"/><Relationship Id="rId48" Type="http://schemas.openxmlformats.org/officeDocument/2006/relationships/hyperlink" Target="https://archives.sa.gov.au/sites/default/files/documentstore/policies-guidelines/Guideline/20150921_administrative_release_of_information_final_v3.pdf" TargetMode="External"/><Relationship Id="rId56" Type="http://schemas.openxmlformats.org/officeDocument/2006/relationships/hyperlink" Target="https://objectivesag.pirsa.sa.gov.au/id:A2544/document/versions/published" TargetMode="External"/><Relationship Id="rId64" Type="http://schemas.openxmlformats.org/officeDocument/2006/relationships/hyperlink" Target="http://www.legislation.sa.gov.au/lz/c/a/freedom%20of%20information%20act%201991.aspx" TargetMode="External"/><Relationship Id="rId69" Type="http://schemas.openxmlformats.org/officeDocument/2006/relationships/hyperlink" Target="https://www.dpc.sa.gov.au/resources-and-publications/premier-and-cabinet-circulars/DPC-Circular-Information-Privacy-Principles-IPPS-Instruction.pdf"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legislation.sa.gov.au/LZ/C/A/PUBLIC%20SECTOR%20ACT%202009.aspx" TargetMode="External"/><Relationship Id="rId72" Type="http://schemas.openxmlformats.org/officeDocument/2006/relationships/hyperlink" Target="https://archives.sa.gov.au/sites/default/files/public/documents/FOI%20and%20Redaction%20of%20Documents.pdf"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pir.sa.gov.au/top_menu/about_us/annual_reports" TargetMode="External"/><Relationship Id="rId33" Type="http://schemas.openxmlformats.org/officeDocument/2006/relationships/hyperlink" Target="https://www.legislation.sa.gov.au/lz?path=%2FC%2FA%2FPublic%20Interest%20Disclosure%20Act%202018" TargetMode="External"/><Relationship Id="rId38" Type="http://schemas.openxmlformats.org/officeDocument/2006/relationships/hyperlink" Target="https://www.legislation.sa.gov.au/LZ/C/A/OMBUDSMAN%20ACT%201972.aspx" TargetMode="External"/><Relationship Id="rId46" Type="http://schemas.openxmlformats.org/officeDocument/2006/relationships/hyperlink" Target="https://objectivep.pirsa.sa.gov.au/id:A3703316/document/versions/published" TargetMode="External"/><Relationship Id="rId59" Type="http://schemas.openxmlformats.org/officeDocument/2006/relationships/hyperlink" Target="https://objectivesag.pirsa.sa.gov.au/id:A454682/document/versions/published" TargetMode="External"/><Relationship Id="rId67" Type="http://schemas.openxmlformats.org/officeDocument/2006/relationships/hyperlink" Target="https://www.legislation.sa.gov.au/LZ/C/A/PUBLIC%20SECTOR%20(DATA%20SHARING)%20ACT%202016.aspx" TargetMode="External"/><Relationship Id="rId20" Type="http://schemas.openxmlformats.org/officeDocument/2006/relationships/hyperlink" Target="https://data.sa.gov.au/" TargetMode="External"/><Relationship Id="rId41" Type="http://schemas.openxmlformats.org/officeDocument/2006/relationships/hyperlink" Target="https://objectivep.pirsa.sa.gov.au/id:A3703316/document/versions/published" TargetMode="External"/><Relationship Id="rId54" Type="http://schemas.openxmlformats.org/officeDocument/2006/relationships/hyperlink" Target="http://www.legislation.sa.gov.au/lz/c/a/freedom%20of%20information%20act%201991.aspx" TargetMode="External"/><Relationship Id="rId62" Type="http://schemas.openxmlformats.org/officeDocument/2006/relationships/hyperlink" Target="https://objectivesag.pirsa.sa.gov.au/id:A307359/document/versions/published" TargetMode="External"/><Relationship Id="rId70" Type="http://schemas.openxmlformats.org/officeDocument/2006/relationships/hyperlink" Target="http://digital.sa.gov.au/resources/topic/policies-guidelines-and-standards/security/information-security-management-framework" TargetMode="Externa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3D2A87C8A9941445E0533AF0780A13BC" version="1.0.0">
  <systemFields>
    <field name="Objective-Id">
      <value order="0">A5155129</value>
    </field>
    <field name="Objective-Title">
      <value order="0">Administrative Release of Information Policy - Nov 2021</value>
    </field>
    <field name="Objective-Description">
      <value order="0"/>
    </field>
    <field name="Objective-CreationStamp">
      <value order="0">2021-09-08T01:34:04Z</value>
    </field>
    <field name="Objective-IsApproved">
      <value order="0">false</value>
    </field>
    <field name="Objective-IsPublished">
      <value order="0">false</value>
    </field>
    <field name="Objective-DatePublished">
      <value order="0"/>
    </field>
    <field name="Objective-ModificationStamp">
      <value order="0">2021-12-01T04:46:43Z</value>
    </field>
    <field name="Objective-Owner">
      <value order="0">Farley, Lisa</value>
    </field>
    <field name="Objective-Path">
      <value order="0">Global Folder:01 Corporate Services:Agency Governance:Policies &amp; Procedures:Freedom of Information FOI:AGENCY GOVERNANCE - Policies &amp; Procedures - Freedom of Information FOI - PIRSA Administrative Release of Information Policy IM P 031:02 PIRSA Administrative Release of Information Policy IM P 031 Development and Reviews:2022 Review</value>
    </field>
    <field name="Objective-Parent">
      <value order="0">2022 Review</value>
    </field>
    <field name="Objective-State">
      <value order="0">Being Edited</value>
    </field>
    <field name="Objective-VersionId">
      <value order="0">vA8581145</value>
    </field>
    <field name="Objective-Version">
      <value order="0">1.1</value>
    </field>
    <field name="Objective-VersionNumber">
      <value order="0">3</value>
    </field>
    <field name="Objective-VersionComment">
      <value order="0"/>
    </field>
    <field name="Objective-FileNumber">
      <value order="0">CORP F2018/000260</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Corporate Services CORP</value>
      </field>
      <field name="Objective-Workgroup">
        <value order="0">CORP Records &amp; Information Management</value>
      </field>
      <field name="Objective-Section">
        <value order="0"/>
      </field>
      <field name="Objective-Document Type">
        <value order="0">Policy</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https://objectivesag.pirsa.sa.gov.au/id:A5155129/document/versions/published</value>
      </field>
      <field name="Objective-Intranet URL Keyword">
        <value order="0">%globals_asset_metadata_PublishedURL%</value>
      </field>
      <field name="Objective-Intranet Short Name">
        <value order="0">A5155129</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1.xml><?xml version="1.0" encoding="utf-8"?>
<ds:datastoreItem xmlns:ds="http://schemas.openxmlformats.org/officeDocument/2006/customXml" ds:itemID="{81207FF1-3045-489F-9F3E-DC9347D1D38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2923</Words>
  <Characters>25362</Characters>
  <Application>Microsoft Office Word</Application>
  <DocSecurity>4</DocSecurity>
  <Lines>211</Lines>
  <Paragraphs>56</Paragraphs>
  <ScaleCrop>false</ScaleCrop>
  <HeadingPairs>
    <vt:vector size="2" baseType="variant">
      <vt:variant>
        <vt:lpstr>Title</vt:lpstr>
      </vt:variant>
      <vt:variant>
        <vt:i4>1</vt:i4>
      </vt:variant>
    </vt:vector>
  </HeadingPairs>
  <TitlesOfParts>
    <vt:vector size="1" baseType="lpstr">
      <vt:lpstr>PIRSA PPGS Guideline</vt:lpstr>
    </vt:vector>
  </TitlesOfParts>
  <Company>PIRSA</Company>
  <LinksUpToDate>false</LinksUpToDate>
  <CharactersWithSpaces>28229</CharactersWithSpaces>
  <SharedDoc>false</SharedDoc>
  <HLinks>
    <vt:vector size="84" baseType="variant">
      <vt:variant>
        <vt:i4>1769499</vt:i4>
      </vt:variant>
      <vt:variant>
        <vt:i4>84</vt:i4>
      </vt:variant>
      <vt:variant>
        <vt:i4>0</vt:i4>
      </vt:variant>
      <vt:variant>
        <vt:i4>5</vt:i4>
      </vt:variant>
      <vt:variant>
        <vt:lpwstr>http://intranet.pirsa.sa.gov.au/_media/pirsa_intranet/isp/policy_management/PIRSA_Policies_Procedures_Guidelines__and__Standards_PPGS_Style_Guide_IM_G_032.doc</vt:lpwstr>
      </vt:variant>
      <vt:variant>
        <vt:lpwstr/>
      </vt:variant>
      <vt:variant>
        <vt:i4>6160461</vt:i4>
      </vt:variant>
      <vt:variant>
        <vt:i4>81</vt:i4>
      </vt:variant>
      <vt:variant>
        <vt:i4>0</vt:i4>
      </vt:variant>
      <vt:variant>
        <vt:i4>5</vt:i4>
      </vt:variant>
      <vt:variant>
        <vt:lpwstr>http://intranet.pirsa.sa.gov.au/__data/assets/word_doc/0004/55084/PIRSA_Policy_Development__and__Management_Framework_Policy_GO_P_001.doc</vt:lpwstr>
      </vt:variant>
      <vt:variant>
        <vt:lpwstr/>
      </vt:variant>
      <vt:variant>
        <vt:i4>1376308</vt:i4>
      </vt:variant>
      <vt:variant>
        <vt:i4>74</vt:i4>
      </vt:variant>
      <vt:variant>
        <vt:i4>0</vt:i4>
      </vt:variant>
      <vt:variant>
        <vt:i4>5</vt:i4>
      </vt:variant>
      <vt:variant>
        <vt:lpwstr/>
      </vt:variant>
      <vt:variant>
        <vt:lpwstr>_Toc301427412</vt:lpwstr>
      </vt:variant>
      <vt:variant>
        <vt:i4>1376308</vt:i4>
      </vt:variant>
      <vt:variant>
        <vt:i4>68</vt:i4>
      </vt:variant>
      <vt:variant>
        <vt:i4>0</vt:i4>
      </vt:variant>
      <vt:variant>
        <vt:i4>5</vt:i4>
      </vt:variant>
      <vt:variant>
        <vt:lpwstr/>
      </vt:variant>
      <vt:variant>
        <vt:lpwstr>_Toc301427411</vt:lpwstr>
      </vt:variant>
      <vt:variant>
        <vt:i4>1376308</vt:i4>
      </vt:variant>
      <vt:variant>
        <vt:i4>62</vt:i4>
      </vt:variant>
      <vt:variant>
        <vt:i4>0</vt:i4>
      </vt:variant>
      <vt:variant>
        <vt:i4>5</vt:i4>
      </vt:variant>
      <vt:variant>
        <vt:lpwstr/>
      </vt:variant>
      <vt:variant>
        <vt:lpwstr>_Toc301427410</vt:lpwstr>
      </vt:variant>
      <vt:variant>
        <vt:i4>1310772</vt:i4>
      </vt:variant>
      <vt:variant>
        <vt:i4>56</vt:i4>
      </vt:variant>
      <vt:variant>
        <vt:i4>0</vt:i4>
      </vt:variant>
      <vt:variant>
        <vt:i4>5</vt:i4>
      </vt:variant>
      <vt:variant>
        <vt:lpwstr/>
      </vt:variant>
      <vt:variant>
        <vt:lpwstr>_Toc301427409</vt:lpwstr>
      </vt:variant>
      <vt:variant>
        <vt:i4>1310772</vt:i4>
      </vt:variant>
      <vt:variant>
        <vt:i4>50</vt:i4>
      </vt:variant>
      <vt:variant>
        <vt:i4>0</vt:i4>
      </vt:variant>
      <vt:variant>
        <vt:i4>5</vt:i4>
      </vt:variant>
      <vt:variant>
        <vt:lpwstr/>
      </vt:variant>
      <vt:variant>
        <vt:lpwstr>_Toc301427408</vt:lpwstr>
      </vt:variant>
      <vt:variant>
        <vt:i4>1310772</vt:i4>
      </vt:variant>
      <vt:variant>
        <vt:i4>44</vt:i4>
      </vt:variant>
      <vt:variant>
        <vt:i4>0</vt:i4>
      </vt:variant>
      <vt:variant>
        <vt:i4>5</vt:i4>
      </vt:variant>
      <vt:variant>
        <vt:lpwstr/>
      </vt:variant>
      <vt:variant>
        <vt:lpwstr>_Toc301427407</vt:lpwstr>
      </vt:variant>
      <vt:variant>
        <vt:i4>1310772</vt:i4>
      </vt:variant>
      <vt:variant>
        <vt:i4>38</vt:i4>
      </vt:variant>
      <vt:variant>
        <vt:i4>0</vt:i4>
      </vt:variant>
      <vt:variant>
        <vt:i4>5</vt:i4>
      </vt:variant>
      <vt:variant>
        <vt:lpwstr/>
      </vt:variant>
      <vt:variant>
        <vt:lpwstr>_Toc301427406</vt:lpwstr>
      </vt:variant>
      <vt:variant>
        <vt:i4>1310772</vt:i4>
      </vt:variant>
      <vt:variant>
        <vt:i4>32</vt:i4>
      </vt:variant>
      <vt:variant>
        <vt:i4>0</vt:i4>
      </vt:variant>
      <vt:variant>
        <vt:i4>5</vt:i4>
      </vt:variant>
      <vt:variant>
        <vt:lpwstr/>
      </vt:variant>
      <vt:variant>
        <vt:lpwstr>_Toc301427405</vt:lpwstr>
      </vt:variant>
      <vt:variant>
        <vt:i4>1310772</vt:i4>
      </vt:variant>
      <vt:variant>
        <vt:i4>26</vt:i4>
      </vt:variant>
      <vt:variant>
        <vt:i4>0</vt:i4>
      </vt:variant>
      <vt:variant>
        <vt:i4>5</vt:i4>
      </vt:variant>
      <vt:variant>
        <vt:lpwstr/>
      </vt:variant>
      <vt:variant>
        <vt:lpwstr>_Toc301427404</vt:lpwstr>
      </vt:variant>
      <vt:variant>
        <vt:i4>1310772</vt:i4>
      </vt:variant>
      <vt:variant>
        <vt:i4>20</vt:i4>
      </vt:variant>
      <vt:variant>
        <vt:i4>0</vt:i4>
      </vt:variant>
      <vt:variant>
        <vt:i4>5</vt:i4>
      </vt:variant>
      <vt:variant>
        <vt:lpwstr/>
      </vt:variant>
      <vt:variant>
        <vt:lpwstr>_Toc301427403</vt:lpwstr>
      </vt:variant>
      <vt:variant>
        <vt:i4>1310772</vt:i4>
      </vt:variant>
      <vt:variant>
        <vt:i4>14</vt:i4>
      </vt:variant>
      <vt:variant>
        <vt:i4>0</vt:i4>
      </vt:variant>
      <vt:variant>
        <vt:i4>5</vt:i4>
      </vt:variant>
      <vt:variant>
        <vt:lpwstr/>
      </vt:variant>
      <vt:variant>
        <vt:lpwstr>_Toc301427402</vt:lpwstr>
      </vt:variant>
      <vt:variant>
        <vt:i4>1310772</vt:i4>
      </vt:variant>
      <vt:variant>
        <vt:i4>8</vt:i4>
      </vt:variant>
      <vt:variant>
        <vt:i4>0</vt:i4>
      </vt:variant>
      <vt:variant>
        <vt:i4>5</vt:i4>
      </vt:variant>
      <vt:variant>
        <vt:lpwstr/>
      </vt:variant>
      <vt:variant>
        <vt:lpwstr>_Toc301427401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PIRSA PPGS Guideline</dc:title>
  <dc:subject>PIRSA PPGS Guideline</dc:subject>
  <dc:creator>Steve Childs</dc:creator>
  <cp:lastModifiedBy>Murray, Neil (PIRSA)</cp:lastModifiedBy>
  <cp:revision>2</cp:revision>
  <cp:lastPrinted>2021-12-02T01:52:00Z</cp:lastPrinted>
  <dcterms:created xsi:type="dcterms:W3CDTF">2022-02-09T01:38:00Z</dcterms:created>
  <dcterms:modified xsi:type="dcterms:W3CDTF">2022-02-09T01:38:00Z</dcterms:modified>
  <cp:category>Guideline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2021-09-28T04:47:13Z</vt:filetime>
  </property>
  <property fmtid="{D5CDD505-2E9C-101B-9397-08002B2CF9AE}" pid="4" name="Objective-Id">
    <vt:lpwstr>A5155129</vt:lpwstr>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2021-12-01T04:46:43Z</vt:filetime>
  </property>
  <property fmtid="{D5CDD505-2E9C-101B-9397-08002B2CF9AE}" pid="9" name="Objective-Owner">
    <vt:lpwstr>Farley, Lisa</vt:lpwstr>
  </property>
  <property fmtid="{D5CDD505-2E9C-101B-9397-08002B2CF9AE}" pid="10" name="Objective-Path">
    <vt:lpwstr>Global Folder:01 Corporate Services:Agency Governance:Policies &amp; Procedures:Freedom of Information FOI:AGENCY GOVERNANCE - Policies &amp; Procedures - Freedom of Information FOI - PIRSA Administrative Release of Information Policy IM P 031:02 PIRSA Administrative Release of Information Policy IM P 031 Development and Reviews:2022 Review:</vt:lpwstr>
  </property>
  <property fmtid="{D5CDD505-2E9C-101B-9397-08002B2CF9AE}" pid="11" name="Objective-Parent">
    <vt:lpwstr>2022 Review</vt:lpwstr>
  </property>
  <property fmtid="{D5CDD505-2E9C-101B-9397-08002B2CF9AE}" pid="12" name="Objective-State">
    <vt:lpwstr>Being Edited</vt:lpwstr>
  </property>
  <property fmtid="{D5CDD505-2E9C-101B-9397-08002B2CF9AE}" pid="13" name="Objective-Title">
    <vt:lpwstr>Administrative Release of Information Policy - Nov 2021</vt:lpwstr>
  </property>
  <property fmtid="{D5CDD505-2E9C-101B-9397-08002B2CF9AE}" pid="14" name="Objective-Version">
    <vt:lpwstr>1.1</vt:lpwstr>
  </property>
  <property fmtid="{D5CDD505-2E9C-101B-9397-08002B2CF9AE}" pid="15" name="Objective-VersionComment">
    <vt:lpwstr/>
  </property>
  <property fmtid="{D5CDD505-2E9C-101B-9397-08002B2CF9AE}" pid="16" name="Objective-VersionNumber">
    <vt:r8>3</vt:r8>
  </property>
  <property fmtid="{D5CDD505-2E9C-101B-9397-08002B2CF9AE}" pid="17" name="Objective-FileNumber">
    <vt:lpwstr>CORP F2018/000260</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Workgroup [system]">
    <vt:lpwstr>CORP Records &amp; Information Management</vt:lpwstr>
  </property>
  <property fmtid="{D5CDD505-2E9C-101B-9397-08002B2CF9AE}" pid="21" name="Objective-Section [system]">
    <vt:lpwstr/>
  </property>
  <property fmtid="{D5CDD505-2E9C-101B-9397-08002B2CF9AE}" pid="22" name="Objective-Document Type [system]">
    <vt:lpwstr>Policy</vt:lpwstr>
  </property>
  <property fmtid="{D5CDD505-2E9C-101B-9397-08002B2CF9AE}" pid="23" name="Objective-Customer Person [system]">
    <vt:lpwstr/>
  </property>
  <property fmtid="{D5CDD505-2E9C-101B-9397-08002B2CF9AE}" pid="24" name="Objective-Customer Organisation [system]">
    <vt:lpwstr/>
  </property>
  <property fmtid="{D5CDD505-2E9C-101B-9397-08002B2CF9AE}" pid="25" name="Objective-Transaction Reference [system]">
    <vt:lpwstr/>
  </property>
  <property fmtid="{D5CDD505-2E9C-101B-9397-08002B2CF9AE}" pid="26" name="Objective-Place Name [system]">
    <vt:lpwstr/>
  </property>
  <property fmtid="{D5CDD505-2E9C-101B-9397-08002B2CF9AE}" pid="27" name="Objective-Description or Summary [system]">
    <vt:lpwstr/>
  </property>
  <property fmtid="{D5CDD505-2E9C-101B-9397-08002B2CF9AE}" pid="28" name="Objective-Document Created By [system]">
    <vt:lpwstr/>
  </property>
  <property fmtid="{D5CDD505-2E9C-101B-9397-08002B2CF9AE}" pid="29" name="Objective-Date Created On - if different from Document Registration Date [system]">
    <vt:lpwstr/>
  </property>
  <property fmtid="{D5CDD505-2E9C-101B-9397-08002B2CF9AE}" pid="30" name="Objective-Date Received [system]">
    <vt:lpwstr/>
  </property>
  <property fmtid="{D5CDD505-2E9C-101B-9397-08002B2CF9AE}" pid="31" name="Objective-Action Delegator [system]">
    <vt:lpwstr/>
  </property>
  <property fmtid="{D5CDD505-2E9C-101B-9397-08002B2CF9AE}" pid="32" name="Objective-Action Officer [system]">
    <vt:lpwstr/>
  </property>
  <property fmtid="{D5CDD505-2E9C-101B-9397-08002B2CF9AE}" pid="33" name="Objective-Action Required [system]">
    <vt:lpwstr/>
  </property>
  <property fmtid="{D5CDD505-2E9C-101B-9397-08002B2CF9AE}" pid="34" name="Objective-Date Action Due By [system]">
    <vt:lpwstr/>
  </property>
  <property fmtid="{D5CDD505-2E9C-101B-9397-08002B2CF9AE}" pid="35" name="Objective-Date Action Assigned [system]">
    <vt:lpwstr/>
  </property>
  <property fmtid="{D5CDD505-2E9C-101B-9397-08002B2CF9AE}" pid="36" name="Objective-Action Approved by [system]">
    <vt:lpwstr/>
  </property>
  <property fmtid="{D5CDD505-2E9C-101B-9397-08002B2CF9AE}" pid="37" name="Objective-Date Action Approved [system]">
    <vt:lpwstr/>
  </property>
  <property fmtid="{D5CDD505-2E9C-101B-9397-08002B2CF9AE}" pid="38" name="Objective-Date Interim Reply Sent [system]">
    <vt:lpwstr/>
  </property>
  <property fmtid="{D5CDD505-2E9C-101B-9397-08002B2CF9AE}" pid="39" name="Objective-Date Final Reply Sent [system]">
    <vt:lpwstr/>
  </property>
  <property fmtid="{D5CDD505-2E9C-101B-9397-08002B2CF9AE}" pid="40" name="Objective-Date Completed On [system]">
    <vt:lpwstr/>
  </property>
  <property fmtid="{D5CDD505-2E9C-101B-9397-08002B2CF9AE}" pid="41" name="Objective-Covers Period From [system]">
    <vt:lpwstr/>
  </property>
  <property fmtid="{D5CDD505-2E9C-101B-9397-08002B2CF9AE}" pid="42" name="Objective-Covers Period To [system]">
    <vt:lpwstr/>
  </property>
  <property fmtid="{D5CDD505-2E9C-101B-9397-08002B2CF9AE}" pid="43" name="Objective-Security Classification [system]">
    <vt:lpwstr>02 Official</vt:lpwstr>
  </property>
  <property fmtid="{D5CDD505-2E9C-101B-9397-08002B2CF9AE}" pid="44" name="Objective-Access Rights [system]">
    <vt:lpwstr>Closed</vt:lpwstr>
  </property>
  <property fmtid="{D5CDD505-2E9C-101B-9397-08002B2CF9AE}" pid="45" name="Objective-Vital Record Indicator [system]">
    <vt:lpwstr>No</vt:lpwstr>
  </property>
  <property fmtid="{D5CDD505-2E9C-101B-9397-08002B2CF9AE}" pid="46" name="Objective-Access Security Review Due Date [system]">
    <vt:lpwstr/>
  </property>
  <property fmtid="{D5CDD505-2E9C-101B-9397-08002B2CF9AE}" pid="47" name="Objective-Free Text Subjects [system]">
    <vt:lpwstr/>
  </property>
  <property fmtid="{D5CDD505-2E9C-101B-9397-08002B2CF9AE}" pid="48" name="Objective-Internal Reference [system]">
    <vt:lpwstr/>
  </property>
  <property fmtid="{D5CDD505-2E9C-101B-9397-08002B2CF9AE}" pid="49" name="Objective-Media Storage Format [system]">
    <vt:lpwstr>Text</vt:lpwstr>
  </property>
  <property fmtid="{D5CDD505-2E9C-101B-9397-08002B2CF9AE}" pid="50" name="Objective-Jurisdiction [system]">
    <vt:lpwstr>SA</vt:lpwstr>
  </property>
  <property fmtid="{D5CDD505-2E9C-101B-9397-08002B2CF9AE}" pid="51" name="Objective-Language [system]">
    <vt:lpwstr>English (en)</vt:lpwstr>
  </property>
  <property fmtid="{D5CDD505-2E9C-101B-9397-08002B2CF9AE}" pid="52" name="Objective-Intellectual Property Rights [system]">
    <vt:lpwstr>SA Government</vt:lpwstr>
  </property>
  <property fmtid="{D5CDD505-2E9C-101B-9397-08002B2CF9AE}" pid="53" name="Objective-Agency [system]">
    <vt:lpwstr>Primary Industries and Regions SA</vt:lpwstr>
  </property>
  <property fmtid="{D5CDD505-2E9C-101B-9397-08002B2CF9AE}" pid="54" name="Objective-Business Division [system]">
    <vt:lpwstr>Corporate Services CORP</vt:lpwstr>
  </property>
  <property fmtid="{D5CDD505-2E9C-101B-9397-08002B2CF9AE}" pid="55" name="Objective-Document Created By - if different from User Registering Document [system]">
    <vt:lpwstr/>
  </property>
  <property fmtid="{D5CDD505-2E9C-101B-9397-08002B2CF9AE}" pid="56" name="Objective-Date_Completed_On [system]">
    <vt:lpwstr/>
  </property>
  <property fmtid="{D5CDD505-2E9C-101B-9397-08002B2CF9AE}" pid="57" name="Objective-Vital Records Review Due Date [system]">
    <vt:lpwstr/>
  </property>
  <property fmtid="{D5CDD505-2E9C-101B-9397-08002B2CF9AE}" pid="58" name="Objective-Media_Storage_Format [system]">
    <vt:lpwstr>Text</vt:lpwstr>
  </property>
  <property fmtid="{D5CDD505-2E9C-101B-9397-08002B2CF9AE}" pid="59" name="Objective-Intellectual_Property_Rights [system]">
    <vt:lpwstr>SA Government</vt:lpwstr>
  </property>
  <property fmtid="{D5CDD505-2E9C-101B-9397-08002B2CF9AE}" pid="60" name="Objective-Disposal Reasons [system]">
    <vt:lpwstr/>
  </property>
  <property fmtid="{D5CDD505-2E9C-101B-9397-08002B2CF9AE}" pid="61" name="Objective-Date to be Exported [system]">
    <vt:lpwstr/>
  </property>
  <property fmtid="{D5CDD505-2E9C-101B-9397-08002B2CF9AE}" pid="62" name="Objective-Old Agency [system]">
    <vt:lpwstr/>
  </property>
  <property fmtid="{D5CDD505-2E9C-101B-9397-08002B2CF9AE}" pid="63" name="Objective-Old Business Division [system]">
    <vt:lpwstr/>
  </property>
  <property fmtid="{D5CDD505-2E9C-101B-9397-08002B2CF9AE}" pid="64" name="Objective-Old Workgroup [system]">
    <vt:lpwstr/>
  </property>
  <property fmtid="{D5CDD505-2E9C-101B-9397-08002B2CF9AE}" pid="65" name="Objective-Old Section [system]">
    <vt:lpwstr/>
  </property>
  <property fmtid="{D5CDD505-2E9C-101B-9397-08002B2CF9AE}" pid="66" name="Objective-Vital_Record_Indicator [system]">
    <vt:lpwstr>No</vt:lpwstr>
  </property>
  <property fmtid="{D5CDD505-2E9C-101B-9397-08002B2CF9AE}" pid="67" name="Objective-Intranet_Publishing_Requestor [system]">
    <vt:lpwstr/>
  </property>
  <property fmtid="{D5CDD505-2E9C-101B-9397-08002B2CF9AE}" pid="68" name="Objective-Intranet_Publishing_Requestor_Email [system]">
    <vt:lpwstr/>
  </property>
  <property fmtid="{D5CDD505-2E9C-101B-9397-08002B2CF9AE}" pid="69" name="Objective-Intranet Publisher [system]">
    <vt:lpwstr>CORP ICT Intranet Publishing General Document Workflow Group</vt:lpwstr>
  </property>
  <property fmtid="{D5CDD505-2E9C-101B-9397-08002B2CF9AE}" pid="70" name="Objective-Intranet_Publisher_Contact [system]">
    <vt:lpwstr/>
  </property>
  <property fmtid="{D5CDD505-2E9C-101B-9397-08002B2CF9AE}" pid="71" name="Objective-Intranet_Publisher_Email [system]">
    <vt:lpwstr/>
  </property>
  <property fmtid="{D5CDD505-2E9C-101B-9397-08002B2CF9AE}" pid="72" name="Objective-Intranet_Display_Name [system]">
    <vt:lpwstr/>
  </property>
  <property fmtid="{D5CDD505-2E9C-101B-9397-08002B2CF9AE}" pid="73" name="Objective-Intranet_Publishing_Requirement [system]">
    <vt:lpwstr/>
  </property>
  <property fmtid="{D5CDD505-2E9C-101B-9397-08002B2CF9AE}" pid="74" name="Objective-Intranet_Publishing_Instructions [system]">
    <vt:lpwstr/>
  </property>
  <property fmtid="{D5CDD505-2E9C-101B-9397-08002B2CF9AE}" pid="75" name="Objective-Document Published Version URL Link [system]">
    <vt:lpwstr>https://objectivesag.pirsa.sa.gov.au/id:A5155129/document/versions/published</vt:lpwstr>
  </property>
  <property fmtid="{D5CDD505-2E9C-101B-9397-08002B2CF9AE}" pid="76" name="Objective-Intranet URL Keyword [system]">
    <vt:lpwstr>%globals_asset_metadata_PublishedURL%</vt:lpwstr>
  </property>
  <property fmtid="{D5CDD505-2E9C-101B-9397-08002B2CF9AE}" pid="77" name="Objective-Intranet Short Name [system]">
    <vt:lpwstr>A5155129</vt:lpwstr>
  </property>
  <property fmtid="{D5CDD505-2E9C-101B-9397-08002B2CF9AE}" pid="78" name="Objective-Intranet_Publishing_Metadata_Schema [system]">
    <vt:lpwstr>73217</vt:lpwstr>
  </property>
  <property fmtid="{D5CDD505-2E9C-101B-9397-08002B2CF9AE}" pid="79" name="Objective-Intranet_Publishing_CSV_File_Operation [system]">
    <vt:lpwstr>E</vt:lpwstr>
  </property>
  <property fmtid="{D5CDD505-2E9C-101B-9397-08002B2CF9AE}" pid="80" name="Objective-Intranet_Asset_ID [system]">
    <vt:lpwstr/>
  </property>
  <property fmtid="{D5CDD505-2E9C-101B-9397-08002B2CF9AE}" pid="81" name="Objective-Date_Intranet_Link_Published [system]">
    <vt:lpwstr/>
  </property>
  <property fmtid="{D5CDD505-2E9C-101B-9397-08002B2CF9AE}" pid="82" name="Objective-Date_Intranet_Link_Next_Review_Due [system]">
    <vt:lpwstr/>
  </property>
  <property fmtid="{D5CDD505-2E9C-101B-9397-08002B2CF9AE}" pid="83" name="Objective-Date_Intranet_Link_Removed [system]">
    <vt:lpwstr/>
  </property>
  <property fmtid="{D5CDD505-2E9C-101B-9397-08002B2CF9AE}" pid="84" name="Objective-Used By System Admin Only [system]">
    <vt:lpwstr/>
  </property>
  <property fmtid="{D5CDD505-2E9C-101B-9397-08002B2CF9AE}" pid="85" name="Objective-Dissemination Limiting Marker (DLM) [system]">
    <vt:lpwstr>10 For Official Use Only</vt:lpwstr>
  </property>
  <property fmtid="{D5CDD505-2E9C-101B-9397-08002B2CF9AE}" pid="86" name="Objective-Alphabetic_Letter_1">
    <vt:lpwstr>P</vt:lpwstr>
  </property>
  <property fmtid="{D5CDD505-2E9C-101B-9397-08002B2CF9AE}" pid="87" name="Objective-Alphabetic_Letter_2">
    <vt:lpwstr>G</vt:lpwstr>
  </property>
  <property fmtid="{D5CDD505-2E9C-101B-9397-08002B2CF9AE}" pid="88" name="Objective-Form or Template ID">
    <vt:lpwstr/>
  </property>
  <property fmtid="{D5CDD505-2E9C-101B-9397-08002B2CF9AE}" pid="89" name="Objective-Date Document Created [system]">
    <vt:lpwstr/>
  </property>
  <property fmtid="{D5CDD505-2E9C-101B-9397-08002B2CF9AE}" pid="90" name="Objective-Confidentiality [system]">
    <vt:lpwstr>02 For Official Use Only</vt:lpwstr>
  </property>
  <property fmtid="{D5CDD505-2E9C-101B-9397-08002B2CF9AE}" pid="91" name="Objective-Internet Publishing Requestor [system]">
    <vt:lpwstr/>
  </property>
  <property fmtid="{D5CDD505-2E9C-101B-9397-08002B2CF9AE}" pid="92" name="Objective-Internet Publishing Requestor Email [system]">
    <vt:lpwstr/>
  </property>
  <property fmtid="{D5CDD505-2E9C-101B-9397-08002B2CF9AE}" pid="93" name="Objective-Internet Publisher Group [system]">
    <vt:lpwstr>CORP ICT Internet Website Publishing Workflow Group</vt:lpwstr>
  </property>
  <property fmtid="{D5CDD505-2E9C-101B-9397-08002B2CF9AE}" pid="94" name="Objective-Internet Publisher Contact [system]">
    <vt:lpwstr>publish, webpublish</vt:lpwstr>
  </property>
  <property fmtid="{D5CDD505-2E9C-101B-9397-08002B2CF9AE}" pid="95" name="Objective-Internet Publisher Email [system]">
    <vt:lpwstr>PIRSA.Webpublish@sa.gov.au</vt:lpwstr>
  </property>
  <property fmtid="{D5CDD505-2E9C-101B-9397-08002B2CF9AE}" pid="96" name="Objective-Internet Friendly Name [system]">
    <vt:lpwstr/>
  </property>
  <property fmtid="{D5CDD505-2E9C-101B-9397-08002B2CF9AE}" pid="97" name="Objective-Internet Document Type [system]">
    <vt:lpwstr/>
  </property>
  <property fmtid="{D5CDD505-2E9C-101B-9397-08002B2CF9AE}" pid="98" name="Objective-Internet Publishing Requirement [system]">
    <vt:lpwstr/>
  </property>
  <property fmtid="{D5CDD505-2E9C-101B-9397-08002B2CF9AE}" pid="99" name="Objective-Internet Publishing Instructions or Page URI [system]">
    <vt:lpwstr/>
  </property>
  <property fmtid="{D5CDD505-2E9C-101B-9397-08002B2CF9AE}" pid="100" name="Objective-Date Document Released [system]">
    <vt:lpwstr/>
  </property>
  <property fmtid="{D5CDD505-2E9C-101B-9397-08002B2CF9AE}" pid="101" name="Objective-Abstract [system]">
    <vt:lpwstr/>
  </property>
  <property fmtid="{D5CDD505-2E9C-101B-9397-08002B2CF9AE}" pid="102" name="Objective-External Link [system]">
    <vt:lpwstr/>
  </property>
  <property fmtid="{D5CDD505-2E9C-101B-9397-08002B2CF9AE}" pid="103" name="Objective-Publish Metadata Only [system]">
    <vt:lpwstr>No</vt:lpwstr>
  </property>
  <property fmtid="{D5CDD505-2E9C-101B-9397-08002B2CF9AE}" pid="104" name="Objective-Generate PDF Rendition [system]">
    <vt:lpwstr>No</vt:lpwstr>
  </property>
  <property fmtid="{D5CDD505-2E9C-101B-9397-08002B2CF9AE}" pid="105" name="Objective-Rendition Object ID [system]">
    <vt:lpwstr/>
  </property>
  <property fmtid="{D5CDD505-2E9C-101B-9397-08002B2CF9AE}" pid="106" name="Objective-Rendition Document Extension [system]">
    <vt:lpwstr/>
  </property>
  <property fmtid="{D5CDD505-2E9C-101B-9397-08002B2CF9AE}" pid="107" name="Objective-Accessibility Reviewed [system]">
    <vt:lpwstr/>
  </property>
  <property fmtid="{D5CDD505-2E9C-101B-9397-08002B2CF9AE}" pid="108" name="Objective-Accessibility Review Notes [system]">
    <vt:lpwstr/>
  </property>
  <property fmtid="{D5CDD505-2E9C-101B-9397-08002B2CF9AE}" pid="109" name="Objective-Collection or Program Title [system]">
    <vt:lpwstr/>
  </property>
  <property fmtid="{D5CDD505-2E9C-101B-9397-08002B2CF9AE}" pid="110" name="Objective-Sub Collection or Item ID [system]">
    <vt:lpwstr/>
  </property>
  <property fmtid="{D5CDD505-2E9C-101B-9397-08002B2CF9AE}" pid="111" name="Objective-Date Internet Document &amp; CSV File Published on Website [system]">
    <vt:lpwstr/>
  </property>
  <property fmtid="{D5CDD505-2E9C-101B-9397-08002B2CF9AE}" pid="112" name="Objective-Date Internet Document &amp; CSV File Next Review Due [system]">
    <vt:lpwstr/>
  </property>
  <property fmtid="{D5CDD505-2E9C-101B-9397-08002B2CF9AE}" pid="113" name="Objective-Date Internet Document &amp; CSV File Removed from Website [system]">
    <vt:lpwstr/>
  </property>
  <property fmtid="{D5CDD505-2E9C-101B-9397-08002B2CF9AE}" pid="114" name="Objective-Internet Publishing CSV File Operation [system]">
    <vt:lpwstr>A</vt:lpwstr>
  </property>
  <property fmtid="{D5CDD505-2E9C-101B-9397-08002B2CF9AE}" pid="115" name="Objective-Access Use Conditions [system]">
    <vt:lpwstr/>
  </property>
  <property fmtid="{D5CDD505-2E9C-101B-9397-08002B2CF9AE}" pid="116" name="Objective-Date Temporary Value Source Physical Document Scanned [system]">
    <vt:lpwstr/>
  </property>
  <property fmtid="{D5CDD505-2E9C-101B-9397-08002B2CF9AE}" pid="117" name="Objective-Date Temporary Value Source Physical Document Destroyed [system]">
    <vt:lpwstr/>
  </property>
  <property fmtid="{D5CDD505-2E9C-101B-9397-08002B2CF9AE}" pid="118" name="Objective-Date Emailed to DPC [system]">
    <vt:lpwstr/>
  </property>
  <property fmtid="{D5CDD505-2E9C-101B-9397-08002B2CF9AE}" pid="119" name="Objective-Date Emailed to DTF [system]">
    <vt:lpwstr/>
  </property>
  <property fmtid="{D5CDD505-2E9C-101B-9397-08002B2CF9AE}" pid="120" name="Objective-Date Emailed to Ministers Office [system]">
    <vt:lpwstr/>
  </property>
  <property fmtid="{D5CDD505-2E9C-101B-9397-08002B2CF9AE}" pid="121" name="Objective-Connect Creator [system]">
    <vt:lpwstr/>
  </property>
  <property fmtid="{D5CDD505-2E9C-101B-9397-08002B2CF9AE}" pid="122" name="Objective-Date Source Document Scanned [system]">
    <vt:lpwstr/>
  </property>
  <property fmtid="{D5CDD505-2E9C-101B-9397-08002B2CF9AE}" pid="123" name="Objective-Source Document Disposal Status [system]">
    <vt:lpwstr/>
  </property>
  <property fmtid="{D5CDD505-2E9C-101B-9397-08002B2CF9AE}" pid="124" name="Objective-Date Temporary Value Source Document Destroyed [system]">
    <vt:lpwstr/>
  </property>
  <property fmtid="{D5CDD505-2E9C-101B-9397-08002B2CF9AE}" pid="125" name="Objective-Description">
    <vt:lpwstr/>
  </property>
  <property fmtid="{D5CDD505-2E9C-101B-9397-08002B2CF9AE}" pid="126" name="Objective-VersionId">
    <vt:lpwstr>vA8581145</vt:lpwstr>
  </property>
  <property fmtid="{D5CDD505-2E9C-101B-9397-08002B2CF9AE}" pid="127" name="Objective-Agency">
    <vt:lpwstr>Primary Industries and Regions SA</vt:lpwstr>
  </property>
  <property fmtid="{D5CDD505-2E9C-101B-9397-08002B2CF9AE}" pid="128" name="Objective-Business Division">
    <vt:lpwstr>Corporate Services CORP</vt:lpwstr>
  </property>
  <property fmtid="{D5CDD505-2E9C-101B-9397-08002B2CF9AE}" pid="129" name="Objective-Workgroup">
    <vt:lpwstr>CORP Records &amp; Information Management</vt:lpwstr>
  </property>
  <property fmtid="{D5CDD505-2E9C-101B-9397-08002B2CF9AE}" pid="130" name="Objective-Section">
    <vt:lpwstr/>
  </property>
  <property fmtid="{D5CDD505-2E9C-101B-9397-08002B2CF9AE}" pid="131" name="Objective-Document Type">
    <vt:lpwstr>Policy</vt:lpwstr>
  </property>
  <property fmtid="{D5CDD505-2E9C-101B-9397-08002B2CF9AE}" pid="132" name="Objective-Security Classification">
    <vt:lpwstr>02 Official</vt:lpwstr>
  </property>
  <property fmtid="{D5CDD505-2E9C-101B-9397-08002B2CF9AE}" pid="133" name="Objective-Connect Creator">
    <vt:lpwstr/>
  </property>
  <property fmtid="{D5CDD505-2E9C-101B-9397-08002B2CF9AE}" pid="134" name="Objective-Customer Person">
    <vt:lpwstr/>
  </property>
  <property fmtid="{D5CDD505-2E9C-101B-9397-08002B2CF9AE}" pid="135" name="Objective-Customer Organisation">
    <vt:lpwstr/>
  </property>
  <property fmtid="{D5CDD505-2E9C-101B-9397-08002B2CF9AE}" pid="136" name="Objective-Transaction Reference">
    <vt:lpwstr/>
  </property>
  <property fmtid="{D5CDD505-2E9C-101B-9397-08002B2CF9AE}" pid="137" name="Objective-Place Name">
    <vt:lpwstr/>
  </property>
  <property fmtid="{D5CDD505-2E9C-101B-9397-08002B2CF9AE}" pid="138" name="Objective-Description or Summary">
    <vt:lpwstr/>
  </property>
  <property fmtid="{D5CDD505-2E9C-101B-9397-08002B2CF9AE}" pid="139" name="Objective-Date Document Created">
    <vt:lpwstr/>
  </property>
  <property fmtid="{D5CDD505-2E9C-101B-9397-08002B2CF9AE}" pid="140" name="Objective-Document Created By">
    <vt:lpwstr/>
  </property>
  <property fmtid="{D5CDD505-2E9C-101B-9397-08002B2CF9AE}" pid="141" name="Objective-Date Source Document Scanned">
    <vt:lpwstr/>
  </property>
  <property fmtid="{D5CDD505-2E9C-101B-9397-08002B2CF9AE}" pid="142" name="Objective-Source Document Disposal Status">
    <vt:lpwstr/>
  </property>
  <property fmtid="{D5CDD505-2E9C-101B-9397-08002B2CF9AE}" pid="143" name="Objective-Date Temporary Value Source Document Destroyed">
    <vt:lpwstr/>
  </property>
  <property fmtid="{D5CDD505-2E9C-101B-9397-08002B2CF9AE}" pid="144" name="Objective-Date Received">
    <vt:lpwstr/>
  </property>
  <property fmtid="{D5CDD505-2E9C-101B-9397-08002B2CF9AE}" pid="145" name="Objective-Action Delegator">
    <vt:lpwstr/>
  </property>
  <property fmtid="{D5CDD505-2E9C-101B-9397-08002B2CF9AE}" pid="146" name="Objective-Action Officer">
    <vt:lpwstr/>
  </property>
  <property fmtid="{D5CDD505-2E9C-101B-9397-08002B2CF9AE}" pid="147" name="Objective-Action Required">
    <vt:lpwstr/>
  </property>
  <property fmtid="{D5CDD505-2E9C-101B-9397-08002B2CF9AE}" pid="148" name="Objective-Date Action Due By">
    <vt:lpwstr/>
  </property>
  <property fmtid="{D5CDD505-2E9C-101B-9397-08002B2CF9AE}" pid="149" name="Objective-Date Action Assigned">
    <vt:lpwstr/>
  </property>
  <property fmtid="{D5CDD505-2E9C-101B-9397-08002B2CF9AE}" pid="150" name="Objective-Action Approved by">
    <vt:lpwstr/>
  </property>
  <property fmtid="{D5CDD505-2E9C-101B-9397-08002B2CF9AE}" pid="151" name="Objective-Date Action Approved">
    <vt:lpwstr/>
  </property>
  <property fmtid="{D5CDD505-2E9C-101B-9397-08002B2CF9AE}" pid="152" name="Objective-Date Interim Reply Sent">
    <vt:lpwstr/>
  </property>
  <property fmtid="{D5CDD505-2E9C-101B-9397-08002B2CF9AE}" pid="153" name="Objective-Date Final Reply Sent">
    <vt:lpwstr/>
  </property>
  <property fmtid="{D5CDD505-2E9C-101B-9397-08002B2CF9AE}" pid="154" name="Objective-Date_Completed_On">
    <vt:lpwstr/>
  </property>
  <property fmtid="{D5CDD505-2E9C-101B-9397-08002B2CF9AE}" pid="155" name="Objective-Intranet_Publishing_Requestor">
    <vt:lpwstr/>
  </property>
  <property fmtid="{D5CDD505-2E9C-101B-9397-08002B2CF9AE}" pid="156" name="Objective-Intranet_Publishing_Requestor_Email">
    <vt:lpwstr/>
  </property>
  <property fmtid="{D5CDD505-2E9C-101B-9397-08002B2CF9AE}" pid="157" name="Objective-Intranet Publisher">
    <vt:lpwstr>CORP ICT Intranet Publishing General Document Workflow Group</vt:lpwstr>
  </property>
  <property fmtid="{D5CDD505-2E9C-101B-9397-08002B2CF9AE}" pid="158" name="Objective-Intranet_Publisher_Contact">
    <vt:lpwstr/>
  </property>
  <property fmtid="{D5CDD505-2E9C-101B-9397-08002B2CF9AE}" pid="159" name="Objective-Intranet_Publisher_Email">
    <vt:lpwstr/>
  </property>
  <property fmtid="{D5CDD505-2E9C-101B-9397-08002B2CF9AE}" pid="160" name="Objective-Intranet_Display_Name">
    <vt:lpwstr/>
  </property>
  <property fmtid="{D5CDD505-2E9C-101B-9397-08002B2CF9AE}" pid="161" name="Objective-Free Text Subjects">
    <vt:lpwstr/>
  </property>
  <property fmtid="{D5CDD505-2E9C-101B-9397-08002B2CF9AE}" pid="162" name="Objective-Intranet_Publishing_Requirement">
    <vt:lpwstr/>
  </property>
  <property fmtid="{D5CDD505-2E9C-101B-9397-08002B2CF9AE}" pid="163" name="Objective-Intranet_Publishing_Instructions">
    <vt:lpwstr/>
  </property>
  <property fmtid="{D5CDD505-2E9C-101B-9397-08002B2CF9AE}" pid="164" name="Objective-Document Published Version URL Link">
    <vt:lpwstr>https://objectivesag.pirsa.sa.gov.au/id:A5155129/document/versions/published</vt:lpwstr>
  </property>
  <property fmtid="{D5CDD505-2E9C-101B-9397-08002B2CF9AE}" pid="165" name="Objective-Intranet URL Keyword">
    <vt:lpwstr>%globals_asset_metadata_PublishedURL%</vt:lpwstr>
  </property>
  <property fmtid="{D5CDD505-2E9C-101B-9397-08002B2CF9AE}" pid="166" name="Objective-Intranet Short Name">
    <vt:lpwstr>A5155129</vt:lpwstr>
  </property>
  <property fmtid="{D5CDD505-2E9C-101B-9397-08002B2CF9AE}" pid="167" name="Objective-Intranet_Publishing_Metadata_Schema">
    <vt:lpwstr>73217</vt:lpwstr>
  </property>
  <property fmtid="{D5CDD505-2E9C-101B-9397-08002B2CF9AE}" pid="168" name="Objective-Intranet_Publishing_CSV_File_Operation">
    <vt:lpwstr>E</vt:lpwstr>
  </property>
  <property fmtid="{D5CDD505-2E9C-101B-9397-08002B2CF9AE}" pid="169" name="Objective-Intranet_Asset_ID">
    <vt:lpwstr/>
  </property>
  <property fmtid="{D5CDD505-2E9C-101B-9397-08002B2CF9AE}" pid="170" name="Objective-Date_Intranet_Link_Published">
    <vt:lpwstr/>
  </property>
  <property fmtid="{D5CDD505-2E9C-101B-9397-08002B2CF9AE}" pid="171" name="Objective-Date_Intranet_Link_Next_Review_Due">
    <vt:lpwstr/>
  </property>
  <property fmtid="{D5CDD505-2E9C-101B-9397-08002B2CF9AE}" pid="172" name="Objective-Date_Intranet_Link_Removed">
    <vt:lpwstr/>
  </property>
  <property fmtid="{D5CDD505-2E9C-101B-9397-08002B2CF9AE}" pid="173" name="Objective-Internet Publishing Requestor">
    <vt:lpwstr/>
  </property>
  <property fmtid="{D5CDD505-2E9C-101B-9397-08002B2CF9AE}" pid="174" name="Objective-Internet Publishing Requestor Email">
    <vt:lpwstr/>
  </property>
  <property fmtid="{D5CDD505-2E9C-101B-9397-08002B2CF9AE}" pid="175" name="Objective-Internet Publisher Group">
    <vt:lpwstr>CORP ICT Internet Website Publishing Workflow Group</vt:lpwstr>
  </property>
  <property fmtid="{D5CDD505-2E9C-101B-9397-08002B2CF9AE}" pid="176" name="Objective-Internet Publisher Contact">
    <vt:lpwstr>publish, webpublish</vt:lpwstr>
  </property>
  <property fmtid="{D5CDD505-2E9C-101B-9397-08002B2CF9AE}" pid="177" name="Objective-Internet Publisher Email">
    <vt:lpwstr>PIRSA.Webpublish@sa.gov.au</vt:lpwstr>
  </property>
  <property fmtid="{D5CDD505-2E9C-101B-9397-08002B2CF9AE}" pid="178" name="Objective-Internet Friendly Name">
    <vt:lpwstr/>
  </property>
  <property fmtid="{D5CDD505-2E9C-101B-9397-08002B2CF9AE}" pid="179" name="Objective-Internet Document Type">
    <vt:lpwstr/>
  </property>
  <property fmtid="{D5CDD505-2E9C-101B-9397-08002B2CF9AE}" pid="180" name="Objective-Internet Publishing Requirement">
    <vt:lpwstr/>
  </property>
  <property fmtid="{D5CDD505-2E9C-101B-9397-08002B2CF9AE}" pid="181" name="Objective-Internet Publishing Instructions or Page URI">
    <vt:lpwstr/>
  </property>
  <property fmtid="{D5CDD505-2E9C-101B-9397-08002B2CF9AE}" pid="182" name="Objective-Date Document Released">
    <vt:lpwstr/>
  </property>
  <property fmtid="{D5CDD505-2E9C-101B-9397-08002B2CF9AE}" pid="183" name="Objective-Abstract">
    <vt:lpwstr/>
  </property>
  <property fmtid="{D5CDD505-2E9C-101B-9397-08002B2CF9AE}" pid="184" name="Objective-External Link">
    <vt:lpwstr/>
  </property>
  <property fmtid="{D5CDD505-2E9C-101B-9397-08002B2CF9AE}" pid="185" name="Objective-Publish Metadata Only">
    <vt:lpwstr>No</vt:lpwstr>
  </property>
  <property fmtid="{D5CDD505-2E9C-101B-9397-08002B2CF9AE}" pid="186" name="Objective-Generate PDF Rendition">
    <vt:lpwstr>No</vt:lpwstr>
  </property>
  <property fmtid="{D5CDD505-2E9C-101B-9397-08002B2CF9AE}" pid="187" name="Objective-Rendition Object ID">
    <vt:lpwstr/>
  </property>
  <property fmtid="{D5CDD505-2E9C-101B-9397-08002B2CF9AE}" pid="188" name="Objective-Rendition Document Extension">
    <vt:lpwstr/>
  </property>
  <property fmtid="{D5CDD505-2E9C-101B-9397-08002B2CF9AE}" pid="189" name="Objective-Accessibility Reviewed">
    <vt:lpwstr/>
  </property>
  <property fmtid="{D5CDD505-2E9C-101B-9397-08002B2CF9AE}" pid="190" name="Objective-Accessibility Review Notes">
    <vt:lpwstr/>
  </property>
  <property fmtid="{D5CDD505-2E9C-101B-9397-08002B2CF9AE}" pid="191" name="Objective-Collection or Program Title">
    <vt:lpwstr/>
  </property>
  <property fmtid="{D5CDD505-2E9C-101B-9397-08002B2CF9AE}" pid="192" name="Objective-Sub Collection or Item ID">
    <vt:lpwstr/>
  </property>
  <property fmtid="{D5CDD505-2E9C-101B-9397-08002B2CF9AE}" pid="193" name="Objective-Date Internet Document &amp; CSV File Published on Website">
    <vt:lpwstr/>
  </property>
  <property fmtid="{D5CDD505-2E9C-101B-9397-08002B2CF9AE}" pid="194" name="Objective-Date Internet Document &amp; CSV File Next Review Due">
    <vt:lpwstr/>
  </property>
  <property fmtid="{D5CDD505-2E9C-101B-9397-08002B2CF9AE}" pid="195" name="Objective-Date Internet Document &amp; CSV File Removed from Website">
    <vt:lpwstr/>
  </property>
  <property fmtid="{D5CDD505-2E9C-101B-9397-08002B2CF9AE}" pid="196" name="Objective-Internet Publishing CSV File Operation">
    <vt:lpwstr>A</vt:lpwstr>
  </property>
  <property fmtid="{D5CDD505-2E9C-101B-9397-08002B2CF9AE}" pid="197" name="Objective-Covers Period From">
    <vt:lpwstr/>
  </property>
  <property fmtid="{D5CDD505-2E9C-101B-9397-08002B2CF9AE}" pid="198" name="Objective-Covers Period To">
    <vt:lpwstr/>
  </property>
  <property fmtid="{D5CDD505-2E9C-101B-9397-08002B2CF9AE}" pid="199" name="Objective-Access Rights">
    <vt:lpwstr>Closed</vt:lpwstr>
  </property>
  <property fmtid="{D5CDD505-2E9C-101B-9397-08002B2CF9AE}" pid="200" name="Objective-Vital_Record_Indicator">
    <vt:lpwstr>No</vt:lpwstr>
  </property>
  <property fmtid="{D5CDD505-2E9C-101B-9397-08002B2CF9AE}" pid="201" name="Objective-Access Use Conditions">
    <vt:lpwstr/>
  </property>
  <property fmtid="{D5CDD505-2E9C-101B-9397-08002B2CF9AE}" pid="202" name="Objective-Access Security Review Due Date">
    <vt:lpwstr/>
  </property>
  <property fmtid="{D5CDD505-2E9C-101B-9397-08002B2CF9AE}" pid="203" name="Objective-Vital Records Review Due Date">
    <vt:lpwstr/>
  </property>
  <property fmtid="{D5CDD505-2E9C-101B-9397-08002B2CF9AE}" pid="204" name="Objective-Internal Reference">
    <vt:lpwstr/>
  </property>
  <property fmtid="{D5CDD505-2E9C-101B-9397-08002B2CF9AE}" pid="205" name="Objective-Media_Storage_Format">
    <vt:lpwstr>Text</vt:lpwstr>
  </property>
  <property fmtid="{D5CDD505-2E9C-101B-9397-08002B2CF9AE}" pid="206" name="Objective-Jurisdiction">
    <vt:lpwstr>SA</vt:lpwstr>
  </property>
  <property fmtid="{D5CDD505-2E9C-101B-9397-08002B2CF9AE}" pid="207" name="Objective-Language">
    <vt:lpwstr>English (en)</vt:lpwstr>
  </property>
  <property fmtid="{D5CDD505-2E9C-101B-9397-08002B2CF9AE}" pid="208" name="Objective-Intellectual_Property_Rights">
    <vt:lpwstr>SA Government</vt:lpwstr>
  </property>
  <property fmtid="{D5CDD505-2E9C-101B-9397-08002B2CF9AE}" pid="209" name="Objective-Date Emailed to DPC">
    <vt:lpwstr/>
  </property>
  <property fmtid="{D5CDD505-2E9C-101B-9397-08002B2CF9AE}" pid="210" name="Objective-Date Emailed to DTF">
    <vt:lpwstr/>
  </property>
  <property fmtid="{D5CDD505-2E9C-101B-9397-08002B2CF9AE}" pid="211" name="Objective-Date Emailed to Ministers Office">
    <vt:lpwstr/>
  </property>
  <property fmtid="{D5CDD505-2E9C-101B-9397-08002B2CF9AE}" pid="212" name="Objective-Disposal Reasons">
    <vt:lpwstr/>
  </property>
  <property fmtid="{D5CDD505-2E9C-101B-9397-08002B2CF9AE}" pid="213" name="Objective-Date to be Exported">
    <vt:lpwstr/>
  </property>
  <property fmtid="{D5CDD505-2E9C-101B-9397-08002B2CF9AE}" pid="214" name="Objective-Used By System Admin Only">
    <vt:lpwstr/>
  </property>
  <property fmtid="{D5CDD505-2E9C-101B-9397-08002B2CF9AE}" pid="215" name="Objective-Old Agency">
    <vt:lpwstr/>
  </property>
  <property fmtid="{D5CDD505-2E9C-101B-9397-08002B2CF9AE}" pid="216" name="Objective-Old Business Division">
    <vt:lpwstr/>
  </property>
  <property fmtid="{D5CDD505-2E9C-101B-9397-08002B2CF9AE}" pid="217" name="Objective-Old Workgroup">
    <vt:lpwstr/>
  </property>
  <property fmtid="{D5CDD505-2E9C-101B-9397-08002B2CF9AE}" pid="218" name="Objective-Old Section">
    <vt:lpwstr/>
  </property>
  <property fmtid="{D5CDD505-2E9C-101B-9397-08002B2CF9AE}" pid="219" name="Objective-Confidentiality">
    <vt:lpwstr>02 For Official Use Only</vt:lpwstr>
  </property>
</Properties>
</file>