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C906" w14:textId="5E4C4EEB" w:rsidR="00914610" w:rsidRPr="00CF3C48" w:rsidRDefault="00914610" w:rsidP="00CF3C48">
      <w:pPr>
        <w:spacing w:after="0" w:line="276" w:lineRule="auto"/>
        <w:rPr>
          <w:rStyle w:val="Headerorfooter65pt"/>
          <w:rFonts w:ascii="Arial" w:eastAsia="Arial Unicode MS" w:hAnsi="Arial" w:cs="Arial"/>
          <w:b/>
          <w:bCs/>
          <w:i w:val="0"/>
          <w:iCs w:val="0"/>
          <w:color w:val="00439E"/>
          <w:spacing w:val="1"/>
          <w:sz w:val="32"/>
          <w:szCs w:val="32"/>
          <w:lang w:val="en-AU" w:eastAsia="en-AU"/>
        </w:rPr>
      </w:pPr>
      <w:r w:rsidRPr="00CF3C48">
        <w:rPr>
          <w:rStyle w:val="Headerorfooter65pt"/>
          <w:rFonts w:ascii="Arial" w:eastAsia="Arial Unicode MS" w:hAnsi="Arial" w:cs="Arial"/>
          <w:b/>
          <w:bCs/>
          <w:i w:val="0"/>
          <w:iCs w:val="0"/>
          <w:color w:val="00439E"/>
          <w:spacing w:val="1"/>
          <w:sz w:val="32"/>
          <w:szCs w:val="32"/>
          <w:lang w:val="en-AU" w:eastAsia="en-AU"/>
        </w:rPr>
        <w:t>ADVANCES TO SETTLERS ON CROWN</w:t>
      </w:r>
      <w:r w:rsidR="00C349C7" w:rsidRPr="00CF3C48">
        <w:rPr>
          <w:rStyle w:val="Headerorfooter65pt"/>
          <w:rFonts w:ascii="Arial" w:eastAsia="Arial Unicode MS" w:hAnsi="Arial" w:cs="Arial"/>
          <w:b/>
          <w:bCs/>
          <w:i w:val="0"/>
          <w:iCs w:val="0"/>
          <w:color w:val="00439E"/>
          <w:spacing w:val="1"/>
          <w:sz w:val="32"/>
          <w:szCs w:val="32"/>
          <w:lang w:val="en-AU" w:eastAsia="en-AU"/>
        </w:rPr>
        <w:t xml:space="preserve"> </w:t>
      </w:r>
      <w:r w:rsidRPr="00CF3C48">
        <w:rPr>
          <w:rStyle w:val="Headerorfooter65pt"/>
          <w:rFonts w:ascii="Arial" w:eastAsia="Arial Unicode MS" w:hAnsi="Arial" w:cs="Arial"/>
          <w:b/>
          <w:bCs/>
          <w:i w:val="0"/>
          <w:iCs w:val="0"/>
          <w:color w:val="00439E"/>
          <w:spacing w:val="1"/>
          <w:sz w:val="32"/>
          <w:szCs w:val="32"/>
          <w:lang w:val="en-AU" w:eastAsia="en-AU"/>
        </w:rPr>
        <w:t>LANDS ACT AMENDMENT BILL</w:t>
      </w:r>
      <w:r w:rsidR="00C349C7" w:rsidRPr="00CF3C48">
        <w:rPr>
          <w:rStyle w:val="Headerorfooter65pt"/>
          <w:rFonts w:ascii="Arial" w:eastAsia="Arial Unicode MS" w:hAnsi="Arial" w:cs="Arial"/>
          <w:b/>
          <w:bCs/>
          <w:i w:val="0"/>
          <w:iCs w:val="0"/>
          <w:color w:val="00439E"/>
          <w:spacing w:val="1"/>
          <w:sz w:val="32"/>
          <w:szCs w:val="32"/>
          <w:lang w:val="en-AU" w:eastAsia="en-AU"/>
        </w:rPr>
        <w:t xml:space="preserve"> 1927</w:t>
      </w:r>
    </w:p>
    <w:p w14:paraId="307C645D" w14:textId="2F231934" w:rsidR="00C349C7" w:rsidRDefault="00C349C7" w:rsidP="00C349C7">
      <w:pPr>
        <w:widowControl w:val="0"/>
        <w:spacing w:after="0" w:line="276" w:lineRule="auto"/>
        <w:rPr>
          <w:rFonts w:ascii="Arial" w:eastAsia="Century Schoolbook" w:hAnsi="Arial" w:cs="Arial"/>
          <w:color w:val="000000"/>
          <w:sz w:val="24"/>
          <w:szCs w:val="24"/>
          <w:lang w:val="en-US"/>
        </w:rPr>
      </w:pPr>
    </w:p>
    <w:p w14:paraId="708ABC6D" w14:textId="6269CB67" w:rsidR="00C349C7" w:rsidRPr="00CD24EE" w:rsidRDefault="00C349C7" w:rsidP="00CD24EE">
      <w:pPr>
        <w:rPr>
          <w:rFonts w:ascii="Arial" w:hAnsi="Arial" w:cs="Arial"/>
          <w:b/>
          <w:bCs/>
          <w:color w:val="2F5496" w:themeColor="accent1" w:themeShade="BF"/>
          <w:sz w:val="28"/>
          <w:szCs w:val="28"/>
        </w:rPr>
      </w:pPr>
      <w:r w:rsidRPr="00CD24EE">
        <w:rPr>
          <w:rFonts w:ascii="Arial" w:hAnsi="Arial" w:cs="Arial"/>
          <w:b/>
          <w:bCs/>
          <w:color w:val="2F5496" w:themeColor="accent1" w:themeShade="BF"/>
          <w:sz w:val="28"/>
          <w:szCs w:val="28"/>
        </w:rPr>
        <w:t>H</w:t>
      </w:r>
      <w:r w:rsidR="00CD24EE" w:rsidRPr="00CD24EE">
        <w:rPr>
          <w:rFonts w:ascii="Arial" w:hAnsi="Arial" w:cs="Arial"/>
          <w:b/>
          <w:bCs/>
          <w:color w:val="2F5496" w:themeColor="accent1" w:themeShade="BF"/>
          <w:sz w:val="28"/>
          <w:szCs w:val="28"/>
        </w:rPr>
        <w:t>ouse of</w:t>
      </w:r>
      <w:r w:rsidRPr="00CD24EE">
        <w:rPr>
          <w:rFonts w:ascii="Arial" w:hAnsi="Arial" w:cs="Arial"/>
          <w:b/>
          <w:bCs/>
          <w:color w:val="2F5496" w:themeColor="accent1" w:themeShade="BF"/>
          <w:sz w:val="28"/>
          <w:szCs w:val="28"/>
        </w:rPr>
        <w:t xml:space="preserve"> A</w:t>
      </w:r>
      <w:r w:rsidR="00CD24EE" w:rsidRPr="00CD24EE">
        <w:rPr>
          <w:rFonts w:ascii="Arial" w:hAnsi="Arial" w:cs="Arial"/>
          <w:b/>
          <w:bCs/>
          <w:color w:val="2F5496" w:themeColor="accent1" w:themeShade="BF"/>
          <w:sz w:val="28"/>
          <w:szCs w:val="28"/>
        </w:rPr>
        <w:t>ssembly</w:t>
      </w:r>
      <w:r w:rsidRPr="00CD24EE">
        <w:rPr>
          <w:rFonts w:ascii="Arial" w:hAnsi="Arial" w:cs="Arial"/>
          <w:b/>
          <w:bCs/>
          <w:color w:val="2F5496" w:themeColor="accent1" w:themeShade="BF"/>
          <w:sz w:val="28"/>
          <w:szCs w:val="28"/>
        </w:rPr>
        <w:t>, 1 D</w:t>
      </w:r>
      <w:r w:rsidR="00CD24EE">
        <w:rPr>
          <w:rFonts w:ascii="Arial" w:hAnsi="Arial" w:cs="Arial"/>
          <w:b/>
          <w:bCs/>
          <w:color w:val="2F5496" w:themeColor="accent1" w:themeShade="BF"/>
          <w:sz w:val="28"/>
          <w:szCs w:val="28"/>
        </w:rPr>
        <w:t>ecember</w:t>
      </w:r>
      <w:r w:rsidRPr="00CD24EE">
        <w:rPr>
          <w:rFonts w:ascii="Arial" w:hAnsi="Arial" w:cs="Arial"/>
          <w:b/>
          <w:bCs/>
          <w:color w:val="2F5496" w:themeColor="accent1" w:themeShade="BF"/>
          <w:sz w:val="28"/>
          <w:szCs w:val="28"/>
        </w:rPr>
        <w:t xml:space="preserve"> 1927, </w:t>
      </w:r>
      <w:r w:rsidR="00CD24EE">
        <w:rPr>
          <w:rFonts w:ascii="Arial" w:hAnsi="Arial" w:cs="Arial"/>
          <w:b/>
          <w:bCs/>
          <w:color w:val="2F5496" w:themeColor="accent1" w:themeShade="BF"/>
          <w:sz w:val="28"/>
          <w:szCs w:val="28"/>
        </w:rPr>
        <w:t>page</w:t>
      </w:r>
      <w:r w:rsidRPr="00CD24EE">
        <w:rPr>
          <w:rFonts w:ascii="Arial" w:hAnsi="Arial" w:cs="Arial"/>
          <w:b/>
          <w:bCs/>
          <w:color w:val="2F5496" w:themeColor="accent1" w:themeShade="BF"/>
          <w:sz w:val="28"/>
          <w:szCs w:val="28"/>
        </w:rPr>
        <w:t xml:space="preserve"> 1844</w:t>
      </w:r>
    </w:p>
    <w:p w14:paraId="2E596DCD" w14:textId="77777777" w:rsidR="00C349C7" w:rsidRPr="00C349C7" w:rsidRDefault="00C349C7" w:rsidP="00C349C7">
      <w:pPr>
        <w:widowControl w:val="0"/>
        <w:spacing w:after="0" w:line="276" w:lineRule="auto"/>
        <w:rPr>
          <w:rFonts w:ascii="Arial" w:eastAsia="Century Schoolbook" w:hAnsi="Arial" w:cs="Arial"/>
          <w:color w:val="000000"/>
          <w:sz w:val="24"/>
          <w:szCs w:val="24"/>
          <w:lang w:val="en-US"/>
        </w:rPr>
      </w:pPr>
    </w:p>
    <w:p w14:paraId="73F7968F" w14:textId="7DC92AA2" w:rsidR="00914610" w:rsidRPr="00CD24EE" w:rsidRDefault="00914610" w:rsidP="00CF3C48">
      <w:pPr>
        <w:spacing w:after="0" w:line="276" w:lineRule="auto"/>
        <w:rPr>
          <w:rStyle w:val="Headerorfooter65pt"/>
          <w:rFonts w:ascii="Arial" w:eastAsia="Arial Unicode MS" w:hAnsi="Arial" w:cs="Arial"/>
          <w:i w:val="0"/>
          <w:iCs w:val="0"/>
          <w:smallCaps w:val="0"/>
          <w:color w:val="00439E"/>
          <w:spacing w:val="1"/>
          <w:sz w:val="28"/>
          <w:szCs w:val="28"/>
          <w:lang w:val="en-AU" w:eastAsia="en-AU"/>
        </w:rPr>
      </w:pPr>
      <w:r w:rsidRPr="00CD24EE">
        <w:rPr>
          <w:rStyle w:val="Headerorfooter65pt"/>
          <w:rFonts w:ascii="Arial" w:eastAsia="Arial Unicode MS" w:hAnsi="Arial" w:cs="Arial"/>
          <w:i w:val="0"/>
          <w:iCs w:val="0"/>
          <w:smallCaps w:val="0"/>
          <w:color w:val="00439E"/>
          <w:spacing w:val="1"/>
          <w:sz w:val="28"/>
          <w:szCs w:val="28"/>
          <w:lang w:val="en-AU" w:eastAsia="en-AU"/>
        </w:rPr>
        <w:t xml:space="preserve">Second </w:t>
      </w:r>
      <w:r w:rsidR="00CD24EE" w:rsidRPr="00CD24EE">
        <w:rPr>
          <w:rStyle w:val="Headerorfooter65pt"/>
          <w:rFonts w:ascii="Arial" w:eastAsia="Arial Unicode MS" w:hAnsi="Arial" w:cs="Arial"/>
          <w:i w:val="0"/>
          <w:iCs w:val="0"/>
          <w:smallCaps w:val="0"/>
          <w:color w:val="00439E"/>
          <w:spacing w:val="1"/>
          <w:sz w:val="28"/>
          <w:szCs w:val="28"/>
          <w:lang w:val="en-AU" w:eastAsia="en-AU"/>
        </w:rPr>
        <w:t>r</w:t>
      </w:r>
      <w:r w:rsidR="00C349C7" w:rsidRPr="00CD24EE">
        <w:rPr>
          <w:rStyle w:val="Headerorfooter65pt"/>
          <w:rFonts w:ascii="Arial" w:eastAsia="Arial Unicode MS" w:hAnsi="Arial" w:cs="Arial"/>
          <w:i w:val="0"/>
          <w:iCs w:val="0"/>
          <w:smallCaps w:val="0"/>
          <w:color w:val="00439E"/>
          <w:spacing w:val="1"/>
          <w:sz w:val="28"/>
          <w:szCs w:val="28"/>
          <w:lang w:val="en-AU" w:eastAsia="en-AU"/>
        </w:rPr>
        <w:t>e</w:t>
      </w:r>
      <w:r w:rsidRPr="00CD24EE">
        <w:rPr>
          <w:rStyle w:val="Headerorfooter65pt"/>
          <w:rFonts w:ascii="Arial" w:eastAsia="Arial Unicode MS" w:hAnsi="Arial" w:cs="Arial"/>
          <w:i w:val="0"/>
          <w:iCs w:val="0"/>
          <w:smallCaps w:val="0"/>
          <w:color w:val="00439E"/>
          <w:spacing w:val="1"/>
          <w:sz w:val="28"/>
          <w:szCs w:val="28"/>
          <w:lang w:val="en-AU" w:eastAsia="en-AU"/>
        </w:rPr>
        <w:t>ading</w:t>
      </w:r>
    </w:p>
    <w:p w14:paraId="5D820D50" w14:textId="77777777" w:rsidR="00C349C7" w:rsidRPr="00C349C7" w:rsidRDefault="00C349C7" w:rsidP="00C349C7">
      <w:pPr>
        <w:widowControl w:val="0"/>
        <w:spacing w:after="0" w:line="276" w:lineRule="auto"/>
        <w:rPr>
          <w:rFonts w:ascii="Arial" w:eastAsia="Century Schoolbook" w:hAnsi="Arial" w:cs="Arial"/>
          <w:color w:val="000000"/>
          <w:sz w:val="24"/>
          <w:szCs w:val="24"/>
          <w:lang w:val="en-US"/>
        </w:rPr>
      </w:pPr>
    </w:p>
    <w:p w14:paraId="06DFEFB6" w14:textId="5EDE5868" w:rsidR="00914610" w:rsidRDefault="00914610" w:rsidP="00BA1F6A">
      <w:pPr>
        <w:widowControl w:val="0"/>
        <w:spacing w:after="0" w:line="276" w:lineRule="auto"/>
        <w:rPr>
          <w:rFonts w:ascii="Arial" w:eastAsia="Century Schoolbook" w:hAnsi="Arial" w:cs="Arial"/>
          <w:color w:val="000000"/>
          <w:sz w:val="24"/>
          <w:szCs w:val="24"/>
          <w:lang w:val="en-US"/>
        </w:rPr>
      </w:pPr>
      <w:r w:rsidRPr="00CD24EE">
        <w:rPr>
          <w:rFonts w:ascii="Arial" w:eastAsia="Century Schoolbook" w:hAnsi="Arial" w:cs="Arial"/>
          <w:b/>
          <w:bCs/>
          <w:color w:val="000000"/>
          <w:sz w:val="24"/>
          <w:szCs w:val="24"/>
          <w:lang w:val="en-US"/>
        </w:rPr>
        <w:t>The COMMISSIONER of CROWN LANDS</w:t>
      </w:r>
      <w:r w:rsidR="00C349C7" w:rsidRPr="00CD24EE">
        <w:rPr>
          <w:rFonts w:ascii="Arial" w:eastAsia="Century Schoolbook" w:hAnsi="Arial" w:cs="Arial"/>
          <w:b/>
          <w:bCs/>
          <w:color w:val="000000"/>
          <w:sz w:val="24"/>
          <w:szCs w:val="24"/>
          <w:lang w:val="en-US"/>
        </w:rPr>
        <w:t>:</w:t>
      </w:r>
      <w:r w:rsidRPr="00CD24EE">
        <w:rPr>
          <w:rFonts w:ascii="Arial" w:eastAsia="Century Schoolbook" w:hAnsi="Arial" w:cs="Arial"/>
          <w:b/>
          <w:bCs/>
          <w:color w:val="000000"/>
          <w:sz w:val="24"/>
          <w:szCs w:val="24"/>
          <w:lang w:val="en-US"/>
        </w:rPr>
        <w:t xml:space="preserve"> (Hon. G. F. Jenkins)—</w:t>
      </w:r>
      <w:r w:rsidRPr="00C349C7">
        <w:rPr>
          <w:rFonts w:ascii="Arial" w:eastAsia="Century Schoolbook" w:hAnsi="Arial" w:cs="Arial"/>
          <w:color w:val="000000"/>
          <w:sz w:val="24"/>
          <w:szCs w:val="24"/>
          <w:lang w:val="en-US"/>
        </w:rPr>
        <w:t>Section 14 of the Advances to Settlers on Crown Lands Act, 1914, provides for the making of advances by the State Bank to settlers on Crown lands.</w:t>
      </w:r>
      <w:r w:rsidR="00CD24EE">
        <w:rPr>
          <w:rFonts w:ascii="Arial" w:eastAsia="Century Schoolbook" w:hAnsi="Arial" w:cs="Arial"/>
          <w:color w:val="000000"/>
          <w:sz w:val="24"/>
          <w:szCs w:val="24"/>
          <w:lang w:val="en-US"/>
        </w:rPr>
        <w:t xml:space="preserve"> </w:t>
      </w:r>
      <w:r w:rsidRPr="00C349C7">
        <w:rPr>
          <w:rFonts w:ascii="Arial" w:eastAsia="Century Schoolbook" w:hAnsi="Arial" w:cs="Arial"/>
          <w:color w:val="000000"/>
          <w:sz w:val="24"/>
          <w:szCs w:val="24"/>
          <w:lang w:val="en-US"/>
        </w:rPr>
        <w:t xml:space="preserve"> Advances may be made to a settler for the purpose of making improvements on his holding of any amount, not exceeding £400, up to the fair estimated value of the settler’s lease or agreement, and any improvements already on the holding and those in course of being made thereon, and, in case such fair estimated aggregate value is in excess of £400, or any further amount, not exceeding £250, up to three-fourths of the amount of such excess.</w:t>
      </w:r>
      <w:r w:rsidR="00CD24EE">
        <w:rPr>
          <w:rFonts w:ascii="Arial" w:eastAsia="Century Schoolbook" w:hAnsi="Arial" w:cs="Arial"/>
          <w:color w:val="000000"/>
          <w:sz w:val="24"/>
          <w:szCs w:val="24"/>
          <w:lang w:val="en-US"/>
        </w:rPr>
        <w:t xml:space="preserve"> </w:t>
      </w:r>
      <w:r w:rsidRPr="00C349C7">
        <w:rPr>
          <w:rFonts w:ascii="Arial" w:eastAsia="Century Schoolbook" w:hAnsi="Arial" w:cs="Arial"/>
          <w:color w:val="000000"/>
          <w:sz w:val="24"/>
          <w:szCs w:val="24"/>
          <w:lang w:val="en-US"/>
        </w:rPr>
        <w:t xml:space="preserve"> Advances may also be made for other purposes enumerated in the section; but it is provided that the total of the advances under the Act for all purposes, must not exc</w:t>
      </w:r>
      <w:r w:rsidR="004C7718">
        <w:rPr>
          <w:rFonts w:ascii="Arial" w:eastAsia="Century Schoolbook" w:hAnsi="Arial" w:cs="Arial"/>
          <w:color w:val="000000"/>
          <w:sz w:val="24"/>
          <w:szCs w:val="24"/>
          <w:lang w:val="en-US"/>
        </w:rPr>
        <w:t>e</w:t>
      </w:r>
      <w:r w:rsidRPr="00C349C7">
        <w:rPr>
          <w:rFonts w:ascii="Arial" w:eastAsia="Century Schoolbook" w:hAnsi="Arial" w:cs="Arial"/>
          <w:color w:val="000000"/>
          <w:sz w:val="24"/>
          <w:szCs w:val="24"/>
          <w:lang w:val="en-US"/>
        </w:rPr>
        <w:t xml:space="preserve">ed £850. </w:t>
      </w:r>
      <w:r w:rsidR="00CD24EE">
        <w:rPr>
          <w:rFonts w:ascii="Arial" w:eastAsia="Century Schoolbook" w:hAnsi="Arial" w:cs="Arial"/>
          <w:color w:val="000000"/>
          <w:sz w:val="24"/>
          <w:szCs w:val="24"/>
          <w:lang w:val="en-US"/>
        </w:rPr>
        <w:t xml:space="preserve"> </w:t>
      </w:r>
      <w:r w:rsidRPr="00C349C7">
        <w:rPr>
          <w:rFonts w:ascii="Arial" w:eastAsia="Century Schoolbook" w:hAnsi="Arial" w:cs="Arial"/>
          <w:color w:val="000000"/>
          <w:sz w:val="24"/>
          <w:szCs w:val="24"/>
          <w:lang w:val="en-US"/>
        </w:rPr>
        <w:t xml:space="preserve">Clause 2 extends the provisions of section 14 by providing that the amounts which may be advanced for improvements shall be £600 and £400, instead of £400 and £250 as previously mentioned, and by providing that the aggregate amount which maybe advanced under the Act shall be increased from £850 to £1,200. </w:t>
      </w:r>
      <w:r w:rsidR="00CD24EE">
        <w:rPr>
          <w:rFonts w:ascii="Arial" w:eastAsia="Century Schoolbook" w:hAnsi="Arial" w:cs="Arial"/>
          <w:color w:val="000000"/>
          <w:sz w:val="24"/>
          <w:szCs w:val="24"/>
          <w:lang w:val="en-US"/>
        </w:rPr>
        <w:t xml:space="preserve"> </w:t>
      </w:r>
      <w:r w:rsidRPr="00C349C7">
        <w:rPr>
          <w:rFonts w:ascii="Arial" w:eastAsia="Century Schoolbook" w:hAnsi="Arial" w:cs="Arial"/>
          <w:color w:val="000000"/>
          <w:sz w:val="24"/>
          <w:szCs w:val="24"/>
          <w:lang w:val="en-US"/>
        </w:rPr>
        <w:t>Paragraph (d) of clause</w:t>
      </w:r>
      <w:r w:rsidR="004C7718">
        <w:rPr>
          <w:rFonts w:ascii="Arial" w:eastAsia="Century Schoolbook" w:hAnsi="Arial" w:cs="Arial"/>
          <w:color w:val="000000"/>
          <w:sz w:val="24"/>
          <w:szCs w:val="24"/>
          <w:lang w:val="en-US"/>
        </w:rPr>
        <w:t xml:space="preserve"> 2 </w:t>
      </w:r>
      <w:r w:rsidRPr="00C349C7">
        <w:rPr>
          <w:rFonts w:ascii="Arial" w:eastAsia="Courier New" w:hAnsi="Arial" w:cs="Arial"/>
          <w:color w:val="000000"/>
          <w:sz w:val="24"/>
          <w:szCs w:val="24"/>
          <w:lang w:val="en-US"/>
        </w:rPr>
        <w:t xml:space="preserve">repeals paragraph (a) of subsection (5) of section 14 of the principal Act. </w:t>
      </w:r>
      <w:r w:rsidR="00CD24EE">
        <w:rPr>
          <w:rFonts w:ascii="Arial" w:eastAsia="Courier New" w:hAnsi="Arial" w:cs="Arial"/>
          <w:color w:val="000000"/>
          <w:sz w:val="24"/>
          <w:szCs w:val="24"/>
          <w:lang w:val="en-US"/>
        </w:rPr>
        <w:t xml:space="preserve"> </w:t>
      </w:r>
      <w:r w:rsidRPr="00C349C7">
        <w:rPr>
          <w:rFonts w:ascii="Arial" w:eastAsia="Courier New" w:hAnsi="Arial" w:cs="Arial"/>
          <w:color w:val="000000"/>
          <w:sz w:val="24"/>
          <w:szCs w:val="24"/>
          <w:lang w:val="en-US"/>
        </w:rPr>
        <w:t xml:space="preserve">This paragraph deals with the amount which may be advanced on land within an irrigation area. </w:t>
      </w:r>
      <w:r w:rsidR="00CD24EE">
        <w:rPr>
          <w:rFonts w:ascii="Arial" w:eastAsia="Courier New" w:hAnsi="Arial" w:cs="Arial"/>
          <w:color w:val="000000"/>
          <w:sz w:val="24"/>
          <w:szCs w:val="24"/>
          <w:lang w:val="en-US"/>
        </w:rPr>
        <w:t xml:space="preserve"> </w:t>
      </w:r>
      <w:r w:rsidRPr="00C349C7">
        <w:rPr>
          <w:rFonts w:ascii="Arial" w:eastAsia="Courier New" w:hAnsi="Arial" w:cs="Arial"/>
          <w:color w:val="000000"/>
          <w:sz w:val="24"/>
          <w:szCs w:val="24"/>
          <w:lang w:val="en-US"/>
        </w:rPr>
        <w:t>Under the Irrigation Act, 1922, it is provided that no further advances are to be made und</w:t>
      </w:r>
      <w:r w:rsidR="004C7718">
        <w:rPr>
          <w:rFonts w:ascii="Arial" w:eastAsia="Courier New" w:hAnsi="Arial" w:cs="Arial"/>
          <w:color w:val="000000"/>
          <w:sz w:val="24"/>
          <w:szCs w:val="24"/>
          <w:lang w:val="en-US"/>
        </w:rPr>
        <w:t>e</w:t>
      </w:r>
      <w:r w:rsidRPr="00C349C7">
        <w:rPr>
          <w:rFonts w:ascii="Arial" w:eastAsia="Courier New" w:hAnsi="Arial" w:cs="Arial"/>
          <w:color w:val="000000"/>
          <w:sz w:val="24"/>
          <w:szCs w:val="24"/>
          <w:lang w:val="en-US"/>
        </w:rPr>
        <w:t xml:space="preserve">r the Advances to Settlers on Crown Lands Act,1914, in respect of land within an irrigation area, provision being made under the Irrigation Act, 1922, for the making of advances within irrigation areas. </w:t>
      </w:r>
      <w:r w:rsidR="00CD24EE">
        <w:rPr>
          <w:rFonts w:ascii="Arial" w:eastAsia="Courier New" w:hAnsi="Arial" w:cs="Arial"/>
          <w:color w:val="000000"/>
          <w:sz w:val="24"/>
          <w:szCs w:val="24"/>
          <w:lang w:val="en-US"/>
        </w:rPr>
        <w:t xml:space="preserve"> </w:t>
      </w:r>
      <w:r w:rsidRPr="00C349C7">
        <w:rPr>
          <w:rFonts w:ascii="Arial" w:eastAsia="Courier New" w:hAnsi="Arial" w:cs="Arial"/>
          <w:color w:val="000000"/>
          <w:sz w:val="24"/>
          <w:szCs w:val="24"/>
          <w:lang w:val="en-US"/>
        </w:rPr>
        <w:t xml:space="preserve">This paragraph is </w:t>
      </w:r>
      <w:r w:rsidRPr="004C7718">
        <w:rPr>
          <w:rFonts w:ascii="Arial" w:hAnsi="Arial" w:cs="Arial"/>
          <w:color w:val="000000"/>
          <w:sz w:val="24"/>
          <w:szCs w:val="24"/>
          <w:lang w:val="en-US"/>
        </w:rPr>
        <w:t>therefore repealed</w:t>
      </w:r>
      <w:r w:rsidRPr="00C349C7">
        <w:rPr>
          <w:rFonts w:ascii="Arial" w:hAnsi="Arial" w:cs="Arial"/>
          <w:b/>
          <w:bCs/>
          <w:color w:val="000000"/>
          <w:sz w:val="24"/>
          <w:szCs w:val="24"/>
          <w:lang w:val="en-US"/>
        </w:rPr>
        <w:t xml:space="preserve"> </w:t>
      </w:r>
      <w:r w:rsidRPr="00C349C7">
        <w:rPr>
          <w:rFonts w:ascii="Arial" w:eastAsia="Courier New" w:hAnsi="Arial" w:cs="Arial"/>
          <w:color w:val="000000"/>
          <w:sz w:val="24"/>
          <w:szCs w:val="24"/>
          <w:lang w:val="en-US"/>
        </w:rPr>
        <w:t xml:space="preserve">as being unnecessary. </w:t>
      </w:r>
      <w:r w:rsidR="00CD24EE">
        <w:rPr>
          <w:rFonts w:ascii="Arial" w:eastAsia="Courier New" w:hAnsi="Arial" w:cs="Arial"/>
          <w:color w:val="000000"/>
          <w:sz w:val="24"/>
          <w:szCs w:val="24"/>
          <w:lang w:val="en-US"/>
        </w:rPr>
        <w:t xml:space="preserve"> </w:t>
      </w:r>
      <w:r w:rsidRPr="00C349C7">
        <w:rPr>
          <w:rFonts w:ascii="Arial" w:eastAsia="Courier New" w:hAnsi="Arial" w:cs="Arial"/>
          <w:color w:val="000000"/>
          <w:sz w:val="24"/>
          <w:szCs w:val="24"/>
          <w:lang w:val="en-US"/>
        </w:rPr>
        <w:t xml:space="preserve">Section 17 of the principal Act provides that on the application of a settler, the bank may, </w:t>
      </w:r>
      <w:r w:rsidRPr="004C7718">
        <w:rPr>
          <w:rFonts w:ascii="Arial" w:hAnsi="Arial" w:cs="Arial"/>
          <w:color w:val="000000"/>
          <w:sz w:val="24"/>
          <w:szCs w:val="24"/>
          <w:lang w:val="en-US"/>
        </w:rPr>
        <w:t>upon the</w:t>
      </w:r>
      <w:r w:rsidRPr="00BA1F6A">
        <w:rPr>
          <w:rFonts w:ascii="Arial" w:eastAsia="Courier New" w:hAnsi="Arial" w:cs="Arial"/>
          <w:color w:val="000000"/>
          <w:sz w:val="24"/>
          <w:szCs w:val="24"/>
          <w:lang w:val="en-US"/>
        </w:rPr>
        <w:t xml:space="preserve"> </w:t>
      </w:r>
      <w:r w:rsidRPr="00C349C7">
        <w:rPr>
          <w:rFonts w:ascii="Arial" w:eastAsia="Courier New" w:hAnsi="Arial" w:cs="Arial"/>
          <w:color w:val="000000"/>
          <w:sz w:val="24"/>
          <w:szCs w:val="24"/>
          <w:lang w:val="en-US"/>
        </w:rPr>
        <w:t xml:space="preserve">holding of the settler, make improvements in any manner set out in the section. </w:t>
      </w:r>
      <w:r w:rsidR="00CD24EE">
        <w:rPr>
          <w:rFonts w:ascii="Arial" w:eastAsia="Courier New" w:hAnsi="Arial" w:cs="Arial"/>
          <w:color w:val="000000"/>
          <w:sz w:val="24"/>
          <w:szCs w:val="24"/>
          <w:lang w:val="en-US"/>
        </w:rPr>
        <w:t xml:space="preserve"> </w:t>
      </w:r>
      <w:r w:rsidRPr="00C349C7">
        <w:rPr>
          <w:rFonts w:ascii="Arial" w:eastAsia="Courier New" w:hAnsi="Arial" w:cs="Arial"/>
          <w:color w:val="000000"/>
          <w:sz w:val="24"/>
          <w:szCs w:val="24"/>
          <w:lang w:val="en-US"/>
        </w:rPr>
        <w:t>Clause 3 provides that, in addition to</w:t>
      </w:r>
      <w:r w:rsidR="00BA1F6A">
        <w:rPr>
          <w:rFonts w:ascii="Arial" w:eastAsia="Courier New" w:hAnsi="Arial" w:cs="Arial"/>
          <w:color w:val="000000"/>
          <w:sz w:val="24"/>
          <w:szCs w:val="24"/>
          <w:lang w:val="en-US"/>
        </w:rPr>
        <w:t xml:space="preserve"> </w:t>
      </w:r>
      <w:r w:rsidRPr="00C349C7">
        <w:rPr>
          <w:rFonts w:ascii="Arial" w:hAnsi="Arial" w:cs="Arial"/>
          <w:color w:val="000000"/>
          <w:sz w:val="24"/>
          <w:szCs w:val="24"/>
          <w:lang w:val="en-US"/>
        </w:rPr>
        <w:t xml:space="preserve">carrying out the improvements already enumerated in the section, the bank may erect any dwelling-house or other building </w:t>
      </w:r>
      <w:r w:rsidR="00BA1F6A">
        <w:rPr>
          <w:rFonts w:ascii="Arial" w:hAnsi="Arial" w:cs="Arial"/>
          <w:color w:val="000000"/>
          <w:sz w:val="24"/>
          <w:szCs w:val="24"/>
          <w:lang w:val="en-US"/>
        </w:rPr>
        <w:t>o</w:t>
      </w:r>
      <w:r w:rsidRPr="00C349C7">
        <w:rPr>
          <w:rFonts w:ascii="Arial" w:hAnsi="Arial" w:cs="Arial"/>
          <w:color w:val="000000"/>
          <w:sz w:val="24"/>
          <w:szCs w:val="24"/>
          <w:lang w:val="en-US"/>
        </w:rPr>
        <w:t>n the holding of the settler.</w:t>
      </w:r>
      <w:r w:rsidR="00CD24EE">
        <w:rPr>
          <w:rFonts w:ascii="Arial" w:hAnsi="Arial" w:cs="Arial"/>
          <w:color w:val="000000"/>
          <w:sz w:val="24"/>
          <w:szCs w:val="24"/>
          <w:lang w:val="en-US"/>
        </w:rPr>
        <w:t xml:space="preserve"> </w:t>
      </w:r>
      <w:r w:rsidRPr="00C349C7">
        <w:rPr>
          <w:rFonts w:ascii="Arial" w:hAnsi="Arial" w:cs="Arial"/>
          <w:color w:val="000000"/>
          <w:sz w:val="24"/>
          <w:szCs w:val="24"/>
          <w:lang w:val="en-US"/>
        </w:rPr>
        <w:t xml:space="preserve"> Under section 21 of the principal </w:t>
      </w:r>
      <w:r w:rsidR="00BA1F6A" w:rsidRPr="00C349C7">
        <w:rPr>
          <w:rFonts w:ascii="Arial" w:hAnsi="Arial" w:cs="Arial"/>
          <w:color w:val="000000"/>
          <w:sz w:val="24"/>
          <w:szCs w:val="24"/>
          <w:lang w:val="en-US"/>
        </w:rPr>
        <w:t>Act,</w:t>
      </w:r>
      <w:r w:rsidRPr="00C349C7">
        <w:rPr>
          <w:rFonts w:ascii="Arial" w:hAnsi="Arial" w:cs="Arial"/>
          <w:color w:val="000000"/>
          <w:sz w:val="24"/>
          <w:szCs w:val="24"/>
          <w:lang w:val="en-US"/>
        </w:rPr>
        <w:t xml:space="preserve"> it is provided that for the first five years next </w:t>
      </w:r>
      <w:r w:rsidR="00BA1F6A" w:rsidRPr="00C349C7">
        <w:rPr>
          <w:rFonts w:ascii="Arial" w:hAnsi="Arial" w:cs="Arial"/>
          <w:color w:val="000000"/>
          <w:sz w:val="24"/>
          <w:szCs w:val="24"/>
          <w:lang w:val="en-US"/>
        </w:rPr>
        <w:t>following</w:t>
      </w:r>
      <w:r w:rsidRPr="00C349C7">
        <w:rPr>
          <w:rFonts w:ascii="Arial" w:hAnsi="Arial" w:cs="Arial"/>
          <w:color w:val="000000"/>
          <w:sz w:val="24"/>
          <w:szCs w:val="24"/>
          <w:lang w:val="en-US"/>
        </w:rPr>
        <w:t xml:space="preserve"> the date on which an advance is made, the settler is to pay to the bank interest on the advance at the fixed rate. </w:t>
      </w:r>
      <w:r w:rsidR="00CD24EE">
        <w:rPr>
          <w:rFonts w:ascii="Arial" w:hAnsi="Arial" w:cs="Arial"/>
          <w:color w:val="000000"/>
          <w:sz w:val="24"/>
          <w:szCs w:val="24"/>
          <w:lang w:val="en-US"/>
        </w:rPr>
        <w:t xml:space="preserve"> </w:t>
      </w:r>
      <w:r w:rsidRPr="00C349C7">
        <w:rPr>
          <w:rFonts w:ascii="Arial" w:hAnsi="Arial" w:cs="Arial"/>
          <w:color w:val="000000"/>
          <w:sz w:val="24"/>
          <w:szCs w:val="24"/>
          <w:lang w:val="en-US"/>
        </w:rPr>
        <w:t>After the expiration of this five years, the settler is required to repay the advance in 70 equal half-yearly instalments, together with simple interest at the fixed rate on the balance of the advance for the time being unpaid.</w:t>
      </w:r>
      <w:r w:rsidR="00CD24EE">
        <w:rPr>
          <w:rFonts w:ascii="Arial" w:hAnsi="Arial" w:cs="Arial"/>
          <w:color w:val="000000"/>
          <w:sz w:val="24"/>
          <w:szCs w:val="24"/>
          <w:lang w:val="en-US"/>
        </w:rPr>
        <w:t xml:space="preserve"> </w:t>
      </w:r>
      <w:r w:rsidRPr="00C349C7">
        <w:rPr>
          <w:rFonts w:ascii="Arial" w:hAnsi="Arial" w:cs="Arial"/>
          <w:color w:val="000000"/>
          <w:sz w:val="24"/>
          <w:szCs w:val="24"/>
          <w:lang w:val="en-US"/>
        </w:rPr>
        <w:t xml:space="preserve"> Under the present section, it follows that every advance must be for a term of 40 years. </w:t>
      </w:r>
      <w:r w:rsidR="00CD24EE">
        <w:rPr>
          <w:rFonts w:ascii="Arial" w:hAnsi="Arial" w:cs="Arial"/>
          <w:color w:val="000000"/>
          <w:sz w:val="24"/>
          <w:szCs w:val="24"/>
          <w:lang w:val="en-US"/>
        </w:rPr>
        <w:t xml:space="preserve"> </w:t>
      </w:r>
      <w:r w:rsidRPr="00C349C7">
        <w:rPr>
          <w:rFonts w:ascii="Arial" w:hAnsi="Arial" w:cs="Arial"/>
          <w:color w:val="000000"/>
          <w:sz w:val="24"/>
          <w:szCs w:val="24"/>
          <w:lang w:val="en-US"/>
        </w:rPr>
        <w:t xml:space="preserve">Clause 4 amends the section so that the term of </w:t>
      </w:r>
      <w:r w:rsidR="00BA1F6A">
        <w:rPr>
          <w:rFonts w:ascii="Arial" w:hAnsi="Arial" w:cs="Arial"/>
          <w:color w:val="000000"/>
          <w:sz w:val="24"/>
          <w:szCs w:val="24"/>
          <w:lang w:val="en-US"/>
        </w:rPr>
        <w:t>e</w:t>
      </w:r>
      <w:r w:rsidRPr="00C349C7">
        <w:rPr>
          <w:rFonts w:ascii="Arial" w:hAnsi="Arial" w:cs="Arial"/>
          <w:color w:val="000000"/>
          <w:sz w:val="24"/>
          <w:szCs w:val="24"/>
          <w:lang w:val="en-US"/>
        </w:rPr>
        <w:t xml:space="preserve">ach advance may be fixed by the bank at the time the advance is made, instead of every advance being for a fixed period. Interest only will be payable on </w:t>
      </w:r>
      <w:r w:rsidRPr="00C349C7">
        <w:rPr>
          <w:rFonts w:ascii="Arial" w:hAnsi="Arial" w:cs="Arial"/>
          <w:color w:val="000000"/>
          <w:sz w:val="24"/>
          <w:szCs w:val="24"/>
          <w:lang w:val="en-US"/>
        </w:rPr>
        <w:lastRenderedPageBreak/>
        <w:t xml:space="preserve">the advance for such period, not exceeding five; years, as is fixed by the bank. </w:t>
      </w:r>
      <w:r w:rsidR="00CD24EE">
        <w:rPr>
          <w:rFonts w:ascii="Arial" w:hAnsi="Arial" w:cs="Arial"/>
          <w:color w:val="000000"/>
          <w:sz w:val="24"/>
          <w:szCs w:val="24"/>
          <w:lang w:val="en-US"/>
        </w:rPr>
        <w:t xml:space="preserve"> </w:t>
      </w:r>
      <w:r w:rsidRPr="00C349C7">
        <w:rPr>
          <w:rFonts w:ascii="Arial" w:hAnsi="Arial" w:cs="Arial"/>
          <w:color w:val="000000"/>
          <w:sz w:val="24"/>
          <w:szCs w:val="24"/>
          <w:lang w:val="en-US"/>
        </w:rPr>
        <w:t xml:space="preserve">At the expiration of this period, the settler will be required to repay the advance by such number of half-yearly instalments, not exceeding 70, as is fixed by the bank at the time of the making of the advance. </w:t>
      </w:r>
      <w:r w:rsidR="00CD24EE">
        <w:rPr>
          <w:rFonts w:ascii="Arial" w:hAnsi="Arial" w:cs="Arial"/>
          <w:color w:val="000000"/>
          <w:sz w:val="24"/>
          <w:szCs w:val="24"/>
          <w:lang w:val="en-US"/>
        </w:rPr>
        <w:t xml:space="preserve"> </w:t>
      </w:r>
      <w:r w:rsidRPr="00C349C7">
        <w:rPr>
          <w:rFonts w:ascii="Arial" w:hAnsi="Arial" w:cs="Arial"/>
          <w:color w:val="000000"/>
          <w:sz w:val="24"/>
          <w:szCs w:val="24"/>
          <w:lang w:val="en-US"/>
        </w:rPr>
        <w:t xml:space="preserve">The Bill is brought in as a result of the announced policy of the Government to make further advances to settlers on taking up Crown lands and particularly to make advances for the building of homes on those </w:t>
      </w:r>
      <w:proofErr w:type="gramStart"/>
      <w:r w:rsidRPr="00C349C7">
        <w:rPr>
          <w:rFonts w:ascii="Arial" w:hAnsi="Arial" w:cs="Arial"/>
          <w:color w:val="000000"/>
          <w:sz w:val="24"/>
          <w:szCs w:val="24"/>
          <w:lang w:val="en-US"/>
        </w:rPr>
        <w:t>farm lands</w:t>
      </w:r>
      <w:proofErr w:type="gramEnd"/>
      <w:r w:rsidRPr="00C349C7">
        <w:rPr>
          <w:rFonts w:ascii="Arial" w:hAnsi="Arial" w:cs="Arial"/>
          <w:color w:val="000000"/>
          <w:sz w:val="24"/>
          <w:szCs w:val="24"/>
          <w:lang w:val="en-US"/>
        </w:rPr>
        <w:t xml:space="preserve"> where such is considered necessary and expedient, and also to give some elasticity to the</w:t>
      </w:r>
      <w:r w:rsidR="00BA1F6A">
        <w:rPr>
          <w:rFonts w:ascii="Arial" w:hAnsi="Arial" w:cs="Arial"/>
          <w:color w:val="000000"/>
          <w:sz w:val="24"/>
          <w:szCs w:val="24"/>
          <w:lang w:val="en-US"/>
        </w:rPr>
        <w:t xml:space="preserve"> </w:t>
      </w:r>
      <w:r w:rsidRPr="00C349C7">
        <w:rPr>
          <w:rFonts w:ascii="Arial" w:eastAsia="Century Schoolbook" w:hAnsi="Arial" w:cs="Arial"/>
          <w:color w:val="000000"/>
          <w:sz w:val="24"/>
          <w:szCs w:val="24"/>
          <w:lang w:val="en-US"/>
        </w:rPr>
        <w:t>clause dealing with the repayment of the loans.</w:t>
      </w:r>
      <w:r w:rsidR="00CD24EE">
        <w:rPr>
          <w:rFonts w:ascii="Arial" w:eastAsia="Century Schoolbook" w:hAnsi="Arial" w:cs="Arial"/>
          <w:color w:val="000000"/>
          <w:sz w:val="24"/>
          <w:szCs w:val="24"/>
          <w:lang w:val="en-US"/>
        </w:rPr>
        <w:t xml:space="preserve"> </w:t>
      </w:r>
      <w:r w:rsidRPr="00C349C7">
        <w:rPr>
          <w:rFonts w:ascii="Arial" w:eastAsia="Century Schoolbook" w:hAnsi="Arial" w:cs="Arial"/>
          <w:color w:val="000000"/>
          <w:sz w:val="24"/>
          <w:szCs w:val="24"/>
          <w:lang w:val="en-US"/>
        </w:rPr>
        <w:t xml:space="preserve"> I move the second reading.</w:t>
      </w:r>
    </w:p>
    <w:p w14:paraId="450F2093" w14:textId="77777777" w:rsidR="00BA1F6A" w:rsidRPr="00C349C7" w:rsidRDefault="00BA1F6A" w:rsidP="00BA1F6A">
      <w:pPr>
        <w:widowControl w:val="0"/>
        <w:spacing w:after="0" w:line="276" w:lineRule="auto"/>
        <w:rPr>
          <w:rFonts w:ascii="Arial" w:eastAsia="Century Schoolbook" w:hAnsi="Arial" w:cs="Arial"/>
          <w:color w:val="000000"/>
          <w:sz w:val="24"/>
          <w:szCs w:val="24"/>
          <w:lang w:val="en-US"/>
        </w:rPr>
      </w:pPr>
    </w:p>
    <w:p w14:paraId="0AD26396" w14:textId="12F2861F" w:rsidR="004A133D" w:rsidRPr="00CD24EE" w:rsidRDefault="00914610" w:rsidP="00CD24EE">
      <w:pPr>
        <w:widowControl w:val="0"/>
        <w:spacing w:after="0" w:line="276" w:lineRule="auto"/>
        <w:rPr>
          <w:rFonts w:ascii="Arial" w:eastAsia="Century Schoolbook" w:hAnsi="Arial" w:cs="Arial"/>
          <w:color w:val="000000"/>
          <w:sz w:val="24"/>
          <w:szCs w:val="24"/>
          <w:lang w:val="en-US"/>
        </w:rPr>
      </w:pPr>
      <w:r w:rsidRPr="00C349C7">
        <w:rPr>
          <w:rFonts w:ascii="Arial" w:eastAsia="Century Schoolbook" w:hAnsi="Arial" w:cs="Arial"/>
          <w:color w:val="000000"/>
          <w:sz w:val="24"/>
          <w:szCs w:val="24"/>
          <w:lang w:val="en-US"/>
        </w:rPr>
        <w:t>The Hon. L. L. HILL secured the adjournment of the debate until December 6.</w:t>
      </w:r>
    </w:p>
    <w:sectPr w:rsidR="004A133D" w:rsidRPr="00CD24EE" w:rsidSect="00C349C7">
      <w:footerReference w:type="default" r:id="rId7"/>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689B" w14:textId="77777777" w:rsidR="00CD24EE" w:rsidRDefault="00CD24EE" w:rsidP="00CD24EE">
      <w:pPr>
        <w:spacing w:after="0" w:line="240" w:lineRule="auto"/>
      </w:pPr>
      <w:r>
        <w:separator/>
      </w:r>
    </w:p>
  </w:endnote>
  <w:endnote w:type="continuationSeparator" w:id="0">
    <w:p w14:paraId="2B76F90B" w14:textId="77777777" w:rsidR="00CD24EE" w:rsidRDefault="00CD24EE" w:rsidP="00CD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9E3E" w14:textId="77777777" w:rsidR="00CD24EE" w:rsidRPr="00CD24EE" w:rsidRDefault="00CD24EE" w:rsidP="00CD24EE">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CD24EE">
      <w:rPr>
        <w:rFonts w:ascii="Arial" w:eastAsia="Arial Unicode MS" w:hAnsi="Arial" w:cs="Arial"/>
        <w:noProof/>
        <w:color w:val="548DD4"/>
        <w:sz w:val="24"/>
        <w:szCs w:val="24"/>
        <w:lang w:val="en-US"/>
      </w:rPr>
      <w:t>History of Agriculture South Australia</w:t>
    </w:r>
  </w:p>
  <w:bookmarkEnd w:id="0"/>
  <w:p w14:paraId="2EA86551" w14:textId="77777777" w:rsidR="00CD24EE" w:rsidRDefault="00CD2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27EE" w14:textId="77777777" w:rsidR="00CD24EE" w:rsidRDefault="00CD24EE" w:rsidP="00CD24EE">
      <w:pPr>
        <w:spacing w:after="0" w:line="240" w:lineRule="auto"/>
      </w:pPr>
      <w:r>
        <w:separator/>
      </w:r>
    </w:p>
  </w:footnote>
  <w:footnote w:type="continuationSeparator" w:id="0">
    <w:p w14:paraId="79318650" w14:textId="77777777" w:rsidR="00CD24EE" w:rsidRDefault="00CD24EE" w:rsidP="00CD2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031C2"/>
    <w:multiLevelType w:val="multilevel"/>
    <w:tmpl w:val="544C652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6B73AE8"/>
    <w:multiLevelType w:val="multilevel"/>
    <w:tmpl w:val="11E60FBE"/>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83830141">
    <w:abstractNumId w:val="1"/>
  </w:num>
  <w:num w:numId="2" w16cid:durableId="2059933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610"/>
    <w:rsid w:val="0025779E"/>
    <w:rsid w:val="004A133D"/>
    <w:rsid w:val="004C7718"/>
    <w:rsid w:val="00914610"/>
    <w:rsid w:val="00BA1F6A"/>
    <w:rsid w:val="00C349C7"/>
    <w:rsid w:val="00CD24EE"/>
    <w:rsid w:val="00CF3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5B67"/>
  <w15:chartTrackingRefBased/>
  <w15:docId w15:val="{9DF4EEEA-9840-44CE-A539-10E2CD35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914610"/>
    <w:rPr>
      <w:rFonts w:ascii="Century Schoolbook" w:eastAsia="Century Schoolbook" w:hAnsi="Century Schoolbook" w:cs="Century Schoolbook"/>
      <w:sz w:val="14"/>
      <w:szCs w:val="14"/>
      <w:shd w:val="clear" w:color="auto" w:fill="FFFFFF"/>
    </w:rPr>
  </w:style>
  <w:style w:type="paragraph" w:customStyle="1" w:styleId="BodyText3">
    <w:name w:val="Body Text3"/>
    <w:basedOn w:val="Normal"/>
    <w:link w:val="Bodytext"/>
    <w:rsid w:val="00914610"/>
    <w:pPr>
      <w:widowControl w:val="0"/>
      <w:shd w:val="clear" w:color="auto" w:fill="FFFFFF"/>
      <w:spacing w:after="0" w:line="206" w:lineRule="exact"/>
      <w:ind w:hanging="180"/>
      <w:jc w:val="both"/>
    </w:pPr>
    <w:rPr>
      <w:rFonts w:ascii="Century Schoolbook" w:eastAsia="Century Schoolbook" w:hAnsi="Century Schoolbook" w:cs="Century Schoolbook"/>
      <w:sz w:val="14"/>
      <w:szCs w:val="14"/>
    </w:rPr>
  </w:style>
  <w:style w:type="character" w:customStyle="1" w:styleId="Headerorfooter65pt">
    <w:name w:val="Header or footer + 6.5 pt"/>
    <w:aliases w:val="Not Italic,Small Caps,Bold,Body text (17) + 15 pt,Italic,Spacing 0 pt Exact,Body text + 14.5 pt,Body text + 15 pt,Body text (19) + 12.5 pt,Not Italic Exact,Body text (21) + 21 pt,Header or footer + 7.5 pt"/>
    <w:basedOn w:val="DefaultParagraphFont"/>
    <w:rsid w:val="00CF3C48"/>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CD2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4EE"/>
  </w:style>
  <w:style w:type="paragraph" w:styleId="Footer">
    <w:name w:val="footer"/>
    <w:basedOn w:val="Normal"/>
    <w:link w:val="FooterChar"/>
    <w:uiPriority w:val="99"/>
    <w:unhideWhenUsed/>
    <w:rsid w:val="00CD2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2022-06-23T11:23:00Z</dcterms:created>
  <dcterms:modified xsi:type="dcterms:W3CDTF">2022-07-09T01:08:00Z</dcterms:modified>
</cp:coreProperties>
</file>