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95520804"/>
        <w:docPartObj>
          <w:docPartGallery w:val="Cover Pages"/>
          <w:docPartUnique/>
        </w:docPartObj>
      </w:sdtPr>
      <w:sdtEndPr>
        <w:rPr>
          <w:rFonts w:ascii="Arial" w:hAnsi="Arial" w:cs="Arial"/>
        </w:rPr>
      </w:sdtEndPr>
      <w:sdtContent>
        <w:p w14:paraId="35A4D3EA" w14:textId="77777777" w:rsidR="005104BA" w:rsidRPr="00CC499E" w:rsidRDefault="005104BA" w:rsidP="005104BA">
          <w:pPr>
            <w:rPr>
              <w:lang w:val="en-GB"/>
            </w:rPr>
          </w:pPr>
          <w:r w:rsidRPr="00CC499E">
            <w:rPr>
              <w:noProof/>
              <w:lang w:val="en-GB"/>
            </w:rPr>
            <mc:AlternateContent>
              <mc:Choice Requires="wps">
                <w:drawing>
                  <wp:anchor distT="0" distB="0" distL="114300" distR="114300" simplePos="0" relativeHeight="251671552" behindDoc="0" locked="0" layoutInCell="1" allowOverlap="1" wp14:anchorId="69D0030F" wp14:editId="6C124916">
                    <wp:simplePos x="0" y="0"/>
                    <wp:positionH relativeFrom="column">
                      <wp:posOffset>3657600</wp:posOffset>
                    </wp:positionH>
                    <wp:positionV relativeFrom="paragraph">
                      <wp:posOffset>-914400</wp:posOffset>
                    </wp:positionV>
                    <wp:extent cx="2971800" cy="10679502"/>
                    <wp:effectExtent l="0" t="0" r="0" b="762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679502"/>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9084349" id="Rectangle 460" o:spid="_x0000_s1026" style="position:absolute;margin-left:4in;margin-top:-1in;width:234pt;height:840.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" fillcolor="#2f5496 [2404]" stroked="f" strokecolor="#d8d8d8"/>
                </w:pict>
              </mc:Fallback>
            </mc:AlternateContent>
          </w:r>
          <w:r w:rsidRPr="00CC499E">
            <w:rPr>
              <w:noProof/>
              <w:lang w:val="en-GB"/>
            </w:rPr>
            <mc:AlternateContent>
              <mc:Choice Requires="wps">
                <w:drawing>
                  <wp:anchor distT="0" distB="0" distL="114300" distR="114300" simplePos="0" relativeHeight="251672576" behindDoc="0" locked="0" layoutInCell="0" allowOverlap="1" wp14:anchorId="148ACDC0" wp14:editId="2C0402D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60000"/>
                                <a:lumOff val="40000"/>
                              </a:schemeClr>
                            </a:solidFill>
                            <a:ln w="19050">
                              <a:no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6C45E47" w14:textId="2E987ACD" w:rsidR="005104BA" w:rsidRPr="00D34692" w:rsidRDefault="00CC499E" w:rsidP="005104BA">
                                    <w:pPr>
                                      <w:pStyle w:val="NoSpacing"/>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48ACDC0" id="Rectangle 16" o:spid="_x0000_s1026" style="position:absolute;margin-left:0;margin-top:0;width:548.85pt;height:50.4pt;z-index:2516725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" o:allowincell="f" fillcolor="#8eaadb [1940]" stroked="f"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6C45E47" w14:textId="2E987ACD" w:rsidR="005104BA" w:rsidRPr="00D34692" w:rsidRDefault="00CC499E" w:rsidP="005104BA">
                              <w:pPr>
                                <w:pStyle w:val="NoSpacing"/>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0F62851D" w14:textId="094AFC46" w:rsidR="005104BA" w:rsidRPr="00CC499E" w:rsidRDefault="005104BA" w:rsidP="005104BA">
          <w:pPr>
            <w:rPr>
              <w:rFonts w:ascii="Arial" w:hAnsi="Arial" w:cs="Arial"/>
              <w:lang w:val="en-GB"/>
            </w:rPr>
          </w:pPr>
          <w:r w:rsidRPr="00CC499E">
            <w:rPr>
              <w:rFonts w:ascii="Arial" w:hAnsi="Arial" w:cs="Arial"/>
              <w:noProof/>
              <w:lang w:val="en-GB"/>
            </w:rPr>
            <w:drawing>
              <wp:anchor distT="0" distB="0" distL="114300" distR="114300" simplePos="0" relativeHeight="251676672" behindDoc="0" locked="0" layoutInCell="1" allowOverlap="1" wp14:anchorId="1CBCB1E5" wp14:editId="55B8B3CB">
                <wp:simplePos x="0" y="0"/>
                <wp:positionH relativeFrom="page">
                  <wp:align>right</wp:align>
                </wp:positionH>
                <wp:positionV relativeFrom="paragraph">
                  <wp:posOffset>2571750</wp:posOffset>
                </wp:positionV>
                <wp:extent cx="5929117" cy="3562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29117" cy="3562350"/>
                        </a:xfrm>
                        <a:prstGeom prst="rect">
                          <a:avLst/>
                        </a:prstGeom>
                      </pic:spPr>
                    </pic:pic>
                  </a:graphicData>
                </a:graphic>
                <wp14:sizeRelH relativeFrom="page">
                  <wp14:pctWidth>0</wp14:pctWidth>
                </wp14:sizeRelH>
                <wp14:sizeRelV relativeFrom="page">
                  <wp14:pctHeight>0</wp14:pctHeight>
                </wp14:sizeRelV>
              </wp:anchor>
            </w:drawing>
          </w:r>
          <w:r w:rsidRPr="00CC499E">
            <w:rPr>
              <w:noProof/>
              <w:lang w:val="en-GB"/>
            </w:rPr>
            <mc:AlternateContent>
              <mc:Choice Requires="wps">
                <w:drawing>
                  <wp:anchor distT="0" distB="0" distL="114300" distR="114300" simplePos="0" relativeHeight="251675648" behindDoc="0" locked="0" layoutInCell="1" allowOverlap="1" wp14:anchorId="0179D3C0" wp14:editId="324E45A8">
                    <wp:simplePos x="0" y="0"/>
                    <wp:positionH relativeFrom="margin">
                      <wp:posOffset>3683480</wp:posOffset>
                    </wp:positionH>
                    <wp:positionV relativeFrom="paragraph">
                      <wp:posOffset>7754069</wp:posOffset>
                    </wp:positionV>
                    <wp:extent cx="2889550" cy="118181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89550" cy="1181819"/>
                            </a:xfrm>
                            <a:prstGeom prst="rect">
                              <a:avLst/>
                            </a:prstGeom>
                            <a:noFill/>
                            <a:ln w="6350">
                              <a:noFill/>
                            </a:ln>
                          </wps:spPr>
                          <wps:txbx>
                            <w:txbxContent>
                              <w:p w14:paraId="2EC32201" w14:textId="74A5C6C3" w:rsidR="005104BA" w:rsidRPr="00B57E26" w:rsidRDefault="005104BA" w:rsidP="005104BA">
                                <w:pPr>
                                  <w:rPr>
                                    <w:color w:val="FFFFFF" w:themeColor="background1"/>
                                    <w:sz w:val="30"/>
                                    <w:szCs w:val="30"/>
                                  </w:rPr>
                                </w:pPr>
                                <w:r w:rsidRPr="00B57E26">
                                  <w:rPr>
                                    <w:color w:val="FFFFFF" w:themeColor="background1"/>
                                    <w:sz w:val="30"/>
                                    <w:szCs w:val="30"/>
                                  </w:rPr>
                                  <w:t>Food Safety Arrangement</w:t>
                                </w:r>
                                <w:r>
                                  <w:rPr>
                                    <w:color w:val="FFFFFF" w:themeColor="background1"/>
                                    <w:sz w:val="30"/>
                                    <w:szCs w:val="30"/>
                                  </w:rPr>
                                  <w:t xml:space="preserve"> for </w:t>
                                </w:r>
                                <w:r w:rsidR="00930F50">
                                  <w:rPr>
                                    <w:color w:val="FFFFFF" w:themeColor="background1"/>
                                    <w:sz w:val="30"/>
                                    <w:szCs w:val="30"/>
                                  </w:rPr>
                                  <w:t>Transporting Meat and Meat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9D3C0" id="_x0000_t202" coordsize="21600,21600" o:spt="202" path="m,l,21600r21600,l21600,xe">
                    <v:stroke joinstyle="miter"/>
                    <v:path gradientshapeok="t" o:connecttype="rect"/>
                  </v:shapetype>
                  <v:shape id="Text Box 21" o:spid="_x0000_s1027" type="#_x0000_t202" style="position:absolute;margin-left:290.05pt;margin-top:610.55pt;width:227.5pt;height:93.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" filled="f" stroked="f" strokeweight=".5pt">
                    <v:textbox>
                      <w:txbxContent>
                        <w:p w14:paraId="2EC32201" w14:textId="74A5C6C3" w:rsidR="005104BA" w:rsidRPr="00B57E26" w:rsidRDefault="005104BA" w:rsidP="005104BA">
                          <w:pPr>
                            <w:rPr>
                              <w:color w:val="FFFFFF" w:themeColor="background1"/>
                              <w:sz w:val="30"/>
                              <w:szCs w:val="30"/>
                            </w:rPr>
                          </w:pPr>
                          <w:r w:rsidRPr="00B57E26">
                            <w:rPr>
                              <w:color w:val="FFFFFF" w:themeColor="background1"/>
                              <w:sz w:val="30"/>
                              <w:szCs w:val="30"/>
                            </w:rPr>
                            <w:t>Food Safety Arrangement</w:t>
                          </w:r>
                          <w:r>
                            <w:rPr>
                              <w:color w:val="FFFFFF" w:themeColor="background1"/>
                              <w:sz w:val="30"/>
                              <w:szCs w:val="30"/>
                            </w:rPr>
                            <w:t xml:space="preserve"> for </w:t>
                          </w:r>
                          <w:r w:rsidR="00930F50">
                            <w:rPr>
                              <w:color w:val="FFFFFF" w:themeColor="background1"/>
                              <w:sz w:val="30"/>
                              <w:szCs w:val="30"/>
                            </w:rPr>
                            <w:t>Transporting Meat and Meat Products</w:t>
                          </w:r>
                        </w:p>
                      </w:txbxContent>
                    </v:textbox>
                    <w10:wrap anchorx="margin"/>
                  </v:shape>
                </w:pict>
              </mc:Fallback>
            </mc:AlternateContent>
          </w:r>
          <w:r w:rsidRPr="00CC499E">
            <w:rPr>
              <w:noProof/>
              <w:lang w:val="en-GB"/>
            </w:rPr>
            <mc:AlternateContent>
              <mc:Choice Requires="wps">
                <w:drawing>
                  <wp:anchor distT="0" distB="0" distL="114300" distR="114300" simplePos="0" relativeHeight="251674624" behindDoc="0" locked="0" layoutInCell="1" allowOverlap="1" wp14:anchorId="28FFD1EF" wp14:editId="79257DA9">
                    <wp:simplePos x="0" y="0"/>
                    <wp:positionH relativeFrom="page">
                      <wp:align>right</wp:align>
                    </wp:positionH>
                    <wp:positionV relativeFrom="paragraph">
                      <wp:posOffset>6793</wp:posOffset>
                    </wp:positionV>
                    <wp:extent cx="2719501" cy="13198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19501" cy="1319842"/>
                            </a:xfrm>
                            <a:prstGeom prst="rect">
                              <a:avLst/>
                            </a:prstGeom>
                            <a:noFill/>
                            <a:ln w="6350">
                              <a:noFill/>
                            </a:ln>
                          </wps:spPr>
                          <wps:txbx>
                            <w:txbxContent>
                              <w:p w14:paraId="7D604522" w14:textId="77777777" w:rsidR="005104BA" w:rsidRPr="0057006E" w:rsidRDefault="005104BA" w:rsidP="005104BA">
                                <w:pPr>
                                  <w:rPr>
                                    <w:color w:val="FFFFFF" w:themeColor="background1"/>
                                    <w:sz w:val="60"/>
                                    <w:szCs w:val="60"/>
                                  </w:rPr>
                                </w:pPr>
                                <w:r w:rsidRPr="0057006E">
                                  <w:rPr>
                                    <w:color w:val="FFFFFF" w:themeColor="background1"/>
                                    <w:sz w:val="60"/>
                                    <w:szCs w:val="60"/>
                                  </w:rPr>
                                  <w:t>Food Safety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D1EF" id="Text Box 20" o:spid="_x0000_s1028" type="#_x0000_t202" style="position:absolute;margin-left:162.95pt;margin-top:.55pt;width:214.15pt;height:103.9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" filled="f" stroked="f" strokeweight=".5pt">
                    <v:textbox>
                      <w:txbxContent>
                        <w:p w14:paraId="7D604522" w14:textId="77777777" w:rsidR="005104BA" w:rsidRPr="0057006E" w:rsidRDefault="005104BA" w:rsidP="005104BA">
                          <w:pPr>
                            <w:rPr>
                              <w:color w:val="FFFFFF" w:themeColor="background1"/>
                              <w:sz w:val="60"/>
                              <w:szCs w:val="60"/>
                            </w:rPr>
                          </w:pPr>
                          <w:r w:rsidRPr="0057006E">
                            <w:rPr>
                              <w:color w:val="FFFFFF" w:themeColor="background1"/>
                              <w:sz w:val="60"/>
                              <w:szCs w:val="60"/>
                            </w:rPr>
                            <w:t>Food Safety Arrangement</w:t>
                          </w:r>
                        </w:p>
                      </w:txbxContent>
                    </v:textbox>
                    <w10:wrap anchorx="page"/>
                  </v:shape>
                </w:pict>
              </mc:Fallback>
            </mc:AlternateContent>
          </w:r>
          <w:r w:rsidRPr="00CC499E">
            <w:rPr>
              <w:noProof/>
              <w:lang w:val="en-GB"/>
            </w:rPr>
            <mc:AlternateContent>
              <mc:Choice Requires="wps">
                <w:drawing>
                  <wp:anchor distT="0" distB="0" distL="114300" distR="114300" simplePos="0" relativeHeight="251673600" behindDoc="0" locked="0" layoutInCell="1" allowOverlap="1" wp14:anchorId="2E52B34F" wp14:editId="35B59B5E">
                    <wp:simplePos x="0" y="0"/>
                    <wp:positionH relativeFrom="page">
                      <wp:align>left</wp:align>
                    </wp:positionH>
                    <wp:positionV relativeFrom="paragraph">
                      <wp:posOffset>6905133</wp:posOffset>
                    </wp:positionV>
                    <wp:extent cx="6759575" cy="352425"/>
                    <wp:effectExtent l="0" t="0" r="3175" b="9525"/>
                    <wp:wrapNone/>
                    <wp:docPr id="19" name="Rectangle 19"/>
                    <wp:cNvGraphicFramePr/>
                    <a:graphic xmlns:a="http://schemas.openxmlformats.org/drawingml/2006/main">
                      <a:graphicData uri="http://schemas.microsoft.com/office/word/2010/wordprocessingShape">
                        <wps:wsp>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0A36920" w14:textId="77777777" w:rsidR="005104BA" w:rsidRPr="0027193C" w:rsidRDefault="005104BA" w:rsidP="005104BA">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52B34F" id="Rectangle 19" o:spid="_x0000_s1029" style="position:absolute;margin-left:0;margin-top:543.7pt;width:532.25pt;height:27.75pt;z-index:2516736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" fillcolor="#8eaadb [1940]" stroked="f" strokeweight="1pt">
                    <v:textbox>
                      <w:txbxContent>
                        <w:p w14:paraId="20A36920" w14:textId="77777777" w:rsidR="005104BA" w:rsidRPr="0027193C" w:rsidRDefault="005104BA" w:rsidP="005104BA">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Pr="00CC499E">
            <w:rPr>
              <w:rFonts w:ascii="Arial" w:hAnsi="Arial" w:cs="Arial"/>
              <w:lang w:val="en-GB"/>
            </w:rPr>
            <w:br w:type="page"/>
          </w:r>
        </w:p>
      </w:sdtContent>
    </w:sdt>
    <w:p w14:paraId="5199597D" w14:textId="7C7A126E" w:rsidR="005104BA" w:rsidRPr="00CC499E" w:rsidRDefault="005104BA" w:rsidP="005104BA">
      <w:pPr>
        <w:rPr>
          <w:rFonts w:ascii="Arial" w:hAnsi="Arial" w:cs="Arial"/>
          <w:lang w:val="en-GB"/>
        </w:rPr>
      </w:pPr>
    </w:p>
    <w:p w14:paraId="030AF3D8" w14:textId="77777777" w:rsidR="005104BA" w:rsidRPr="00CC499E" w:rsidRDefault="005104BA" w:rsidP="005104BA">
      <w:pPr>
        <w:rPr>
          <w:rFonts w:ascii="Arial" w:hAnsi="Arial" w:cs="Arial"/>
          <w:lang w:val="en-GB"/>
        </w:rPr>
      </w:pPr>
    </w:p>
    <w:p w14:paraId="56395A5E" w14:textId="77777777" w:rsidR="005104BA" w:rsidRPr="00CC499E" w:rsidRDefault="005104BA" w:rsidP="005104BA">
      <w:pPr>
        <w:rPr>
          <w:rFonts w:ascii="Arial" w:hAnsi="Arial" w:cs="Arial"/>
          <w:lang w:val="en-GB"/>
        </w:rPr>
      </w:pPr>
    </w:p>
    <w:p w14:paraId="714CAB21" w14:textId="77777777" w:rsidR="005104BA" w:rsidRPr="00CC499E" w:rsidRDefault="005104BA" w:rsidP="005104BA">
      <w:pPr>
        <w:rPr>
          <w:rFonts w:ascii="Arial" w:hAnsi="Arial" w:cs="Arial"/>
          <w:lang w:val="en-GB"/>
        </w:rPr>
      </w:pPr>
      <w:r w:rsidRPr="00CC499E">
        <w:rPr>
          <w:rFonts w:ascii="Arial" w:hAnsi="Arial" w:cs="Arial"/>
          <w:noProof/>
          <w:lang w:val="en-GB"/>
        </w:rPr>
        <w:drawing>
          <wp:inline distT="0" distB="0" distL="0" distR="0" wp14:anchorId="13162B6F" wp14:editId="0B94E68D">
            <wp:extent cx="5689600" cy="4118776"/>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54DFFCF" w14:textId="77777777" w:rsidR="005104BA" w:rsidRPr="00CC499E" w:rsidRDefault="005104BA" w:rsidP="005104BA">
      <w:pPr>
        <w:rPr>
          <w:rFonts w:ascii="Arial" w:hAnsi="Arial" w:cs="Arial"/>
          <w:lang w:val="en-GB"/>
        </w:rPr>
      </w:pPr>
    </w:p>
    <w:p w14:paraId="3C5B748D" w14:textId="77777777" w:rsidR="005104BA" w:rsidRPr="00CC499E" w:rsidRDefault="005104BA" w:rsidP="005104BA">
      <w:pPr>
        <w:widowControl w:val="0"/>
        <w:tabs>
          <w:tab w:val="left" w:pos="180"/>
        </w:tabs>
        <w:ind w:right="-120"/>
        <w:jc w:val="center"/>
        <w:rPr>
          <w:rFonts w:ascii="Arial" w:hAnsi="Arial" w:cs="Arial"/>
          <w:b/>
          <w:smallCaps/>
          <w:snapToGrid w:val="0"/>
          <w:sz w:val="28"/>
          <w:szCs w:val="28"/>
          <w:lang w:val="en-GB"/>
        </w:rPr>
      </w:pPr>
    </w:p>
    <w:p w14:paraId="1B932296" w14:textId="77777777" w:rsidR="005104BA" w:rsidRPr="00CC499E" w:rsidRDefault="005104BA" w:rsidP="005104BA">
      <w:pPr>
        <w:widowControl w:val="0"/>
        <w:tabs>
          <w:tab w:val="left" w:pos="180"/>
        </w:tabs>
        <w:ind w:right="-120"/>
        <w:jc w:val="center"/>
        <w:rPr>
          <w:rFonts w:ascii="Arial" w:hAnsi="Arial" w:cs="Arial"/>
          <w:b/>
          <w:snapToGrid w:val="0"/>
          <w:szCs w:val="24"/>
          <w:lang w:val="en-GB"/>
        </w:rPr>
      </w:pPr>
    </w:p>
    <w:p w14:paraId="76A29467" w14:textId="09CD85B3" w:rsidR="005104BA" w:rsidRPr="00CC499E" w:rsidRDefault="005104BA" w:rsidP="005104BA">
      <w:pPr>
        <w:jc w:val="center"/>
        <w:rPr>
          <w:rFonts w:ascii="Arial" w:hAnsi="Arial" w:cs="Arial"/>
          <w:b/>
          <w:bCs/>
          <w:i/>
          <w:iCs/>
          <w:color w:val="2F5496" w:themeColor="accent1" w:themeShade="BF"/>
          <w:lang w:val="en-GB"/>
        </w:rPr>
      </w:pPr>
      <w:bookmarkStart w:id="0" w:name="_Hlk103689009"/>
      <w:r w:rsidRPr="00CC499E">
        <w:rPr>
          <w:rFonts w:ascii="Arial" w:hAnsi="Arial" w:cs="Arial"/>
          <w:b/>
          <w:bCs/>
          <w:i/>
          <w:iCs/>
          <w:color w:val="2F5496" w:themeColor="accent1" w:themeShade="BF"/>
          <w:lang w:val="en-GB"/>
        </w:rPr>
        <w:t xml:space="preserve">This is a Food Safety Arrangement template, developed by the Department of Primary Industries and Regions South Australia (PIRSA) for the </w:t>
      </w:r>
      <w:r w:rsidR="00930F50" w:rsidRPr="00CC499E">
        <w:rPr>
          <w:rFonts w:ascii="Arial" w:hAnsi="Arial" w:cs="Arial"/>
          <w:b/>
          <w:bCs/>
          <w:i/>
          <w:iCs/>
          <w:color w:val="2F5496" w:themeColor="accent1" w:themeShade="BF"/>
          <w:lang w:val="en-GB"/>
        </w:rPr>
        <w:t xml:space="preserve">Transporting </w:t>
      </w:r>
      <w:r w:rsidRPr="00CC499E">
        <w:rPr>
          <w:rFonts w:ascii="Arial" w:hAnsi="Arial" w:cs="Arial"/>
          <w:b/>
          <w:bCs/>
          <w:i/>
          <w:iCs/>
          <w:color w:val="2F5496" w:themeColor="accent1" w:themeShade="BF"/>
          <w:lang w:val="en-GB"/>
        </w:rPr>
        <w:t xml:space="preserve">Meat and Meat Products. </w:t>
      </w:r>
      <w:r w:rsidR="00A72DF0">
        <w:rPr>
          <w:rFonts w:ascii="Arial" w:hAnsi="Arial" w:cs="Arial"/>
          <w:b/>
          <w:bCs/>
          <w:i/>
          <w:iCs/>
          <w:color w:val="2F5496" w:themeColor="accent1" w:themeShade="BF"/>
          <w:lang w:val="en-GB"/>
        </w:rPr>
        <w:t xml:space="preserve"> The Applicant or Accredited Meat Producer must consider, </w:t>
      </w:r>
      <w:proofErr w:type="gramStart"/>
      <w:r w:rsidR="00A72DF0">
        <w:rPr>
          <w:rFonts w:ascii="Arial" w:hAnsi="Arial" w:cs="Arial"/>
          <w:b/>
          <w:bCs/>
          <w:i/>
          <w:iCs/>
          <w:color w:val="2F5496" w:themeColor="accent1" w:themeShade="BF"/>
          <w:lang w:val="en-GB"/>
        </w:rPr>
        <w:t>tailor</w:t>
      </w:r>
      <w:proofErr w:type="gramEnd"/>
      <w:r w:rsidR="00A72DF0">
        <w:rPr>
          <w:rFonts w:ascii="Arial" w:hAnsi="Arial" w:cs="Arial"/>
          <w:b/>
          <w:bCs/>
          <w:i/>
          <w:iCs/>
          <w:color w:val="2F5496" w:themeColor="accent1" w:themeShade="BF"/>
          <w:lang w:val="en-GB"/>
        </w:rPr>
        <w:t xml:space="preserve"> and submit their proposal to the Minister for approval.</w:t>
      </w:r>
    </w:p>
    <w:p w14:paraId="5624314C" w14:textId="13C345FA" w:rsidR="00930F50" w:rsidRPr="00CC499E" w:rsidRDefault="005104BA" w:rsidP="005104BA">
      <w:pPr>
        <w:jc w:val="center"/>
        <w:rPr>
          <w:rFonts w:ascii="Arial" w:hAnsi="Arial" w:cs="Arial"/>
          <w:b/>
          <w:bCs/>
          <w:i/>
          <w:iCs/>
          <w:color w:val="2F5496" w:themeColor="accent1" w:themeShade="BF"/>
          <w:lang w:val="en-GB"/>
        </w:rPr>
      </w:pPr>
      <w:r w:rsidRPr="00CC499E">
        <w:rPr>
          <w:rFonts w:ascii="Arial" w:hAnsi="Arial" w:cs="Arial"/>
          <w:b/>
          <w:bCs/>
          <w:i/>
          <w:iCs/>
          <w:color w:val="2F5496" w:themeColor="accent1" w:themeShade="BF"/>
          <w:lang w:val="en-GB"/>
        </w:rPr>
        <w:t>It is the responsibility of the accredited operator to implement and maintain an approved Food Safety Arrangement.</w:t>
      </w:r>
    </w:p>
    <w:p w14:paraId="45603F1E" w14:textId="77777777" w:rsidR="00930F50" w:rsidRPr="00CC499E" w:rsidRDefault="00930F50">
      <w:pPr>
        <w:rPr>
          <w:rFonts w:ascii="Arial" w:hAnsi="Arial" w:cs="Arial"/>
          <w:b/>
          <w:bCs/>
          <w:i/>
          <w:iCs/>
          <w:color w:val="2F5496" w:themeColor="accent1" w:themeShade="BF"/>
          <w:lang w:val="en-GB"/>
        </w:rPr>
      </w:pPr>
      <w:r w:rsidRPr="00CC499E">
        <w:rPr>
          <w:rFonts w:ascii="Arial" w:hAnsi="Arial" w:cs="Arial"/>
          <w:b/>
          <w:bCs/>
          <w:i/>
          <w:iCs/>
          <w:color w:val="2F5496" w:themeColor="accent1" w:themeShade="BF"/>
          <w:lang w:val="en-GB"/>
        </w:rPr>
        <w:br w:type="page"/>
      </w:r>
    </w:p>
    <w:bookmarkEnd w:id="0"/>
    <w:p w14:paraId="7677A51A" w14:textId="50F8AEBE" w:rsidR="005104BA" w:rsidRPr="00CC499E" w:rsidRDefault="006B4889" w:rsidP="005104BA">
      <w:pPr>
        <w:rPr>
          <w:rFonts w:ascii="Arial" w:hAnsi="Arial" w:cs="Arial"/>
          <w:lang w:val="en-GB"/>
        </w:rPr>
      </w:pPr>
      <w:r>
        <w:rPr>
          <w:rFonts w:ascii="Arial" w:hAnsi="Arial" w:cs="Arial"/>
          <w:lang w:val="en-GB"/>
        </w:rPr>
        <w:lastRenderedPageBreak/>
        <w:t>Contents</w:t>
      </w:r>
    </w:p>
    <w:p w14:paraId="32E4B6F8" w14:textId="13D36BC3" w:rsidR="00D12660" w:rsidRDefault="005104BA">
      <w:pPr>
        <w:pStyle w:val="TOC1"/>
        <w:rPr>
          <w:rFonts w:eastAsiaTheme="minorEastAsia"/>
          <w:b w:val="0"/>
          <w:bCs w:val="0"/>
          <w:lang w:val="en-GB" w:eastAsia="en-GB"/>
        </w:rPr>
      </w:pPr>
      <w:r w:rsidRPr="00CC499E">
        <w:rPr>
          <w:rFonts w:ascii="Arial" w:hAnsi="Arial" w:cs="Arial"/>
          <w:noProof w:val="0"/>
          <w:lang w:val="en-GB"/>
        </w:rPr>
        <w:fldChar w:fldCharType="begin"/>
      </w:r>
      <w:r w:rsidRPr="00CC499E">
        <w:rPr>
          <w:rFonts w:ascii="Arial" w:hAnsi="Arial" w:cs="Arial"/>
          <w:noProof w:val="0"/>
          <w:lang w:val="en-GB"/>
        </w:rPr>
        <w:instrText xml:space="preserve"> TOC \o "1-2" \h \z \u </w:instrText>
      </w:r>
      <w:r w:rsidRPr="00CC499E">
        <w:rPr>
          <w:rFonts w:ascii="Arial" w:hAnsi="Arial" w:cs="Arial"/>
          <w:noProof w:val="0"/>
          <w:lang w:val="en-GB"/>
        </w:rPr>
        <w:fldChar w:fldCharType="separate"/>
      </w:r>
      <w:hyperlink w:anchor="_Toc156589153" w:history="1">
        <w:r w:rsidR="00D12660" w:rsidRPr="00CA5A2F">
          <w:rPr>
            <w:rStyle w:val="Hyperlink"/>
            <w:lang w:val="en-GB"/>
          </w:rPr>
          <w:t>1</w:t>
        </w:r>
        <w:r w:rsidR="00D12660">
          <w:rPr>
            <w:rFonts w:eastAsiaTheme="minorEastAsia"/>
            <w:b w:val="0"/>
            <w:bCs w:val="0"/>
            <w:lang w:val="en-GB" w:eastAsia="en-GB"/>
          </w:rPr>
          <w:tab/>
        </w:r>
        <w:r w:rsidR="00D12660" w:rsidRPr="00CA5A2F">
          <w:rPr>
            <w:rStyle w:val="Hyperlink"/>
            <w:lang w:val="en-GB"/>
          </w:rPr>
          <w:t>FOOD SAFETY ARRANGEMENT</w:t>
        </w:r>
        <w:r w:rsidR="00D12660">
          <w:rPr>
            <w:webHidden/>
          </w:rPr>
          <w:tab/>
        </w:r>
        <w:r w:rsidR="00D12660">
          <w:rPr>
            <w:webHidden/>
          </w:rPr>
          <w:fldChar w:fldCharType="begin"/>
        </w:r>
        <w:r w:rsidR="00D12660">
          <w:rPr>
            <w:webHidden/>
          </w:rPr>
          <w:instrText xml:space="preserve"> PAGEREF _Toc156589153 \h </w:instrText>
        </w:r>
        <w:r w:rsidR="00D12660">
          <w:rPr>
            <w:webHidden/>
          </w:rPr>
        </w:r>
        <w:r w:rsidR="00D12660">
          <w:rPr>
            <w:webHidden/>
          </w:rPr>
          <w:fldChar w:fldCharType="separate"/>
        </w:r>
        <w:r w:rsidR="00D12660">
          <w:rPr>
            <w:webHidden/>
          </w:rPr>
          <w:t>3</w:t>
        </w:r>
        <w:r w:rsidR="00D12660">
          <w:rPr>
            <w:webHidden/>
          </w:rPr>
          <w:fldChar w:fldCharType="end"/>
        </w:r>
      </w:hyperlink>
    </w:p>
    <w:p w14:paraId="0B4C23E2" w14:textId="113E3C7D" w:rsidR="00D12660" w:rsidRDefault="00000000">
      <w:pPr>
        <w:pStyle w:val="TOC2"/>
        <w:tabs>
          <w:tab w:val="left" w:pos="880"/>
          <w:tab w:val="right" w:leader="dot" w:pos="9016"/>
        </w:tabs>
        <w:rPr>
          <w:rFonts w:eastAsiaTheme="minorEastAsia"/>
          <w:noProof/>
          <w:lang w:val="en-GB" w:eastAsia="en-GB"/>
        </w:rPr>
      </w:pPr>
      <w:hyperlink w:anchor="_Toc156589154" w:history="1">
        <w:r w:rsidR="00D12660" w:rsidRPr="00CA5A2F">
          <w:rPr>
            <w:rStyle w:val="Hyperlink"/>
            <w:noProof/>
            <w:lang w:val="en-GB"/>
          </w:rPr>
          <w:t>1.1</w:t>
        </w:r>
        <w:r w:rsidR="00D12660">
          <w:rPr>
            <w:rFonts w:eastAsiaTheme="minorEastAsia"/>
            <w:noProof/>
            <w:lang w:val="en-GB" w:eastAsia="en-GB"/>
          </w:rPr>
          <w:tab/>
        </w:r>
        <w:r w:rsidR="00D12660" w:rsidRPr="00CA5A2F">
          <w:rPr>
            <w:rStyle w:val="Hyperlink"/>
            <w:noProof/>
            <w:lang w:val="en-GB"/>
          </w:rPr>
          <w:t>DEFINITIONS</w:t>
        </w:r>
        <w:r w:rsidR="00D12660">
          <w:rPr>
            <w:noProof/>
            <w:webHidden/>
          </w:rPr>
          <w:tab/>
        </w:r>
        <w:r w:rsidR="00D12660">
          <w:rPr>
            <w:noProof/>
            <w:webHidden/>
          </w:rPr>
          <w:fldChar w:fldCharType="begin"/>
        </w:r>
        <w:r w:rsidR="00D12660">
          <w:rPr>
            <w:noProof/>
            <w:webHidden/>
          </w:rPr>
          <w:instrText xml:space="preserve"> PAGEREF _Toc156589154 \h </w:instrText>
        </w:r>
        <w:r w:rsidR="00D12660">
          <w:rPr>
            <w:noProof/>
            <w:webHidden/>
          </w:rPr>
        </w:r>
        <w:r w:rsidR="00D12660">
          <w:rPr>
            <w:noProof/>
            <w:webHidden/>
          </w:rPr>
          <w:fldChar w:fldCharType="separate"/>
        </w:r>
        <w:r w:rsidR="00D12660">
          <w:rPr>
            <w:noProof/>
            <w:webHidden/>
          </w:rPr>
          <w:t>3</w:t>
        </w:r>
        <w:r w:rsidR="00D12660">
          <w:rPr>
            <w:noProof/>
            <w:webHidden/>
          </w:rPr>
          <w:fldChar w:fldCharType="end"/>
        </w:r>
      </w:hyperlink>
    </w:p>
    <w:p w14:paraId="03095C23" w14:textId="3C624B24" w:rsidR="00D12660" w:rsidRDefault="00000000">
      <w:pPr>
        <w:pStyle w:val="TOC2"/>
        <w:tabs>
          <w:tab w:val="left" w:pos="880"/>
          <w:tab w:val="right" w:leader="dot" w:pos="9016"/>
        </w:tabs>
        <w:rPr>
          <w:rFonts w:eastAsiaTheme="minorEastAsia"/>
          <w:noProof/>
          <w:lang w:val="en-GB" w:eastAsia="en-GB"/>
        </w:rPr>
      </w:pPr>
      <w:hyperlink w:anchor="_Toc156589155" w:history="1">
        <w:r w:rsidR="00D12660" w:rsidRPr="00CA5A2F">
          <w:rPr>
            <w:rStyle w:val="Hyperlink"/>
            <w:noProof/>
            <w:lang w:val="en-GB"/>
          </w:rPr>
          <w:t>1.2</w:t>
        </w:r>
        <w:r w:rsidR="00D12660">
          <w:rPr>
            <w:rFonts w:eastAsiaTheme="minorEastAsia"/>
            <w:noProof/>
            <w:lang w:val="en-GB" w:eastAsia="en-GB"/>
          </w:rPr>
          <w:tab/>
        </w:r>
        <w:r w:rsidR="00D12660" w:rsidRPr="00CA5A2F">
          <w:rPr>
            <w:rStyle w:val="Hyperlink"/>
            <w:noProof/>
            <w:lang w:val="en-GB"/>
          </w:rPr>
          <w:t>POLICY AND DECLARATION</w:t>
        </w:r>
        <w:r w:rsidR="00D12660">
          <w:rPr>
            <w:noProof/>
            <w:webHidden/>
          </w:rPr>
          <w:tab/>
        </w:r>
        <w:r w:rsidR="00D12660">
          <w:rPr>
            <w:noProof/>
            <w:webHidden/>
          </w:rPr>
          <w:fldChar w:fldCharType="begin"/>
        </w:r>
        <w:r w:rsidR="00D12660">
          <w:rPr>
            <w:noProof/>
            <w:webHidden/>
          </w:rPr>
          <w:instrText xml:space="preserve"> PAGEREF _Toc156589155 \h </w:instrText>
        </w:r>
        <w:r w:rsidR="00D12660">
          <w:rPr>
            <w:noProof/>
            <w:webHidden/>
          </w:rPr>
        </w:r>
        <w:r w:rsidR="00D12660">
          <w:rPr>
            <w:noProof/>
            <w:webHidden/>
          </w:rPr>
          <w:fldChar w:fldCharType="separate"/>
        </w:r>
        <w:r w:rsidR="00D12660">
          <w:rPr>
            <w:noProof/>
            <w:webHidden/>
          </w:rPr>
          <w:t>5</w:t>
        </w:r>
        <w:r w:rsidR="00D12660">
          <w:rPr>
            <w:noProof/>
            <w:webHidden/>
          </w:rPr>
          <w:fldChar w:fldCharType="end"/>
        </w:r>
      </w:hyperlink>
    </w:p>
    <w:p w14:paraId="192065B0" w14:textId="2CC39B7D" w:rsidR="00D12660" w:rsidRDefault="00000000">
      <w:pPr>
        <w:pStyle w:val="TOC2"/>
        <w:tabs>
          <w:tab w:val="left" w:pos="880"/>
          <w:tab w:val="right" w:leader="dot" w:pos="9016"/>
        </w:tabs>
        <w:rPr>
          <w:rFonts w:eastAsiaTheme="minorEastAsia"/>
          <w:noProof/>
          <w:lang w:val="en-GB" w:eastAsia="en-GB"/>
        </w:rPr>
      </w:pPr>
      <w:hyperlink w:anchor="_Toc156589156" w:history="1">
        <w:r w:rsidR="00D12660" w:rsidRPr="00CA5A2F">
          <w:rPr>
            <w:rStyle w:val="Hyperlink"/>
            <w:noProof/>
            <w:lang w:val="en-GB"/>
          </w:rPr>
          <w:t>1.3</w:t>
        </w:r>
        <w:r w:rsidR="00D12660">
          <w:rPr>
            <w:rFonts w:eastAsiaTheme="minorEastAsia"/>
            <w:noProof/>
            <w:lang w:val="en-GB" w:eastAsia="en-GB"/>
          </w:rPr>
          <w:tab/>
        </w:r>
        <w:r w:rsidR="00D12660" w:rsidRPr="00CA5A2F">
          <w:rPr>
            <w:rStyle w:val="Hyperlink"/>
            <w:noProof/>
            <w:lang w:val="en-GB"/>
          </w:rPr>
          <w:t>DOCUMENT AND RECORD CONTROL</w:t>
        </w:r>
        <w:r w:rsidR="00D12660">
          <w:rPr>
            <w:noProof/>
            <w:webHidden/>
          </w:rPr>
          <w:tab/>
        </w:r>
        <w:r w:rsidR="00D12660">
          <w:rPr>
            <w:noProof/>
            <w:webHidden/>
          </w:rPr>
          <w:fldChar w:fldCharType="begin"/>
        </w:r>
        <w:r w:rsidR="00D12660">
          <w:rPr>
            <w:noProof/>
            <w:webHidden/>
          </w:rPr>
          <w:instrText xml:space="preserve"> PAGEREF _Toc156589156 \h </w:instrText>
        </w:r>
        <w:r w:rsidR="00D12660">
          <w:rPr>
            <w:noProof/>
            <w:webHidden/>
          </w:rPr>
        </w:r>
        <w:r w:rsidR="00D12660">
          <w:rPr>
            <w:noProof/>
            <w:webHidden/>
          </w:rPr>
          <w:fldChar w:fldCharType="separate"/>
        </w:r>
        <w:r w:rsidR="00D12660">
          <w:rPr>
            <w:noProof/>
            <w:webHidden/>
          </w:rPr>
          <w:t>7</w:t>
        </w:r>
        <w:r w:rsidR="00D12660">
          <w:rPr>
            <w:noProof/>
            <w:webHidden/>
          </w:rPr>
          <w:fldChar w:fldCharType="end"/>
        </w:r>
      </w:hyperlink>
    </w:p>
    <w:p w14:paraId="0AE9C28C" w14:textId="4D0EF09C" w:rsidR="00D12660" w:rsidRDefault="00000000">
      <w:pPr>
        <w:pStyle w:val="TOC2"/>
        <w:tabs>
          <w:tab w:val="left" w:pos="880"/>
          <w:tab w:val="right" w:leader="dot" w:pos="9016"/>
        </w:tabs>
        <w:rPr>
          <w:rFonts w:eastAsiaTheme="minorEastAsia"/>
          <w:noProof/>
          <w:lang w:val="en-GB" w:eastAsia="en-GB"/>
        </w:rPr>
      </w:pPr>
      <w:hyperlink w:anchor="_Toc156589157" w:history="1">
        <w:r w:rsidR="00D12660" w:rsidRPr="00CA5A2F">
          <w:rPr>
            <w:rStyle w:val="Hyperlink"/>
            <w:caps/>
            <w:noProof/>
            <w:lang w:val="en-GB"/>
          </w:rPr>
          <w:t>1.4</w:t>
        </w:r>
        <w:r w:rsidR="00D12660">
          <w:rPr>
            <w:rFonts w:eastAsiaTheme="minorEastAsia"/>
            <w:noProof/>
            <w:lang w:val="en-GB" w:eastAsia="en-GB"/>
          </w:rPr>
          <w:tab/>
        </w:r>
        <w:r w:rsidR="00D12660" w:rsidRPr="00CA5A2F">
          <w:rPr>
            <w:rStyle w:val="Hyperlink"/>
            <w:caps/>
            <w:noProof/>
            <w:lang w:val="en-GB"/>
          </w:rPr>
          <w:t>Organisational Structure</w:t>
        </w:r>
        <w:r w:rsidR="00D12660">
          <w:rPr>
            <w:noProof/>
            <w:webHidden/>
          </w:rPr>
          <w:tab/>
        </w:r>
        <w:r w:rsidR="00D12660">
          <w:rPr>
            <w:noProof/>
            <w:webHidden/>
          </w:rPr>
          <w:fldChar w:fldCharType="begin"/>
        </w:r>
        <w:r w:rsidR="00D12660">
          <w:rPr>
            <w:noProof/>
            <w:webHidden/>
          </w:rPr>
          <w:instrText xml:space="preserve"> PAGEREF _Toc156589157 \h </w:instrText>
        </w:r>
        <w:r w:rsidR="00D12660">
          <w:rPr>
            <w:noProof/>
            <w:webHidden/>
          </w:rPr>
        </w:r>
        <w:r w:rsidR="00D12660">
          <w:rPr>
            <w:noProof/>
            <w:webHidden/>
          </w:rPr>
          <w:fldChar w:fldCharType="separate"/>
        </w:r>
        <w:r w:rsidR="00D12660">
          <w:rPr>
            <w:noProof/>
            <w:webHidden/>
          </w:rPr>
          <w:t>8</w:t>
        </w:r>
        <w:r w:rsidR="00D12660">
          <w:rPr>
            <w:noProof/>
            <w:webHidden/>
          </w:rPr>
          <w:fldChar w:fldCharType="end"/>
        </w:r>
      </w:hyperlink>
    </w:p>
    <w:p w14:paraId="44D9226A" w14:textId="0A918B2E" w:rsidR="00D12660" w:rsidRDefault="00000000">
      <w:pPr>
        <w:pStyle w:val="TOC1"/>
        <w:rPr>
          <w:rFonts w:eastAsiaTheme="minorEastAsia"/>
          <w:b w:val="0"/>
          <w:bCs w:val="0"/>
          <w:lang w:val="en-GB" w:eastAsia="en-GB"/>
        </w:rPr>
      </w:pPr>
      <w:hyperlink w:anchor="_Toc156589158" w:history="1">
        <w:r w:rsidR="00D12660" w:rsidRPr="00CA5A2F">
          <w:rPr>
            <w:rStyle w:val="Hyperlink"/>
            <w:lang w:val="en-GB"/>
          </w:rPr>
          <w:t>2</w:t>
        </w:r>
        <w:r w:rsidR="00D12660">
          <w:rPr>
            <w:rFonts w:eastAsiaTheme="minorEastAsia"/>
            <w:b w:val="0"/>
            <w:bCs w:val="0"/>
            <w:lang w:val="en-GB" w:eastAsia="en-GB"/>
          </w:rPr>
          <w:tab/>
        </w:r>
        <w:r w:rsidR="00D12660" w:rsidRPr="00CA5A2F">
          <w:rPr>
            <w:rStyle w:val="Hyperlink"/>
            <w:lang w:val="en-GB"/>
          </w:rPr>
          <w:t>GMP &amp; GHP</w:t>
        </w:r>
        <w:r w:rsidR="00D12660">
          <w:rPr>
            <w:webHidden/>
          </w:rPr>
          <w:tab/>
        </w:r>
        <w:r w:rsidR="00D12660">
          <w:rPr>
            <w:webHidden/>
          </w:rPr>
          <w:fldChar w:fldCharType="begin"/>
        </w:r>
        <w:r w:rsidR="00D12660">
          <w:rPr>
            <w:webHidden/>
          </w:rPr>
          <w:instrText xml:space="preserve"> PAGEREF _Toc156589158 \h </w:instrText>
        </w:r>
        <w:r w:rsidR="00D12660">
          <w:rPr>
            <w:webHidden/>
          </w:rPr>
        </w:r>
        <w:r w:rsidR="00D12660">
          <w:rPr>
            <w:webHidden/>
          </w:rPr>
          <w:fldChar w:fldCharType="separate"/>
        </w:r>
        <w:r w:rsidR="00D12660">
          <w:rPr>
            <w:webHidden/>
          </w:rPr>
          <w:t>9</w:t>
        </w:r>
        <w:r w:rsidR="00D12660">
          <w:rPr>
            <w:webHidden/>
          </w:rPr>
          <w:fldChar w:fldCharType="end"/>
        </w:r>
      </w:hyperlink>
    </w:p>
    <w:p w14:paraId="590A2721" w14:textId="7437B88E" w:rsidR="00D12660" w:rsidRDefault="00000000">
      <w:pPr>
        <w:pStyle w:val="TOC2"/>
        <w:tabs>
          <w:tab w:val="left" w:pos="880"/>
          <w:tab w:val="right" w:leader="dot" w:pos="9016"/>
        </w:tabs>
        <w:rPr>
          <w:rFonts w:eastAsiaTheme="minorEastAsia"/>
          <w:noProof/>
          <w:lang w:val="en-GB" w:eastAsia="en-GB"/>
        </w:rPr>
      </w:pPr>
      <w:hyperlink w:anchor="_Toc156589159" w:history="1">
        <w:r w:rsidR="00D12660" w:rsidRPr="00CA5A2F">
          <w:rPr>
            <w:rStyle w:val="Hyperlink"/>
            <w:noProof/>
            <w:lang w:val="en-GB"/>
          </w:rPr>
          <w:t>2.1</w:t>
        </w:r>
        <w:r w:rsidR="00D12660">
          <w:rPr>
            <w:rFonts w:eastAsiaTheme="minorEastAsia"/>
            <w:noProof/>
            <w:lang w:val="en-GB" w:eastAsia="en-GB"/>
          </w:rPr>
          <w:tab/>
        </w:r>
        <w:r w:rsidR="00D12660" w:rsidRPr="00CA5A2F">
          <w:rPr>
            <w:rStyle w:val="Hyperlink"/>
            <w:noProof/>
            <w:lang w:val="en-GB"/>
          </w:rPr>
          <w:t>PERSONAL HYGIENE</w:t>
        </w:r>
        <w:r w:rsidR="00D12660">
          <w:rPr>
            <w:noProof/>
            <w:webHidden/>
          </w:rPr>
          <w:tab/>
        </w:r>
        <w:r w:rsidR="00D12660">
          <w:rPr>
            <w:noProof/>
            <w:webHidden/>
          </w:rPr>
          <w:fldChar w:fldCharType="begin"/>
        </w:r>
        <w:r w:rsidR="00D12660">
          <w:rPr>
            <w:noProof/>
            <w:webHidden/>
          </w:rPr>
          <w:instrText xml:space="preserve"> PAGEREF _Toc156589159 \h </w:instrText>
        </w:r>
        <w:r w:rsidR="00D12660">
          <w:rPr>
            <w:noProof/>
            <w:webHidden/>
          </w:rPr>
        </w:r>
        <w:r w:rsidR="00D12660">
          <w:rPr>
            <w:noProof/>
            <w:webHidden/>
          </w:rPr>
          <w:fldChar w:fldCharType="separate"/>
        </w:r>
        <w:r w:rsidR="00D12660">
          <w:rPr>
            <w:noProof/>
            <w:webHidden/>
          </w:rPr>
          <w:t>9</w:t>
        </w:r>
        <w:r w:rsidR="00D12660">
          <w:rPr>
            <w:noProof/>
            <w:webHidden/>
          </w:rPr>
          <w:fldChar w:fldCharType="end"/>
        </w:r>
      </w:hyperlink>
    </w:p>
    <w:p w14:paraId="758C0908" w14:textId="5978F26E" w:rsidR="00D12660" w:rsidRDefault="00000000">
      <w:pPr>
        <w:pStyle w:val="TOC2"/>
        <w:tabs>
          <w:tab w:val="left" w:pos="880"/>
          <w:tab w:val="right" w:leader="dot" w:pos="9016"/>
        </w:tabs>
        <w:rPr>
          <w:rFonts w:eastAsiaTheme="minorEastAsia"/>
          <w:noProof/>
          <w:lang w:val="en-GB" w:eastAsia="en-GB"/>
        </w:rPr>
      </w:pPr>
      <w:hyperlink w:anchor="_Toc156589160" w:history="1">
        <w:r w:rsidR="00D12660" w:rsidRPr="00CA5A2F">
          <w:rPr>
            <w:rStyle w:val="Hyperlink"/>
            <w:noProof/>
            <w:lang w:val="en-GB"/>
          </w:rPr>
          <w:t>2.2</w:t>
        </w:r>
        <w:r w:rsidR="00D12660">
          <w:rPr>
            <w:rFonts w:eastAsiaTheme="minorEastAsia"/>
            <w:noProof/>
            <w:lang w:val="en-GB" w:eastAsia="en-GB"/>
          </w:rPr>
          <w:tab/>
        </w:r>
        <w:r w:rsidR="00D12660" w:rsidRPr="00CA5A2F">
          <w:rPr>
            <w:rStyle w:val="Hyperlink"/>
            <w:noProof/>
            <w:lang w:val="en-GB"/>
          </w:rPr>
          <w:t>CLEANING AND SANITATION</w:t>
        </w:r>
        <w:r w:rsidR="00D12660">
          <w:rPr>
            <w:noProof/>
            <w:webHidden/>
          </w:rPr>
          <w:tab/>
        </w:r>
        <w:r w:rsidR="00D12660">
          <w:rPr>
            <w:noProof/>
            <w:webHidden/>
          </w:rPr>
          <w:fldChar w:fldCharType="begin"/>
        </w:r>
        <w:r w:rsidR="00D12660">
          <w:rPr>
            <w:noProof/>
            <w:webHidden/>
          </w:rPr>
          <w:instrText xml:space="preserve"> PAGEREF _Toc156589160 \h </w:instrText>
        </w:r>
        <w:r w:rsidR="00D12660">
          <w:rPr>
            <w:noProof/>
            <w:webHidden/>
          </w:rPr>
        </w:r>
        <w:r w:rsidR="00D12660">
          <w:rPr>
            <w:noProof/>
            <w:webHidden/>
          </w:rPr>
          <w:fldChar w:fldCharType="separate"/>
        </w:r>
        <w:r w:rsidR="00D12660">
          <w:rPr>
            <w:noProof/>
            <w:webHidden/>
          </w:rPr>
          <w:t>12</w:t>
        </w:r>
        <w:r w:rsidR="00D12660">
          <w:rPr>
            <w:noProof/>
            <w:webHidden/>
          </w:rPr>
          <w:fldChar w:fldCharType="end"/>
        </w:r>
      </w:hyperlink>
    </w:p>
    <w:p w14:paraId="18437544" w14:textId="6BD5668C" w:rsidR="00D12660" w:rsidRDefault="00000000">
      <w:pPr>
        <w:pStyle w:val="TOC1"/>
        <w:rPr>
          <w:rFonts w:eastAsiaTheme="minorEastAsia"/>
          <w:b w:val="0"/>
          <w:bCs w:val="0"/>
          <w:lang w:val="en-GB" w:eastAsia="en-GB"/>
        </w:rPr>
      </w:pPr>
      <w:hyperlink w:anchor="_Toc156589161" w:history="1">
        <w:r w:rsidR="00D12660" w:rsidRPr="00CA5A2F">
          <w:rPr>
            <w:rStyle w:val="Hyperlink"/>
            <w:lang w:val="en-GB"/>
          </w:rPr>
          <w:t>3</w:t>
        </w:r>
        <w:r w:rsidR="00D12660">
          <w:rPr>
            <w:rFonts w:eastAsiaTheme="minorEastAsia"/>
            <w:b w:val="0"/>
            <w:bCs w:val="0"/>
            <w:lang w:val="en-GB" w:eastAsia="en-GB"/>
          </w:rPr>
          <w:tab/>
        </w:r>
        <w:r w:rsidR="00D12660" w:rsidRPr="00CA5A2F">
          <w:rPr>
            <w:rStyle w:val="Hyperlink"/>
            <w:lang w:val="en-GB"/>
          </w:rPr>
          <w:t>VEHICLES &amp; EQUIPMENT</w:t>
        </w:r>
        <w:r w:rsidR="00D12660">
          <w:rPr>
            <w:webHidden/>
          </w:rPr>
          <w:tab/>
        </w:r>
        <w:r w:rsidR="00D12660">
          <w:rPr>
            <w:webHidden/>
          </w:rPr>
          <w:fldChar w:fldCharType="begin"/>
        </w:r>
        <w:r w:rsidR="00D12660">
          <w:rPr>
            <w:webHidden/>
          </w:rPr>
          <w:instrText xml:space="preserve"> PAGEREF _Toc156589161 \h </w:instrText>
        </w:r>
        <w:r w:rsidR="00D12660">
          <w:rPr>
            <w:webHidden/>
          </w:rPr>
        </w:r>
        <w:r w:rsidR="00D12660">
          <w:rPr>
            <w:webHidden/>
          </w:rPr>
          <w:fldChar w:fldCharType="separate"/>
        </w:r>
        <w:r w:rsidR="00D12660">
          <w:rPr>
            <w:webHidden/>
          </w:rPr>
          <w:t>13</w:t>
        </w:r>
        <w:r w:rsidR="00D12660">
          <w:rPr>
            <w:webHidden/>
          </w:rPr>
          <w:fldChar w:fldCharType="end"/>
        </w:r>
      </w:hyperlink>
    </w:p>
    <w:p w14:paraId="6EF660D5" w14:textId="184E28CD" w:rsidR="00D12660" w:rsidRDefault="00000000">
      <w:pPr>
        <w:pStyle w:val="TOC2"/>
        <w:tabs>
          <w:tab w:val="left" w:pos="880"/>
          <w:tab w:val="right" w:leader="dot" w:pos="9016"/>
        </w:tabs>
        <w:rPr>
          <w:rFonts w:eastAsiaTheme="minorEastAsia"/>
          <w:noProof/>
          <w:lang w:val="en-GB" w:eastAsia="en-GB"/>
        </w:rPr>
      </w:pPr>
      <w:hyperlink w:anchor="_Toc156589162" w:history="1">
        <w:r w:rsidR="00D12660" w:rsidRPr="00CA5A2F">
          <w:rPr>
            <w:rStyle w:val="Hyperlink"/>
            <w:noProof/>
            <w:lang w:val="en-GB"/>
          </w:rPr>
          <w:t>3.1</w:t>
        </w:r>
        <w:r w:rsidR="00D12660">
          <w:rPr>
            <w:rFonts w:eastAsiaTheme="minorEastAsia"/>
            <w:noProof/>
            <w:lang w:val="en-GB" w:eastAsia="en-GB"/>
          </w:rPr>
          <w:tab/>
        </w:r>
        <w:r w:rsidR="00D12660" w:rsidRPr="00CA5A2F">
          <w:rPr>
            <w:rStyle w:val="Hyperlink"/>
            <w:noProof/>
            <w:lang w:val="en-GB"/>
          </w:rPr>
          <w:t>VEHICLES AND EQUIPMENT</w:t>
        </w:r>
        <w:r w:rsidR="00D12660">
          <w:rPr>
            <w:noProof/>
            <w:webHidden/>
          </w:rPr>
          <w:tab/>
        </w:r>
        <w:r w:rsidR="00D12660">
          <w:rPr>
            <w:noProof/>
            <w:webHidden/>
          </w:rPr>
          <w:fldChar w:fldCharType="begin"/>
        </w:r>
        <w:r w:rsidR="00D12660">
          <w:rPr>
            <w:noProof/>
            <w:webHidden/>
          </w:rPr>
          <w:instrText xml:space="preserve"> PAGEREF _Toc156589162 \h </w:instrText>
        </w:r>
        <w:r w:rsidR="00D12660">
          <w:rPr>
            <w:noProof/>
            <w:webHidden/>
          </w:rPr>
        </w:r>
        <w:r w:rsidR="00D12660">
          <w:rPr>
            <w:noProof/>
            <w:webHidden/>
          </w:rPr>
          <w:fldChar w:fldCharType="separate"/>
        </w:r>
        <w:r w:rsidR="00D12660">
          <w:rPr>
            <w:noProof/>
            <w:webHidden/>
          </w:rPr>
          <w:t>13</w:t>
        </w:r>
        <w:r w:rsidR="00D12660">
          <w:rPr>
            <w:noProof/>
            <w:webHidden/>
          </w:rPr>
          <w:fldChar w:fldCharType="end"/>
        </w:r>
      </w:hyperlink>
    </w:p>
    <w:p w14:paraId="7CEDAEE1" w14:textId="3456C93A" w:rsidR="00D12660" w:rsidRDefault="00000000">
      <w:pPr>
        <w:pStyle w:val="TOC2"/>
        <w:tabs>
          <w:tab w:val="left" w:pos="880"/>
          <w:tab w:val="right" w:leader="dot" w:pos="9016"/>
        </w:tabs>
        <w:rPr>
          <w:rFonts w:eastAsiaTheme="minorEastAsia"/>
          <w:noProof/>
          <w:lang w:val="en-GB" w:eastAsia="en-GB"/>
        </w:rPr>
      </w:pPr>
      <w:hyperlink w:anchor="_Toc156589163" w:history="1">
        <w:r w:rsidR="00D12660" w:rsidRPr="00CA5A2F">
          <w:rPr>
            <w:rStyle w:val="Hyperlink"/>
            <w:noProof/>
            <w:lang w:val="en-GB"/>
          </w:rPr>
          <w:t>3.2</w:t>
        </w:r>
        <w:r w:rsidR="00D12660">
          <w:rPr>
            <w:rFonts w:eastAsiaTheme="minorEastAsia"/>
            <w:noProof/>
            <w:lang w:val="en-GB" w:eastAsia="en-GB"/>
          </w:rPr>
          <w:tab/>
        </w:r>
        <w:r w:rsidR="00D12660" w:rsidRPr="00CA5A2F">
          <w:rPr>
            <w:rStyle w:val="Hyperlink"/>
            <w:noProof/>
            <w:lang w:val="en-GB"/>
          </w:rPr>
          <w:t>PROGRAM OF WORKS</w:t>
        </w:r>
        <w:r w:rsidR="00D12660">
          <w:rPr>
            <w:noProof/>
            <w:webHidden/>
          </w:rPr>
          <w:tab/>
        </w:r>
        <w:r w:rsidR="00D12660">
          <w:rPr>
            <w:noProof/>
            <w:webHidden/>
          </w:rPr>
          <w:fldChar w:fldCharType="begin"/>
        </w:r>
        <w:r w:rsidR="00D12660">
          <w:rPr>
            <w:noProof/>
            <w:webHidden/>
          </w:rPr>
          <w:instrText xml:space="preserve"> PAGEREF _Toc156589163 \h </w:instrText>
        </w:r>
        <w:r w:rsidR="00D12660">
          <w:rPr>
            <w:noProof/>
            <w:webHidden/>
          </w:rPr>
        </w:r>
        <w:r w:rsidR="00D12660">
          <w:rPr>
            <w:noProof/>
            <w:webHidden/>
          </w:rPr>
          <w:fldChar w:fldCharType="separate"/>
        </w:r>
        <w:r w:rsidR="00D12660">
          <w:rPr>
            <w:noProof/>
            <w:webHidden/>
          </w:rPr>
          <w:t>14</w:t>
        </w:r>
        <w:r w:rsidR="00D12660">
          <w:rPr>
            <w:noProof/>
            <w:webHidden/>
          </w:rPr>
          <w:fldChar w:fldCharType="end"/>
        </w:r>
      </w:hyperlink>
    </w:p>
    <w:p w14:paraId="455AF655" w14:textId="37F59480" w:rsidR="00D12660" w:rsidRDefault="00000000">
      <w:pPr>
        <w:pStyle w:val="TOC2"/>
        <w:tabs>
          <w:tab w:val="left" w:pos="880"/>
          <w:tab w:val="right" w:leader="dot" w:pos="9016"/>
        </w:tabs>
        <w:rPr>
          <w:rFonts w:eastAsiaTheme="minorEastAsia"/>
          <w:noProof/>
          <w:lang w:val="en-GB" w:eastAsia="en-GB"/>
        </w:rPr>
      </w:pPr>
      <w:hyperlink w:anchor="_Toc156589164" w:history="1">
        <w:r w:rsidR="00D12660" w:rsidRPr="00CA5A2F">
          <w:rPr>
            <w:rStyle w:val="Hyperlink"/>
            <w:noProof/>
            <w:lang w:val="en-GB"/>
          </w:rPr>
          <w:t>3.3</w:t>
        </w:r>
        <w:r w:rsidR="00D12660">
          <w:rPr>
            <w:rFonts w:eastAsiaTheme="minorEastAsia"/>
            <w:noProof/>
            <w:lang w:val="en-GB" w:eastAsia="en-GB"/>
          </w:rPr>
          <w:tab/>
        </w:r>
        <w:r w:rsidR="00D12660" w:rsidRPr="00CA5A2F">
          <w:rPr>
            <w:rStyle w:val="Hyperlink"/>
            <w:noProof/>
            <w:lang w:val="en-GB"/>
          </w:rPr>
          <w:t>VEHICLE</w:t>
        </w:r>
        <w:r w:rsidR="00D12660">
          <w:rPr>
            <w:noProof/>
            <w:webHidden/>
          </w:rPr>
          <w:tab/>
        </w:r>
        <w:r w:rsidR="00D12660">
          <w:rPr>
            <w:noProof/>
            <w:webHidden/>
          </w:rPr>
          <w:fldChar w:fldCharType="begin"/>
        </w:r>
        <w:r w:rsidR="00D12660">
          <w:rPr>
            <w:noProof/>
            <w:webHidden/>
          </w:rPr>
          <w:instrText xml:space="preserve"> PAGEREF _Toc156589164 \h </w:instrText>
        </w:r>
        <w:r w:rsidR="00D12660">
          <w:rPr>
            <w:noProof/>
            <w:webHidden/>
          </w:rPr>
        </w:r>
        <w:r w:rsidR="00D12660">
          <w:rPr>
            <w:noProof/>
            <w:webHidden/>
          </w:rPr>
          <w:fldChar w:fldCharType="separate"/>
        </w:r>
        <w:r w:rsidR="00D12660">
          <w:rPr>
            <w:noProof/>
            <w:webHidden/>
          </w:rPr>
          <w:t>15</w:t>
        </w:r>
        <w:r w:rsidR="00D12660">
          <w:rPr>
            <w:noProof/>
            <w:webHidden/>
          </w:rPr>
          <w:fldChar w:fldCharType="end"/>
        </w:r>
      </w:hyperlink>
    </w:p>
    <w:p w14:paraId="4DA8F9D0" w14:textId="7C3743D5" w:rsidR="00D12660" w:rsidRDefault="00000000">
      <w:pPr>
        <w:pStyle w:val="TOC1"/>
        <w:rPr>
          <w:rFonts w:eastAsiaTheme="minorEastAsia"/>
          <w:b w:val="0"/>
          <w:bCs w:val="0"/>
          <w:lang w:val="en-GB" w:eastAsia="en-GB"/>
        </w:rPr>
      </w:pPr>
      <w:hyperlink w:anchor="_Toc156589165" w:history="1">
        <w:r w:rsidR="00D12660" w:rsidRPr="00CA5A2F">
          <w:rPr>
            <w:rStyle w:val="Hyperlink"/>
            <w:lang w:val="en-GB"/>
          </w:rPr>
          <w:t>4</w:t>
        </w:r>
        <w:r w:rsidR="00D12660">
          <w:rPr>
            <w:rFonts w:eastAsiaTheme="minorEastAsia"/>
            <w:b w:val="0"/>
            <w:bCs w:val="0"/>
            <w:lang w:val="en-GB" w:eastAsia="en-GB"/>
          </w:rPr>
          <w:tab/>
        </w:r>
        <w:r w:rsidR="00D12660" w:rsidRPr="00CA5A2F">
          <w:rPr>
            <w:rStyle w:val="Hyperlink"/>
            <w:lang w:val="en-GB"/>
          </w:rPr>
          <w:t>SUPPORT PROGRAMS</w:t>
        </w:r>
        <w:r w:rsidR="00D12660">
          <w:rPr>
            <w:webHidden/>
          </w:rPr>
          <w:tab/>
        </w:r>
        <w:r w:rsidR="00D12660">
          <w:rPr>
            <w:webHidden/>
          </w:rPr>
          <w:fldChar w:fldCharType="begin"/>
        </w:r>
        <w:r w:rsidR="00D12660">
          <w:rPr>
            <w:webHidden/>
          </w:rPr>
          <w:instrText xml:space="preserve"> PAGEREF _Toc156589165 \h </w:instrText>
        </w:r>
        <w:r w:rsidR="00D12660">
          <w:rPr>
            <w:webHidden/>
          </w:rPr>
        </w:r>
        <w:r w:rsidR="00D12660">
          <w:rPr>
            <w:webHidden/>
          </w:rPr>
          <w:fldChar w:fldCharType="separate"/>
        </w:r>
        <w:r w:rsidR="00D12660">
          <w:rPr>
            <w:webHidden/>
          </w:rPr>
          <w:t>16</w:t>
        </w:r>
        <w:r w:rsidR="00D12660">
          <w:rPr>
            <w:webHidden/>
          </w:rPr>
          <w:fldChar w:fldCharType="end"/>
        </w:r>
      </w:hyperlink>
    </w:p>
    <w:p w14:paraId="66847FB8" w14:textId="599079E9" w:rsidR="00D12660" w:rsidRDefault="00000000">
      <w:pPr>
        <w:pStyle w:val="TOC2"/>
        <w:tabs>
          <w:tab w:val="left" w:pos="880"/>
          <w:tab w:val="right" w:leader="dot" w:pos="9016"/>
        </w:tabs>
        <w:rPr>
          <w:rFonts w:eastAsiaTheme="minorEastAsia"/>
          <w:noProof/>
          <w:lang w:val="en-GB" w:eastAsia="en-GB"/>
        </w:rPr>
      </w:pPr>
      <w:hyperlink w:anchor="_Toc156589166" w:history="1">
        <w:r w:rsidR="00D12660" w:rsidRPr="00CA5A2F">
          <w:rPr>
            <w:rStyle w:val="Hyperlink"/>
            <w:noProof/>
            <w:lang w:val="en-GB"/>
          </w:rPr>
          <w:t>4.1</w:t>
        </w:r>
        <w:r w:rsidR="00D12660">
          <w:rPr>
            <w:rFonts w:eastAsiaTheme="minorEastAsia"/>
            <w:noProof/>
            <w:lang w:val="en-GB" w:eastAsia="en-GB"/>
          </w:rPr>
          <w:tab/>
        </w:r>
        <w:r w:rsidR="00D12660" w:rsidRPr="00CA5A2F">
          <w:rPr>
            <w:rStyle w:val="Hyperlink"/>
            <w:noProof/>
            <w:lang w:val="en-GB"/>
          </w:rPr>
          <w:t>PRODUCT RECALL AND WITHDRAWAL</w:t>
        </w:r>
        <w:r w:rsidR="00D12660">
          <w:rPr>
            <w:noProof/>
            <w:webHidden/>
          </w:rPr>
          <w:tab/>
        </w:r>
        <w:r w:rsidR="00D12660">
          <w:rPr>
            <w:noProof/>
            <w:webHidden/>
          </w:rPr>
          <w:fldChar w:fldCharType="begin"/>
        </w:r>
        <w:r w:rsidR="00D12660">
          <w:rPr>
            <w:noProof/>
            <w:webHidden/>
          </w:rPr>
          <w:instrText xml:space="preserve"> PAGEREF _Toc156589166 \h </w:instrText>
        </w:r>
        <w:r w:rsidR="00D12660">
          <w:rPr>
            <w:noProof/>
            <w:webHidden/>
          </w:rPr>
        </w:r>
        <w:r w:rsidR="00D12660">
          <w:rPr>
            <w:noProof/>
            <w:webHidden/>
          </w:rPr>
          <w:fldChar w:fldCharType="separate"/>
        </w:r>
        <w:r w:rsidR="00D12660">
          <w:rPr>
            <w:noProof/>
            <w:webHidden/>
          </w:rPr>
          <w:t>16</w:t>
        </w:r>
        <w:r w:rsidR="00D12660">
          <w:rPr>
            <w:noProof/>
            <w:webHidden/>
          </w:rPr>
          <w:fldChar w:fldCharType="end"/>
        </w:r>
      </w:hyperlink>
    </w:p>
    <w:p w14:paraId="0424A9E9" w14:textId="47AF421F" w:rsidR="00D12660" w:rsidRDefault="00000000">
      <w:pPr>
        <w:pStyle w:val="TOC2"/>
        <w:tabs>
          <w:tab w:val="left" w:pos="880"/>
          <w:tab w:val="right" w:leader="dot" w:pos="9016"/>
        </w:tabs>
        <w:rPr>
          <w:rFonts w:eastAsiaTheme="minorEastAsia"/>
          <w:noProof/>
          <w:lang w:val="en-GB" w:eastAsia="en-GB"/>
        </w:rPr>
      </w:pPr>
      <w:hyperlink w:anchor="_Toc156589167" w:history="1">
        <w:r w:rsidR="00D12660" w:rsidRPr="00CA5A2F">
          <w:rPr>
            <w:rStyle w:val="Hyperlink"/>
            <w:noProof/>
            <w:lang w:val="en-GB"/>
          </w:rPr>
          <w:t>4.2</w:t>
        </w:r>
        <w:r w:rsidR="00D12660">
          <w:rPr>
            <w:rFonts w:eastAsiaTheme="minorEastAsia"/>
            <w:noProof/>
            <w:lang w:val="en-GB" w:eastAsia="en-GB"/>
          </w:rPr>
          <w:tab/>
        </w:r>
        <w:r w:rsidR="00D12660" w:rsidRPr="00CA5A2F">
          <w:rPr>
            <w:rStyle w:val="Hyperlink"/>
            <w:noProof/>
            <w:lang w:val="en-GB"/>
          </w:rPr>
          <w:t>APPROVED SUPPLIER</w:t>
        </w:r>
        <w:r w:rsidR="00D12660">
          <w:rPr>
            <w:noProof/>
            <w:webHidden/>
          </w:rPr>
          <w:tab/>
        </w:r>
        <w:r w:rsidR="00D12660">
          <w:rPr>
            <w:noProof/>
            <w:webHidden/>
          </w:rPr>
          <w:fldChar w:fldCharType="begin"/>
        </w:r>
        <w:r w:rsidR="00D12660">
          <w:rPr>
            <w:noProof/>
            <w:webHidden/>
          </w:rPr>
          <w:instrText xml:space="preserve"> PAGEREF _Toc156589167 \h </w:instrText>
        </w:r>
        <w:r w:rsidR="00D12660">
          <w:rPr>
            <w:noProof/>
            <w:webHidden/>
          </w:rPr>
        </w:r>
        <w:r w:rsidR="00D12660">
          <w:rPr>
            <w:noProof/>
            <w:webHidden/>
          </w:rPr>
          <w:fldChar w:fldCharType="separate"/>
        </w:r>
        <w:r w:rsidR="00D12660">
          <w:rPr>
            <w:noProof/>
            <w:webHidden/>
          </w:rPr>
          <w:t>17</w:t>
        </w:r>
        <w:r w:rsidR="00D12660">
          <w:rPr>
            <w:noProof/>
            <w:webHidden/>
          </w:rPr>
          <w:fldChar w:fldCharType="end"/>
        </w:r>
      </w:hyperlink>
    </w:p>
    <w:p w14:paraId="0D9710FC" w14:textId="79C6019F" w:rsidR="00D12660" w:rsidRDefault="00000000">
      <w:pPr>
        <w:pStyle w:val="TOC2"/>
        <w:tabs>
          <w:tab w:val="left" w:pos="880"/>
          <w:tab w:val="right" w:leader="dot" w:pos="9016"/>
        </w:tabs>
        <w:rPr>
          <w:rFonts w:eastAsiaTheme="minorEastAsia"/>
          <w:noProof/>
          <w:lang w:val="en-GB" w:eastAsia="en-GB"/>
        </w:rPr>
      </w:pPr>
      <w:hyperlink w:anchor="_Toc156589168" w:history="1">
        <w:r w:rsidR="00D12660" w:rsidRPr="00CA5A2F">
          <w:rPr>
            <w:rStyle w:val="Hyperlink"/>
            <w:noProof/>
            <w:lang w:val="en-GB"/>
          </w:rPr>
          <w:t>4.3</w:t>
        </w:r>
        <w:r w:rsidR="00D12660">
          <w:rPr>
            <w:rFonts w:eastAsiaTheme="minorEastAsia"/>
            <w:noProof/>
            <w:lang w:val="en-GB" w:eastAsia="en-GB"/>
          </w:rPr>
          <w:tab/>
        </w:r>
        <w:r w:rsidR="00D12660" w:rsidRPr="00CA5A2F">
          <w:rPr>
            <w:rStyle w:val="Hyperlink"/>
            <w:noProof/>
            <w:lang w:val="en-GB"/>
          </w:rPr>
          <w:t>CALIBRATION</w:t>
        </w:r>
        <w:r w:rsidR="00D12660">
          <w:rPr>
            <w:noProof/>
            <w:webHidden/>
          </w:rPr>
          <w:tab/>
        </w:r>
        <w:r w:rsidR="00D12660">
          <w:rPr>
            <w:noProof/>
            <w:webHidden/>
          </w:rPr>
          <w:fldChar w:fldCharType="begin"/>
        </w:r>
        <w:r w:rsidR="00D12660">
          <w:rPr>
            <w:noProof/>
            <w:webHidden/>
          </w:rPr>
          <w:instrText xml:space="preserve"> PAGEREF _Toc156589168 \h </w:instrText>
        </w:r>
        <w:r w:rsidR="00D12660">
          <w:rPr>
            <w:noProof/>
            <w:webHidden/>
          </w:rPr>
        </w:r>
        <w:r w:rsidR="00D12660">
          <w:rPr>
            <w:noProof/>
            <w:webHidden/>
          </w:rPr>
          <w:fldChar w:fldCharType="separate"/>
        </w:r>
        <w:r w:rsidR="00D12660">
          <w:rPr>
            <w:noProof/>
            <w:webHidden/>
          </w:rPr>
          <w:t>18</w:t>
        </w:r>
        <w:r w:rsidR="00D12660">
          <w:rPr>
            <w:noProof/>
            <w:webHidden/>
          </w:rPr>
          <w:fldChar w:fldCharType="end"/>
        </w:r>
      </w:hyperlink>
    </w:p>
    <w:p w14:paraId="77735601" w14:textId="435E430B" w:rsidR="00D12660" w:rsidRDefault="00000000">
      <w:pPr>
        <w:pStyle w:val="TOC2"/>
        <w:tabs>
          <w:tab w:val="left" w:pos="880"/>
          <w:tab w:val="right" w:leader="dot" w:pos="9016"/>
        </w:tabs>
        <w:rPr>
          <w:rFonts w:eastAsiaTheme="minorEastAsia"/>
          <w:noProof/>
          <w:lang w:val="en-GB" w:eastAsia="en-GB"/>
        </w:rPr>
      </w:pPr>
      <w:hyperlink w:anchor="_Toc156589169" w:history="1">
        <w:r w:rsidR="00D12660" w:rsidRPr="00CA5A2F">
          <w:rPr>
            <w:rStyle w:val="Hyperlink"/>
            <w:noProof/>
            <w:lang w:val="en-GB"/>
          </w:rPr>
          <w:t>4.4</w:t>
        </w:r>
        <w:r w:rsidR="00D12660">
          <w:rPr>
            <w:rFonts w:eastAsiaTheme="minorEastAsia"/>
            <w:noProof/>
            <w:lang w:val="en-GB" w:eastAsia="en-GB"/>
          </w:rPr>
          <w:tab/>
        </w:r>
        <w:r w:rsidR="00D12660" w:rsidRPr="00CA5A2F">
          <w:rPr>
            <w:rStyle w:val="Hyperlink"/>
            <w:noProof/>
            <w:lang w:val="en-GB"/>
          </w:rPr>
          <w:t>TRAINING</w:t>
        </w:r>
        <w:r w:rsidR="00D12660">
          <w:rPr>
            <w:noProof/>
            <w:webHidden/>
          </w:rPr>
          <w:tab/>
        </w:r>
        <w:r w:rsidR="00D12660">
          <w:rPr>
            <w:noProof/>
            <w:webHidden/>
          </w:rPr>
          <w:fldChar w:fldCharType="begin"/>
        </w:r>
        <w:r w:rsidR="00D12660">
          <w:rPr>
            <w:noProof/>
            <w:webHidden/>
          </w:rPr>
          <w:instrText xml:space="preserve"> PAGEREF _Toc156589169 \h </w:instrText>
        </w:r>
        <w:r w:rsidR="00D12660">
          <w:rPr>
            <w:noProof/>
            <w:webHidden/>
          </w:rPr>
        </w:r>
        <w:r w:rsidR="00D12660">
          <w:rPr>
            <w:noProof/>
            <w:webHidden/>
          </w:rPr>
          <w:fldChar w:fldCharType="separate"/>
        </w:r>
        <w:r w:rsidR="00D12660">
          <w:rPr>
            <w:noProof/>
            <w:webHidden/>
          </w:rPr>
          <w:t>19</w:t>
        </w:r>
        <w:r w:rsidR="00D12660">
          <w:rPr>
            <w:noProof/>
            <w:webHidden/>
          </w:rPr>
          <w:fldChar w:fldCharType="end"/>
        </w:r>
      </w:hyperlink>
    </w:p>
    <w:p w14:paraId="1EB768FD" w14:textId="63A6B687" w:rsidR="00D12660" w:rsidRDefault="00000000">
      <w:pPr>
        <w:pStyle w:val="TOC2"/>
        <w:tabs>
          <w:tab w:val="left" w:pos="880"/>
          <w:tab w:val="right" w:leader="dot" w:pos="9016"/>
        </w:tabs>
        <w:rPr>
          <w:rFonts w:eastAsiaTheme="minorEastAsia"/>
          <w:noProof/>
          <w:lang w:val="en-GB" w:eastAsia="en-GB"/>
        </w:rPr>
      </w:pPr>
      <w:hyperlink w:anchor="_Toc156589170" w:history="1">
        <w:r w:rsidR="00D12660" w:rsidRPr="00CA5A2F">
          <w:rPr>
            <w:rStyle w:val="Hyperlink"/>
            <w:noProof/>
            <w:lang w:val="en-GB"/>
          </w:rPr>
          <w:t>4.5</w:t>
        </w:r>
        <w:r w:rsidR="00D12660">
          <w:rPr>
            <w:rFonts w:eastAsiaTheme="minorEastAsia"/>
            <w:noProof/>
            <w:lang w:val="en-GB" w:eastAsia="en-GB"/>
          </w:rPr>
          <w:tab/>
        </w:r>
        <w:r w:rsidR="00D12660" w:rsidRPr="00CA5A2F">
          <w:rPr>
            <w:rStyle w:val="Hyperlink"/>
            <w:noProof/>
            <w:lang w:val="en-GB"/>
          </w:rPr>
          <w:t>PEST CONTROL</w:t>
        </w:r>
        <w:r w:rsidR="00D12660">
          <w:rPr>
            <w:noProof/>
            <w:webHidden/>
          </w:rPr>
          <w:tab/>
        </w:r>
        <w:r w:rsidR="00D12660">
          <w:rPr>
            <w:noProof/>
            <w:webHidden/>
          </w:rPr>
          <w:fldChar w:fldCharType="begin"/>
        </w:r>
        <w:r w:rsidR="00D12660">
          <w:rPr>
            <w:noProof/>
            <w:webHidden/>
          </w:rPr>
          <w:instrText xml:space="preserve"> PAGEREF _Toc156589170 \h </w:instrText>
        </w:r>
        <w:r w:rsidR="00D12660">
          <w:rPr>
            <w:noProof/>
            <w:webHidden/>
          </w:rPr>
        </w:r>
        <w:r w:rsidR="00D12660">
          <w:rPr>
            <w:noProof/>
            <w:webHidden/>
          </w:rPr>
          <w:fldChar w:fldCharType="separate"/>
        </w:r>
        <w:r w:rsidR="00D12660">
          <w:rPr>
            <w:noProof/>
            <w:webHidden/>
          </w:rPr>
          <w:t>20</w:t>
        </w:r>
        <w:r w:rsidR="00D12660">
          <w:rPr>
            <w:noProof/>
            <w:webHidden/>
          </w:rPr>
          <w:fldChar w:fldCharType="end"/>
        </w:r>
      </w:hyperlink>
    </w:p>
    <w:p w14:paraId="7D4378DD" w14:textId="45DDE967" w:rsidR="00D12660" w:rsidRDefault="00000000">
      <w:pPr>
        <w:pStyle w:val="TOC2"/>
        <w:tabs>
          <w:tab w:val="left" w:pos="880"/>
          <w:tab w:val="right" w:leader="dot" w:pos="9016"/>
        </w:tabs>
        <w:rPr>
          <w:rFonts w:eastAsiaTheme="minorEastAsia"/>
          <w:noProof/>
          <w:lang w:val="en-GB" w:eastAsia="en-GB"/>
        </w:rPr>
      </w:pPr>
      <w:hyperlink w:anchor="_Toc156589171" w:history="1">
        <w:r w:rsidR="00D12660" w:rsidRPr="00CA5A2F">
          <w:rPr>
            <w:rStyle w:val="Hyperlink"/>
            <w:noProof/>
            <w:lang w:val="en-GB"/>
          </w:rPr>
          <w:t>4.6</w:t>
        </w:r>
        <w:r w:rsidR="00D12660">
          <w:rPr>
            <w:rFonts w:eastAsiaTheme="minorEastAsia"/>
            <w:noProof/>
            <w:lang w:val="en-GB" w:eastAsia="en-GB"/>
          </w:rPr>
          <w:tab/>
        </w:r>
        <w:r w:rsidR="00D12660" w:rsidRPr="00CA5A2F">
          <w:rPr>
            <w:rStyle w:val="Hyperlink"/>
            <w:noProof/>
            <w:lang w:val="en-GB"/>
          </w:rPr>
          <w:t>WASTE MANAGEMENT</w:t>
        </w:r>
        <w:r w:rsidR="00D12660">
          <w:rPr>
            <w:noProof/>
            <w:webHidden/>
          </w:rPr>
          <w:tab/>
        </w:r>
        <w:r w:rsidR="00D12660">
          <w:rPr>
            <w:noProof/>
            <w:webHidden/>
          </w:rPr>
          <w:fldChar w:fldCharType="begin"/>
        </w:r>
        <w:r w:rsidR="00D12660">
          <w:rPr>
            <w:noProof/>
            <w:webHidden/>
          </w:rPr>
          <w:instrText xml:space="preserve"> PAGEREF _Toc156589171 \h </w:instrText>
        </w:r>
        <w:r w:rsidR="00D12660">
          <w:rPr>
            <w:noProof/>
            <w:webHidden/>
          </w:rPr>
        </w:r>
        <w:r w:rsidR="00D12660">
          <w:rPr>
            <w:noProof/>
            <w:webHidden/>
          </w:rPr>
          <w:fldChar w:fldCharType="separate"/>
        </w:r>
        <w:r w:rsidR="00D12660">
          <w:rPr>
            <w:noProof/>
            <w:webHidden/>
          </w:rPr>
          <w:t>21</w:t>
        </w:r>
        <w:r w:rsidR="00D12660">
          <w:rPr>
            <w:noProof/>
            <w:webHidden/>
          </w:rPr>
          <w:fldChar w:fldCharType="end"/>
        </w:r>
      </w:hyperlink>
    </w:p>
    <w:p w14:paraId="2080B704" w14:textId="60BE12FA" w:rsidR="00D12660" w:rsidRDefault="00000000">
      <w:pPr>
        <w:pStyle w:val="TOC1"/>
        <w:rPr>
          <w:rFonts w:eastAsiaTheme="minorEastAsia"/>
          <w:b w:val="0"/>
          <w:bCs w:val="0"/>
          <w:lang w:val="en-GB" w:eastAsia="en-GB"/>
        </w:rPr>
      </w:pPr>
      <w:hyperlink w:anchor="_Toc156589172" w:history="1">
        <w:r w:rsidR="00D12660" w:rsidRPr="00CA5A2F">
          <w:rPr>
            <w:rStyle w:val="Hyperlink"/>
            <w:lang w:val="en-GB"/>
          </w:rPr>
          <w:t>5</w:t>
        </w:r>
        <w:r w:rsidR="00D12660">
          <w:rPr>
            <w:rFonts w:eastAsiaTheme="minorEastAsia"/>
            <w:b w:val="0"/>
            <w:bCs w:val="0"/>
            <w:lang w:val="en-GB" w:eastAsia="en-GB"/>
          </w:rPr>
          <w:tab/>
        </w:r>
        <w:r w:rsidR="00D12660" w:rsidRPr="00CA5A2F">
          <w:rPr>
            <w:rStyle w:val="Hyperlink"/>
            <w:lang w:val="en-GB"/>
          </w:rPr>
          <w:t>VERIFICATION</w:t>
        </w:r>
        <w:r w:rsidR="00D12660">
          <w:rPr>
            <w:webHidden/>
          </w:rPr>
          <w:tab/>
        </w:r>
        <w:r w:rsidR="00D12660">
          <w:rPr>
            <w:webHidden/>
          </w:rPr>
          <w:fldChar w:fldCharType="begin"/>
        </w:r>
        <w:r w:rsidR="00D12660">
          <w:rPr>
            <w:webHidden/>
          </w:rPr>
          <w:instrText xml:space="preserve"> PAGEREF _Toc156589172 \h </w:instrText>
        </w:r>
        <w:r w:rsidR="00D12660">
          <w:rPr>
            <w:webHidden/>
          </w:rPr>
        </w:r>
        <w:r w:rsidR="00D12660">
          <w:rPr>
            <w:webHidden/>
          </w:rPr>
          <w:fldChar w:fldCharType="separate"/>
        </w:r>
        <w:r w:rsidR="00D12660">
          <w:rPr>
            <w:webHidden/>
          </w:rPr>
          <w:t>22</w:t>
        </w:r>
        <w:r w:rsidR="00D12660">
          <w:rPr>
            <w:webHidden/>
          </w:rPr>
          <w:fldChar w:fldCharType="end"/>
        </w:r>
      </w:hyperlink>
    </w:p>
    <w:p w14:paraId="04F9CA55" w14:textId="0CACE5E1" w:rsidR="00D12660" w:rsidRDefault="00000000">
      <w:pPr>
        <w:pStyle w:val="TOC2"/>
        <w:tabs>
          <w:tab w:val="left" w:pos="880"/>
          <w:tab w:val="right" w:leader="dot" w:pos="9016"/>
        </w:tabs>
        <w:rPr>
          <w:rFonts w:eastAsiaTheme="minorEastAsia"/>
          <w:noProof/>
          <w:lang w:val="en-GB" w:eastAsia="en-GB"/>
        </w:rPr>
      </w:pPr>
      <w:hyperlink w:anchor="_Toc156589173" w:history="1">
        <w:r w:rsidR="00D12660" w:rsidRPr="00CA5A2F">
          <w:rPr>
            <w:rStyle w:val="Hyperlink"/>
            <w:noProof/>
            <w:lang w:val="en-GB"/>
          </w:rPr>
          <w:t>5.1</w:t>
        </w:r>
        <w:r w:rsidR="00D12660">
          <w:rPr>
            <w:rFonts w:eastAsiaTheme="minorEastAsia"/>
            <w:noProof/>
            <w:lang w:val="en-GB" w:eastAsia="en-GB"/>
          </w:rPr>
          <w:tab/>
        </w:r>
        <w:r w:rsidR="00D12660" w:rsidRPr="00CA5A2F">
          <w:rPr>
            <w:rStyle w:val="Hyperlink"/>
            <w:noProof/>
            <w:lang w:val="en-GB"/>
          </w:rPr>
          <w:t>INTERNAL AUDIT AND MANAGEMENT REVIEW</w:t>
        </w:r>
        <w:r w:rsidR="00D12660">
          <w:rPr>
            <w:noProof/>
            <w:webHidden/>
          </w:rPr>
          <w:tab/>
        </w:r>
        <w:r w:rsidR="00D12660">
          <w:rPr>
            <w:noProof/>
            <w:webHidden/>
          </w:rPr>
          <w:fldChar w:fldCharType="begin"/>
        </w:r>
        <w:r w:rsidR="00D12660">
          <w:rPr>
            <w:noProof/>
            <w:webHidden/>
          </w:rPr>
          <w:instrText xml:space="preserve"> PAGEREF _Toc156589173 \h </w:instrText>
        </w:r>
        <w:r w:rsidR="00D12660">
          <w:rPr>
            <w:noProof/>
            <w:webHidden/>
          </w:rPr>
        </w:r>
        <w:r w:rsidR="00D12660">
          <w:rPr>
            <w:noProof/>
            <w:webHidden/>
          </w:rPr>
          <w:fldChar w:fldCharType="separate"/>
        </w:r>
        <w:r w:rsidR="00D12660">
          <w:rPr>
            <w:noProof/>
            <w:webHidden/>
          </w:rPr>
          <w:t>22</w:t>
        </w:r>
        <w:r w:rsidR="00D12660">
          <w:rPr>
            <w:noProof/>
            <w:webHidden/>
          </w:rPr>
          <w:fldChar w:fldCharType="end"/>
        </w:r>
      </w:hyperlink>
    </w:p>
    <w:p w14:paraId="7DD3C2FE" w14:textId="7352A402" w:rsidR="00D12660" w:rsidRDefault="00000000">
      <w:pPr>
        <w:pStyle w:val="TOC1"/>
        <w:rPr>
          <w:rFonts w:eastAsiaTheme="minorEastAsia"/>
          <w:b w:val="0"/>
          <w:bCs w:val="0"/>
          <w:lang w:val="en-GB" w:eastAsia="en-GB"/>
        </w:rPr>
      </w:pPr>
      <w:hyperlink w:anchor="_Toc156589174" w:history="1">
        <w:r w:rsidR="00D12660" w:rsidRPr="00CA5A2F">
          <w:rPr>
            <w:rStyle w:val="Hyperlink"/>
            <w:lang w:val="en-GB"/>
          </w:rPr>
          <w:t>6</w:t>
        </w:r>
        <w:r w:rsidR="00D12660">
          <w:rPr>
            <w:rFonts w:eastAsiaTheme="minorEastAsia"/>
            <w:b w:val="0"/>
            <w:bCs w:val="0"/>
            <w:lang w:val="en-GB" w:eastAsia="en-GB"/>
          </w:rPr>
          <w:tab/>
        </w:r>
        <w:r w:rsidR="00D12660" w:rsidRPr="00CA5A2F">
          <w:rPr>
            <w:rStyle w:val="Hyperlink"/>
            <w:lang w:val="en-GB"/>
          </w:rPr>
          <w:t>HAZARD ANALYSIS CRITICAL CONTROL POINTS (HACCP) PROCESS</w:t>
        </w:r>
        <w:r w:rsidR="00D12660">
          <w:rPr>
            <w:webHidden/>
          </w:rPr>
          <w:tab/>
        </w:r>
        <w:r w:rsidR="00D12660">
          <w:rPr>
            <w:webHidden/>
          </w:rPr>
          <w:fldChar w:fldCharType="begin"/>
        </w:r>
        <w:r w:rsidR="00D12660">
          <w:rPr>
            <w:webHidden/>
          </w:rPr>
          <w:instrText xml:space="preserve"> PAGEREF _Toc156589174 \h </w:instrText>
        </w:r>
        <w:r w:rsidR="00D12660">
          <w:rPr>
            <w:webHidden/>
          </w:rPr>
        </w:r>
        <w:r w:rsidR="00D12660">
          <w:rPr>
            <w:webHidden/>
          </w:rPr>
          <w:fldChar w:fldCharType="separate"/>
        </w:r>
        <w:r w:rsidR="00D12660">
          <w:rPr>
            <w:webHidden/>
          </w:rPr>
          <w:t>24</w:t>
        </w:r>
        <w:r w:rsidR="00D12660">
          <w:rPr>
            <w:webHidden/>
          </w:rPr>
          <w:fldChar w:fldCharType="end"/>
        </w:r>
      </w:hyperlink>
    </w:p>
    <w:p w14:paraId="3FEC793E" w14:textId="019FC953" w:rsidR="00D12660" w:rsidRDefault="00000000">
      <w:pPr>
        <w:pStyle w:val="TOC2"/>
        <w:tabs>
          <w:tab w:val="left" w:pos="880"/>
          <w:tab w:val="right" w:leader="dot" w:pos="9016"/>
        </w:tabs>
        <w:rPr>
          <w:rFonts w:eastAsiaTheme="minorEastAsia"/>
          <w:noProof/>
          <w:lang w:val="en-GB" w:eastAsia="en-GB"/>
        </w:rPr>
      </w:pPr>
      <w:hyperlink w:anchor="_Toc156589175" w:history="1">
        <w:r w:rsidR="00D12660" w:rsidRPr="00CA5A2F">
          <w:rPr>
            <w:rStyle w:val="Hyperlink"/>
            <w:noProof/>
            <w:lang w:val="en-GB"/>
          </w:rPr>
          <w:t>6.1</w:t>
        </w:r>
        <w:r w:rsidR="00D12660">
          <w:rPr>
            <w:rFonts w:eastAsiaTheme="minorEastAsia"/>
            <w:noProof/>
            <w:lang w:val="en-GB" w:eastAsia="en-GB"/>
          </w:rPr>
          <w:tab/>
        </w:r>
        <w:r w:rsidR="00D12660" w:rsidRPr="00CA5A2F">
          <w:rPr>
            <w:rStyle w:val="Hyperlink"/>
            <w:noProof/>
            <w:lang w:val="en-GB"/>
          </w:rPr>
          <w:t>HACCP TEAM</w:t>
        </w:r>
        <w:r w:rsidR="00D12660">
          <w:rPr>
            <w:noProof/>
            <w:webHidden/>
          </w:rPr>
          <w:tab/>
        </w:r>
        <w:r w:rsidR="00D12660">
          <w:rPr>
            <w:noProof/>
            <w:webHidden/>
          </w:rPr>
          <w:fldChar w:fldCharType="begin"/>
        </w:r>
        <w:r w:rsidR="00D12660">
          <w:rPr>
            <w:noProof/>
            <w:webHidden/>
          </w:rPr>
          <w:instrText xml:space="preserve"> PAGEREF _Toc156589175 \h </w:instrText>
        </w:r>
        <w:r w:rsidR="00D12660">
          <w:rPr>
            <w:noProof/>
            <w:webHidden/>
          </w:rPr>
        </w:r>
        <w:r w:rsidR="00D12660">
          <w:rPr>
            <w:noProof/>
            <w:webHidden/>
          </w:rPr>
          <w:fldChar w:fldCharType="separate"/>
        </w:r>
        <w:r w:rsidR="00D12660">
          <w:rPr>
            <w:noProof/>
            <w:webHidden/>
          </w:rPr>
          <w:t>24</w:t>
        </w:r>
        <w:r w:rsidR="00D12660">
          <w:rPr>
            <w:noProof/>
            <w:webHidden/>
          </w:rPr>
          <w:fldChar w:fldCharType="end"/>
        </w:r>
      </w:hyperlink>
    </w:p>
    <w:p w14:paraId="6DF419CF" w14:textId="040A114F" w:rsidR="00D12660" w:rsidRDefault="00000000">
      <w:pPr>
        <w:pStyle w:val="TOC2"/>
        <w:tabs>
          <w:tab w:val="left" w:pos="880"/>
          <w:tab w:val="right" w:leader="dot" w:pos="9016"/>
        </w:tabs>
        <w:rPr>
          <w:rFonts w:eastAsiaTheme="minorEastAsia"/>
          <w:noProof/>
          <w:lang w:val="en-GB" w:eastAsia="en-GB"/>
        </w:rPr>
      </w:pPr>
      <w:hyperlink w:anchor="_Toc156589176" w:history="1">
        <w:r w:rsidR="00D12660" w:rsidRPr="00CA5A2F">
          <w:rPr>
            <w:rStyle w:val="Hyperlink"/>
            <w:noProof/>
            <w:lang w:val="en-GB"/>
          </w:rPr>
          <w:t>6.2</w:t>
        </w:r>
        <w:r w:rsidR="00D12660">
          <w:rPr>
            <w:rFonts w:eastAsiaTheme="minorEastAsia"/>
            <w:noProof/>
            <w:lang w:val="en-GB" w:eastAsia="en-GB"/>
          </w:rPr>
          <w:tab/>
        </w:r>
        <w:r w:rsidR="00D12660" w:rsidRPr="00CA5A2F">
          <w:rPr>
            <w:rStyle w:val="Hyperlink"/>
            <w:noProof/>
            <w:lang w:val="en-GB"/>
          </w:rPr>
          <w:t>PRODUCT DESCRIPTION AND INTENDED USE</w:t>
        </w:r>
        <w:r w:rsidR="00D12660">
          <w:rPr>
            <w:noProof/>
            <w:webHidden/>
          </w:rPr>
          <w:tab/>
        </w:r>
        <w:r w:rsidR="00D12660">
          <w:rPr>
            <w:noProof/>
            <w:webHidden/>
          </w:rPr>
          <w:fldChar w:fldCharType="begin"/>
        </w:r>
        <w:r w:rsidR="00D12660">
          <w:rPr>
            <w:noProof/>
            <w:webHidden/>
          </w:rPr>
          <w:instrText xml:space="preserve"> PAGEREF _Toc156589176 \h </w:instrText>
        </w:r>
        <w:r w:rsidR="00D12660">
          <w:rPr>
            <w:noProof/>
            <w:webHidden/>
          </w:rPr>
        </w:r>
        <w:r w:rsidR="00D12660">
          <w:rPr>
            <w:noProof/>
            <w:webHidden/>
          </w:rPr>
          <w:fldChar w:fldCharType="separate"/>
        </w:r>
        <w:r w:rsidR="00D12660">
          <w:rPr>
            <w:noProof/>
            <w:webHidden/>
          </w:rPr>
          <w:t>25</w:t>
        </w:r>
        <w:r w:rsidR="00D12660">
          <w:rPr>
            <w:noProof/>
            <w:webHidden/>
          </w:rPr>
          <w:fldChar w:fldCharType="end"/>
        </w:r>
      </w:hyperlink>
    </w:p>
    <w:p w14:paraId="488F15AE" w14:textId="523854AE" w:rsidR="00D12660" w:rsidRDefault="00000000">
      <w:pPr>
        <w:pStyle w:val="TOC2"/>
        <w:tabs>
          <w:tab w:val="left" w:pos="880"/>
          <w:tab w:val="right" w:leader="dot" w:pos="9016"/>
        </w:tabs>
        <w:rPr>
          <w:rFonts w:eastAsiaTheme="minorEastAsia"/>
          <w:noProof/>
          <w:lang w:val="en-GB" w:eastAsia="en-GB"/>
        </w:rPr>
      </w:pPr>
      <w:hyperlink w:anchor="_Toc156589177" w:history="1">
        <w:r w:rsidR="00D12660" w:rsidRPr="00CA5A2F">
          <w:rPr>
            <w:rStyle w:val="Hyperlink"/>
            <w:noProof/>
            <w:lang w:val="en-GB"/>
          </w:rPr>
          <w:t>6.3</w:t>
        </w:r>
        <w:r w:rsidR="00D12660">
          <w:rPr>
            <w:rFonts w:eastAsiaTheme="minorEastAsia"/>
            <w:noProof/>
            <w:lang w:val="en-GB" w:eastAsia="en-GB"/>
          </w:rPr>
          <w:tab/>
        </w:r>
        <w:r w:rsidR="00D12660" w:rsidRPr="00CA5A2F">
          <w:rPr>
            <w:rStyle w:val="Hyperlink"/>
            <w:noProof/>
            <w:lang w:val="en-GB"/>
          </w:rPr>
          <w:t>FLOW CHART</w:t>
        </w:r>
        <w:r w:rsidR="00D12660">
          <w:rPr>
            <w:noProof/>
            <w:webHidden/>
          </w:rPr>
          <w:tab/>
        </w:r>
        <w:r w:rsidR="00D12660">
          <w:rPr>
            <w:noProof/>
            <w:webHidden/>
          </w:rPr>
          <w:fldChar w:fldCharType="begin"/>
        </w:r>
        <w:r w:rsidR="00D12660">
          <w:rPr>
            <w:noProof/>
            <w:webHidden/>
          </w:rPr>
          <w:instrText xml:space="preserve"> PAGEREF _Toc156589177 \h </w:instrText>
        </w:r>
        <w:r w:rsidR="00D12660">
          <w:rPr>
            <w:noProof/>
            <w:webHidden/>
          </w:rPr>
        </w:r>
        <w:r w:rsidR="00D12660">
          <w:rPr>
            <w:noProof/>
            <w:webHidden/>
          </w:rPr>
          <w:fldChar w:fldCharType="separate"/>
        </w:r>
        <w:r w:rsidR="00D12660">
          <w:rPr>
            <w:noProof/>
            <w:webHidden/>
          </w:rPr>
          <w:t>25</w:t>
        </w:r>
        <w:r w:rsidR="00D12660">
          <w:rPr>
            <w:noProof/>
            <w:webHidden/>
          </w:rPr>
          <w:fldChar w:fldCharType="end"/>
        </w:r>
      </w:hyperlink>
    </w:p>
    <w:p w14:paraId="343F9B3D" w14:textId="60A7B261" w:rsidR="00D12660" w:rsidRDefault="00000000">
      <w:pPr>
        <w:pStyle w:val="TOC2"/>
        <w:tabs>
          <w:tab w:val="left" w:pos="880"/>
          <w:tab w:val="right" w:leader="dot" w:pos="9016"/>
        </w:tabs>
        <w:rPr>
          <w:rFonts w:eastAsiaTheme="minorEastAsia"/>
          <w:noProof/>
          <w:lang w:val="en-GB" w:eastAsia="en-GB"/>
        </w:rPr>
      </w:pPr>
      <w:hyperlink w:anchor="_Toc156589178" w:history="1">
        <w:r w:rsidR="00D12660" w:rsidRPr="00CA5A2F">
          <w:rPr>
            <w:rStyle w:val="Hyperlink"/>
            <w:noProof/>
            <w:lang w:val="en-GB"/>
          </w:rPr>
          <w:t>6.4</w:t>
        </w:r>
        <w:r w:rsidR="00D12660">
          <w:rPr>
            <w:rFonts w:eastAsiaTheme="minorEastAsia"/>
            <w:noProof/>
            <w:lang w:val="en-GB" w:eastAsia="en-GB"/>
          </w:rPr>
          <w:tab/>
        </w:r>
        <w:r w:rsidR="00D12660" w:rsidRPr="00CA5A2F">
          <w:rPr>
            <w:rStyle w:val="Hyperlink"/>
            <w:noProof/>
            <w:lang w:val="en-GB"/>
          </w:rPr>
          <w:t>HAZARD ANALYSIS</w:t>
        </w:r>
        <w:r w:rsidR="00D12660">
          <w:rPr>
            <w:noProof/>
            <w:webHidden/>
          </w:rPr>
          <w:tab/>
        </w:r>
        <w:r w:rsidR="00D12660">
          <w:rPr>
            <w:noProof/>
            <w:webHidden/>
          </w:rPr>
          <w:fldChar w:fldCharType="begin"/>
        </w:r>
        <w:r w:rsidR="00D12660">
          <w:rPr>
            <w:noProof/>
            <w:webHidden/>
          </w:rPr>
          <w:instrText xml:space="preserve"> PAGEREF _Toc156589178 \h </w:instrText>
        </w:r>
        <w:r w:rsidR="00D12660">
          <w:rPr>
            <w:noProof/>
            <w:webHidden/>
          </w:rPr>
        </w:r>
        <w:r w:rsidR="00D12660">
          <w:rPr>
            <w:noProof/>
            <w:webHidden/>
          </w:rPr>
          <w:fldChar w:fldCharType="separate"/>
        </w:r>
        <w:r w:rsidR="00D12660">
          <w:rPr>
            <w:noProof/>
            <w:webHidden/>
          </w:rPr>
          <w:t>26</w:t>
        </w:r>
        <w:r w:rsidR="00D12660">
          <w:rPr>
            <w:noProof/>
            <w:webHidden/>
          </w:rPr>
          <w:fldChar w:fldCharType="end"/>
        </w:r>
      </w:hyperlink>
    </w:p>
    <w:p w14:paraId="073343A3" w14:textId="1B3E6705" w:rsidR="00D12660" w:rsidRDefault="00000000">
      <w:pPr>
        <w:pStyle w:val="TOC2"/>
        <w:tabs>
          <w:tab w:val="left" w:pos="880"/>
          <w:tab w:val="right" w:leader="dot" w:pos="9016"/>
        </w:tabs>
        <w:rPr>
          <w:rFonts w:eastAsiaTheme="minorEastAsia"/>
          <w:noProof/>
          <w:lang w:val="en-GB" w:eastAsia="en-GB"/>
        </w:rPr>
      </w:pPr>
      <w:hyperlink w:anchor="_Toc156589179" w:history="1">
        <w:r w:rsidR="00D12660" w:rsidRPr="00CA5A2F">
          <w:rPr>
            <w:rStyle w:val="Hyperlink"/>
            <w:noProof/>
            <w:lang w:val="en-GB"/>
          </w:rPr>
          <w:t>6.5</w:t>
        </w:r>
        <w:r w:rsidR="00D12660">
          <w:rPr>
            <w:rFonts w:eastAsiaTheme="minorEastAsia"/>
            <w:noProof/>
            <w:lang w:val="en-GB" w:eastAsia="en-GB"/>
          </w:rPr>
          <w:tab/>
        </w:r>
        <w:r w:rsidR="00D12660" w:rsidRPr="00CA5A2F">
          <w:rPr>
            <w:rStyle w:val="Hyperlink"/>
            <w:noProof/>
            <w:lang w:val="en-GB"/>
          </w:rPr>
          <w:t>AUDIT TABLE</w:t>
        </w:r>
        <w:r w:rsidR="00D12660">
          <w:rPr>
            <w:noProof/>
            <w:webHidden/>
          </w:rPr>
          <w:tab/>
        </w:r>
        <w:r w:rsidR="00D12660">
          <w:rPr>
            <w:noProof/>
            <w:webHidden/>
          </w:rPr>
          <w:fldChar w:fldCharType="begin"/>
        </w:r>
        <w:r w:rsidR="00D12660">
          <w:rPr>
            <w:noProof/>
            <w:webHidden/>
          </w:rPr>
          <w:instrText xml:space="preserve"> PAGEREF _Toc156589179 \h </w:instrText>
        </w:r>
        <w:r w:rsidR="00D12660">
          <w:rPr>
            <w:noProof/>
            <w:webHidden/>
          </w:rPr>
        </w:r>
        <w:r w:rsidR="00D12660">
          <w:rPr>
            <w:noProof/>
            <w:webHidden/>
          </w:rPr>
          <w:fldChar w:fldCharType="separate"/>
        </w:r>
        <w:r w:rsidR="00D12660">
          <w:rPr>
            <w:noProof/>
            <w:webHidden/>
          </w:rPr>
          <w:t>26</w:t>
        </w:r>
        <w:r w:rsidR="00D12660">
          <w:rPr>
            <w:noProof/>
            <w:webHidden/>
          </w:rPr>
          <w:fldChar w:fldCharType="end"/>
        </w:r>
      </w:hyperlink>
    </w:p>
    <w:p w14:paraId="54B67AD6" w14:textId="21096EE9" w:rsidR="00D12660" w:rsidRDefault="00000000">
      <w:pPr>
        <w:pStyle w:val="TOC2"/>
        <w:tabs>
          <w:tab w:val="left" w:pos="880"/>
          <w:tab w:val="right" w:leader="dot" w:pos="9016"/>
        </w:tabs>
        <w:rPr>
          <w:rFonts w:eastAsiaTheme="minorEastAsia"/>
          <w:noProof/>
          <w:lang w:val="en-GB" w:eastAsia="en-GB"/>
        </w:rPr>
      </w:pPr>
      <w:hyperlink w:anchor="_Toc156589180" w:history="1">
        <w:r w:rsidR="00D12660" w:rsidRPr="00CA5A2F">
          <w:rPr>
            <w:rStyle w:val="Hyperlink"/>
            <w:noProof/>
            <w:lang w:val="en-GB"/>
          </w:rPr>
          <w:t>6.6</w:t>
        </w:r>
        <w:r w:rsidR="00D12660">
          <w:rPr>
            <w:rFonts w:eastAsiaTheme="minorEastAsia"/>
            <w:noProof/>
            <w:lang w:val="en-GB" w:eastAsia="en-GB"/>
          </w:rPr>
          <w:tab/>
        </w:r>
        <w:r w:rsidR="00D12660" w:rsidRPr="00CA5A2F">
          <w:rPr>
            <w:rStyle w:val="Hyperlink"/>
            <w:noProof/>
            <w:lang w:val="en-GB"/>
          </w:rPr>
          <w:t>CCP WORK INSTRUCTIONS</w:t>
        </w:r>
        <w:r w:rsidR="00D12660">
          <w:rPr>
            <w:noProof/>
            <w:webHidden/>
          </w:rPr>
          <w:tab/>
        </w:r>
        <w:r w:rsidR="00D12660">
          <w:rPr>
            <w:noProof/>
            <w:webHidden/>
          </w:rPr>
          <w:fldChar w:fldCharType="begin"/>
        </w:r>
        <w:r w:rsidR="00D12660">
          <w:rPr>
            <w:noProof/>
            <w:webHidden/>
          </w:rPr>
          <w:instrText xml:space="preserve"> PAGEREF _Toc156589180 \h </w:instrText>
        </w:r>
        <w:r w:rsidR="00D12660">
          <w:rPr>
            <w:noProof/>
            <w:webHidden/>
          </w:rPr>
        </w:r>
        <w:r w:rsidR="00D12660">
          <w:rPr>
            <w:noProof/>
            <w:webHidden/>
          </w:rPr>
          <w:fldChar w:fldCharType="separate"/>
        </w:r>
        <w:r w:rsidR="00D12660">
          <w:rPr>
            <w:noProof/>
            <w:webHidden/>
          </w:rPr>
          <w:t>27</w:t>
        </w:r>
        <w:r w:rsidR="00D12660">
          <w:rPr>
            <w:noProof/>
            <w:webHidden/>
          </w:rPr>
          <w:fldChar w:fldCharType="end"/>
        </w:r>
      </w:hyperlink>
    </w:p>
    <w:p w14:paraId="77934D8A" w14:textId="1328B9E1" w:rsidR="00D12660" w:rsidRDefault="00000000">
      <w:pPr>
        <w:pStyle w:val="TOC2"/>
        <w:tabs>
          <w:tab w:val="left" w:pos="880"/>
          <w:tab w:val="right" w:leader="dot" w:pos="9016"/>
        </w:tabs>
        <w:rPr>
          <w:rFonts w:eastAsiaTheme="minorEastAsia"/>
          <w:noProof/>
          <w:lang w:val="en-GB" w:eastAsia="en-GB"/>
        </w:rPr>
      </w:pPr>
      <w:hyperlink w:anchor="_Toc156589181" w:history="1">
        <w:r w:rsidR="00D12660" w:rsidRPr="00CA5A2F">
          <w:rPr>
            <w:rStyle w:val="Hyperlink"/>
            <w:noProof/>
            <w:lang w:val="en-GB"/>
          </w:rPr>
          <w:t>6.7</w:t>
        </w:r>
        <w:r w:rsidR="00D12660">
          <w:rPr>
            <w:rFonts w:eastAsiaTheme="minorEastAsia"/>
            <w:noProof/>
            <w:lang w:val="en-GB" w:eastAsia="en-GB"/>
          </w:rPr>
          <w:tab/>
        </w:r>
        <w:r w:rsidR="00D12660" w:rsidRPr="00CA5A2F">
          <w:rPr>
            <w:rStyle w:val="Hyperlink"/>
            <w:noProof/>
            <w:lang w:val="en-GB"/>
          </w:rPr>
          <w:t>MONITORING FORMS</w:t>
        </w:r>
        <w:r w:rsidR="00D12660">
          <w:rPr>
            <w:noProof/>
            <w:webHidden/>
          </w:rPr>
          <w:tab/>
        </w:r>
        <w:r w:rsidR="00D12660">
          <w:rPr>
            <w:noProof/>
            <w:webHidden/>
          </w:rPr>
          <w:fldChar w:fldCharType="begin"/>
        </w:r>
        <w:r w:rsidR="00D12660">
          <w:rPr>
            <w:noProof/>
            <w:webHidden/>
          </w:rPr>
          <w:instrText xml:space="preserve"> PAGEREF _Toc156589181 \h </w:instrText>
        </w:r>
        <w:r w:rsidR="00D12660">
          <w:rPr>
            <w:noProof/>
            <w:webHidden/>
          </w:rPr>
        </w:r>
        <w:r w:rsidR="00D12660">
          <w:rPr>
            <w:noProof/>
            <w:webHidden/>
          </w:rPr>
          <w:fldChar w:fldCharType="separate"/>
        </w:r>
        <w:r w:rsidR="00D12660">
          <w:rPr>
            <w:noProof/>
            <w:webHidden/>
          </w:rPr>
          <w:t>27</w:t>
        </w:r>
        <w:r w:rsidR="00D12660">
          <w:rPr>
            <w:noProof/>
            <w:webHidden/>
          </w:rPr>
          <w:fldChar w:fldCharType="end"/>
        </w:r>
      </w:hyperlink>
    </w:p>
    <w:p w14:paraId="69129341" w14:textId="79C18D75" w:rsidR="00D12660" w:rsidRDefault="00000000">
      <w:pPr>
        <w:pStyle w:val="TOC2"/>
        <w:tabs>
          <w:tab w:val="left" w:pos="880"/>
          <w:tab w:val="right" w:leader="dot" w:pos="9016"/>
        </w:tabs>
        <w:rPr>
          <w:rFonts w:eastAsiaTheme="minorEastAsia"/>
          <w:noProof/>
          <w:lang w:val="en-GB" w:eastAsia="en-GB"/>
        </w:rPr>
      </w:pPr>
      <w:hyperlink w:anchor="_Toc156589182" w:history="1">
        <w:r w:rsidR="00D12660" w:rsidRPr="00CA5A2F">
          <w:rPr>
            <w:rStyle w:val="Hyperlink"/>
            <w:noProof/>
            <w:lang w:val="en-GB"/>
          </w:rPr>
          <w:t>6.8</w:t>
        </w:r>
        <w:r w:rsidR="00D12660">
          <w:rPr>
            <w:rFonts w:eastAsiaTheme="minorEastAsia"/>
            <w:noProof/>
            <w:lang w:val="en-GB" w:eastAsia="en-GB"/>
          </w:rPr>
          <w:tab/>
        </w:r>
        <w:r w:rsidR="00D12660" w:rsidRPr="00CA5A2F">
          <w:rPr>
            <w:rStyle w:val="Hyperlink"/>
            <w:noProof/>
            <w:lang w:val="en-GB"/>
          </w:rPr>
          <w:t>PROCESS VALIDATION</w:t>
        </w:r>
        <w:r w:rsidR="00D12660">
          <w:rPr>
            <w:noProof/>
            <w:webHidden/>
          </w:rPr>
          <w:tab/>
        </w:r>
        <w:r w:rsidR="00D12660">
          <w:rPr>
            <w:noProof/>
            <w:webHidden/>
          </w:rPr>
          <w:fldChar w:fldCharType="begin"/>
        </w:r>
        <w:r w:rsidR="00D12660">
          <w:rPr>
            <w:noProof/>
            <w:webHidden/>
          </w:rPr>
          <w:instrText xml:space="preserve"> PAGEREF _Toc156589182 \h </w:instrText>
        </w:r>
        <w:r w:rsidR="00D12660">
          <w:rPr>
            <w:noProof/>
            <w:webHidden/>
          </w:rPr>
        </w:r>
        <w:r w:rsidR="00D12660">
          <w:rPr>
            <w:noProof/>
            <w:webHidden/>
          </w:rPr>
          <w:fldChar w:fldCharType="separate"/>
        </w:r>
        <w:r w:rsidR="00D12660">
          <w:rPr>
            <w:noProof/>
            <w:webHidden/>
          </w:rPr>
          <w:t>27</w:t>
        </w:r>
        <w:r w:rsidR="00D12660">
          <w:rPr>
            <w:noProof/>
            <w:webHidden/>
          </w:rPr>
          <w:fldChar w:fldCharType="end"/>
        </w:r>
      </w:hyperlink>
    </w:p>
    <w:p w14:paraId="08A802A7" w14:textId="7447EF2D" w:rsidR="00D12660" w:rsidRDefault="00000000">
      <w:pPr>
        <w:pStyle w:val="TOC2"/>
        <w:tabs>
          <w:tab w:val="left" w:pos="880"/>
          <w:tab w:val="right" w:leader="dot" w:pos="9016"/>
        </w:tabs>
        <w:rPr>
          <w:rFonts w:eastAsiaTheme="minorEastAsia"/>
          <w:noProof/>
          <w:lang w:val="en-GB" w:eastAsia="en-GB"/>
        </w:rPr>
      </w:pPr>
      <w:hyperlink w:anchor="_Toc156589183" w:history="1">
        <w:r w:rsidR="00D12660" w:rsidRPr="00CA5A2F">
          <w:rPr>
            <w:rStyle w:val="Hyperlink"/>
            <w:caps/>
            <w:noProof/>
            <w:lang w:val="en-GB"/>
          </w:rPr>
          <w:t>6.9</w:t>
        </w:r>
        <w:r w:rsidR="00D12660">
          <w:rPr>
            <w:rFonts w:eastAsiaTheme="minorEastAsia"/>
            <w:noProof/>
            <w:lang w:val="en-GB" w:eastAsia="en-GB"/>
          </w:rPr>
          <w:tab/>
        </w:r>
        <w:r w:rsidR="00D12660" w:rsidRPr="00CA5A2F">
          <w:rPr>
            <w:rStyle w:val="Hyperlink"/>
            <w:caps/>
            <w:noProof/>
            <w:lang w:val="en-GB"/>
          </w:rPr>
          <w:t>Schedule of Requirements</w:t>
        </w:r>
        <w:r w:rsidR="00D12660">
          <w:rPr>
            <w:noProof/>
            <w:webHidden/>
          </w:rPr>
          <w:tab/>
        </w:r>
        <w:r w:rsidR="00D12660">
          <w:rPr>
            <w:noProof/>
            <w:webHidden/>
          </w:rPr>
          <w:fldChar w:fldCharType="begin"/>
        </w:r>
        <w:r w:rsidR="00D12660">
          <w:rPr>
            <w:noProof/>
            <w:webHidden/>
          </w:rPr>
          <w:instrText xml:space="preserve"> PAGEREF _Toc156589183 \h </w:instrText>
        </w:r>
        <w:r w:rsidR="00D12660">
          <w:rPr>
            <w:noProof/>
            <w:webHidden/>
          </w:rPr>
        </w:r>
        <w:r w:rsidR="00D12660">
          <w:rPr>
            <w:noProof/>
            <w:webHidden/>
          </w:rPr>
          <w:fldChar w:fldCharType="separate"/>
        </w:r>
        <w:r w:rsidR="00D12660">
          <w:rPr>
            <w:noProof/>
            <w:webHidden/>
          </w:rPr>
          <w:t>28</w:t>
        </w:r>
        <w:r w:rsidR="00D12660">
          <w:rPr>
            <w:noProof/>
            <w:webHidden/>
          </w:rPr>
          <w:fldChar w:fldCharType="end"/>
        </w:r>
      </w:hyperlink>
    </w:p>
    <w:p w14:paraId="114F9840" w14:textId="307A7292" w:rsidR="004E7933" w:rsidRPr="00CC499E" w:rsidRDefault="005104BA" w:rsidP="005104BA">
      <w:pPr>
        <w:spacing w:after="0" w:line="240" w:lineRule="auto"/>
        <w:rPr>
          <w:rFonts w:ascii="Arial" w:hAnsi="Arial" w:cs="Arial"/>
          <w:lang w:val="en-GB"/>
        </w:rPr>
      </w:pPr>
      <w:r w:rsidRPr="00CC499E">
        <w:rPr>
          <w:rFonts w:ascii="Arial" w:hAnsi="Arial" w:cs="Arial"/>
          <w:lang w:val="en-GB"/>
        </w:rPr>
        <w:fldChar w:fldCharType="end"/>
      </w:r>
    </w:p>
    <w:p w14:paraId="054F609A" w14:textId="77777777" w:rsidR="004E7933" w:rsidRPr="00CC499E" w:rsidRDefault="004E7933">
      <w:pPr>
        <w:rPr>
          <w:rFonts w:ascii="Arial" w:hAnsi="Arial" w:cs="Arial"/>
          <w:lang w:val="en-GB"/>
        </w:rPr>
      </w:pPr>
      <w:r w:rsidRPr="00CC499E">
        <w:rPr>
          <w:rFonts w:ascii="Arial" w:hAnsi="Arial" w:cs="Arial"/>
          <w:lang w:val="en-GB"/>
        </w:rPr>
        <w:br w:type="page"/>
      </w:r>
    </w:p>
    <w:p w14:paraId="7EDC24A3" w14:textId="77777777" w:rsidR="005104BA" w:rsidRPr="00CC499E" w:rsidRDefault="005104BA" w:rsidP="005104BA">
      <w:pPr>
        <w:spacing w:after="0" w:line="240" w:lineRule="auto"/>
        <w:rPr>
          <w:rFonts w:asciiTheme="majorHAnsi" w:eastAsiaTheme="majorEastAsia" w:hAnsiTheme="majorHAnsi" w:cstheme="majorBidi"/>
          <w:color w:val="2F5496" w:themeColor="accent1" w:themeShade="BF"/>
          <w:sz w:val="4"/>
          <w:szCs w:val="4"/>
          <w:lang w:val="en-GB"/>
        </w:rPr>
      </w:pPr>
    </w:p>
    <w:p w14:paraId="3590813A" w14:textId="77777777" w:rsidR="005104BA" w:rsidRPr="00CC499E" w:rsidRDefault="005104BA" w:rsidP="005104BA">
      <w:pPr>
        <w:pStyle w:val="Heading1"/>
        <w:numPr>
          <w:ilvl w:val="0"/>
          <w:numId w:val="2"/>
        </w:numPr>
        <w:rPr>
          <w:lang w:val="en-GB"/>
        </w:rPr>
      </w:pPr>
      <w:bookmarkStart w:id="1" w:name="_Toc76728936"/>
      <w:bookmarkStart w:id="2" w:name="_Toc156589153"/>
      <w:r w:rsidRPr="00CC499E">
        <w:rPr>
          <w:lang w:val="en-GB"/>
        </w:rPr>
        <w:t>FOOD SAFETY ARRANGEMENT</w:t>
      </w:r>
      <w:bookmarkEnd w:id="1"/>
      <w:bookmarkEnd w:id="2"/>
    </w:p>
    <w:p w14:paraId="03BA6DD5" w14:textId="77777777" w:rsidR="005104BA" w:rsidRPr="00CC499E" w:rsidRDefault="005104BA" w:rsidP="005104BA">
      <w:pPr>
        <w:rPr>
          <w:rFonts w:ascii="Arial" w:hAnsi="Arial" w:cs="Arial"/>
          <w:sz w:val="20"/>
          <w:szCs w:val="20"/>
          <w:lang w:val="en-GB"/>
        </w:rPr>
      </w:pPr>
    </w:p>
    <w:p w14:paraId="22143D1A"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0C5D50E" wp14:editId="008B59A0">
                <wp:simplePos x="0" y="0"/>
                <wp:positionH relativeFrom="column">
                  <wp:posOffset>527050</wp:posOffset>
                </wp:positionH>
                <wp:positionV relativeFrom="paragraph">
                  <wp:posOffset>0</wp:posOffset>
                </wp:positionV>
                <wp:extent cx="4997450" cy="920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48A664" w14:textId="77777777" w:rsidR="005104BA" w:rsidRDefault="005104BA" w:rsidP="005104BA">
                            <w:pPr>
                              <w:ind w:left="284"/>
                              <w:jc w:val="center"/>
                            </w:pPr>
                            <w:r>
                              <w:t>OUTCOME</w:t>
                            </w:r>
                          </w:p>
                          <w:p w14:paraId="0624103D" w14:textId="77777777" w:rsidR="005104BA" w:rsidRDefault="005104BA" w:rsidP="005104BA">
                            <w:pPr>
                              <w:ind w:left="284"/>
                              <w:jc w:val="center"/>
                            </w:pPr>
                            <w:r>
                              <w:t xml:space="preserve">To process wholesome meat and meat products safely and comply with relevant regulations, </w:t>
                            </w:r>
                            <w:proofErr w:type="gramStart"/>
                            <w:r>
                              <w:t>legislation</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5D50E" id="Rectangle 11" o:spid="_x0000_s1030" style="position:absolute;margin-left:41.5pt;margin-top:0;width:393.5pt;height: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" fillcolor="#b4c6e7 [1300]" strokecolor="#1f3763 [1604]" strokeweight="1pt">
                <v:textbox>
                  <w:txbxContent>
                    <w:p w14:paraId="2848A664" w14:textId="77777777" w:rsidR="005104BA" w:rsidRDefault="005104BA" w:rsidP="005104BA">
                      <w:pPr>
                        <w:ind w:left="284"/>
                        <w:jc w:val="center"/>
                      </w:pPr>
                      <w:r>
                        <w:t>OUTCOME</w:t>
                      </w:r>
                    </w:p>
                    <w:p w14:paraId="0624103D" w14:textId="77777777" w:rsidR="005104BA" w:rsidRDefault="005104BA" w:rsidP="005104BA">
                      <w:pPr>
                        <w:ind w:left="284"/>
                        <w:jc w:val="center"/>
                      </w:pPr>
                      <w:r>
                        <w:t xml:space="preserve">To process wholesome meat and meat products safely and comply with relevant regulations, </w:t>
                      </w:r>
                      <w:proofErr w:type="gramStart"/>
                      <w:r>
                        <w:t>legislation</w:t>
                      </w:r>
                      <w:proofErr w:type="gramEnd"/>
                      <w:r>
                        <w:t xml:space="preserve"> and standards.  </w:t>
                      </w:r>
                    </w:p>
                  </w:txbxContent>
                </v:textbox>
              </v:rect>
            </w:pict>
          </mc:Fallback>
        </mc:AlternateContent>
      </w:r>
      <w:r w:rsidRPr="00CC499E">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7CF9F2F0" wp14:editId="1BE9DAA6">
                <wp:simplePos x="0" y="0"/>
                <wp:positionH relativeFrom="column">
                  <wp:posOffset>-241300</wp:posOffset>
                </wp:positionH>
                <wp:positionV relativeFrom="paragraph">
                  <wp:posOffset>0</wp:posOffset>
                </wp:positionV>
                <wp:extent cx="1028700" cy="920750"/>
                <wp:effectExtent l="19050" t="0" r="19050" b="12700"/>
                <wp:wrapNone/>
                <wp:docPr id="12" name="Hexagon 12"/>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3AAB9" w14:textId="77777777" w:rsidR="005104BA" w:rsidRPr="004417B2" w:rsidRDefault="005104BA" w:rsidP="005104BA">
                            <w:pPr>
                              <w:spacing w:after="0" w:line="240" w:lineRule="auto"/>
                              <w:ind w:left="-142" w:right="-213"/>
                              <w:jc w:val="center"/>
                              <w:rPr>
                                <w:sz w:val="16"/>
                                <w:szCs w:val="16"/>
                              </w:rPr>
                            </w:pPr>
                            <w:r>
                              <w:rPr>
                                <w:sz w:val="16"/>
                                <w:szCs w:val="16"/>
                              </w:rPr>
                              <w:t>Food Safety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9F2F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31" type="#_x0000_t9" style="position:absolute;margin-left:-19pt;margin-top:0;width:81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1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T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CPWTV+0AgAA6QUA&#10;AA4AAAAAAAAAAAAAAAAALgIAAGRycy9lMm9Eb2MueG1sUEsBAi0AFAAGAAgAAAAhACqUOQveAAAA&#10;CAEAAA8AAAAAAAAAAAAAAAAADgUAAGRycy9kb3ducmV2LnhtbFBLBQYAAAAABAAEAPMAAAAZBgAA&#10;AAA=&#10;" adj="5367" fillcolor="#8eaadb [1940]" strokecolor="#1f3763 [1604]" strokeweight="1pt">
                <v:textbox>
                  <w:txbxContent>
                    <w:p w14:paraId="14D3AAB9" w14:textId="77777777" w:rsidR="005104BA" w:rsidRPr="004417B2" w:rsidRDefault="005104BA" w:rsidP="005104BA">
                      <w:pPr>
                        <w:spacing w:after="0" w:line="240" w:lineRule="auto"/>
                        <w:ind w:left="-142" w:right="-213"/>
                        <w:jc w:val="center"/>
                        <w:rPr>
                          <w:sz w:val="16"/>
                          <w:szCs w:val="16"/>
                        </w:rPr>
                      </w:pPr>
                      <w:r>
                        <w:rPr>
                          <w:sz w:val="16"/>
                          <w:szCs w:val="16"/>
                        </w:rPr>
                        <w:t>Food Safety Arrangement</w:t>
                      </w:r>
                    </w:p>
                  </w:txbxContent>
                </v:textbox>
              </v:shape>
            </w:pict>
          </mc:Fallback>
        </mc:AlternateContent>
      </w:r>
    </w:p>
    <w:p w14:paraId="7D78D52D" w14:textId="77777777" w:rsidR="005104BA" w:rsidRPr="00CC499E" w:rsidRDefault="005104BA" w:rsidP="005104BA">
      <w:pPr>
        <w:rPr>
          <w:rFonts w:ascii="Arial" w:hAnsi="Arial" w:cs="Arial"/>
          <w:sz w:val="20"/>
          <w:szCs w:val="20"/>
          <w:lang w:val="en-GB"/>
        </w:rPr>
      </w:pPr>
    </w:p>
    <w:p w14:paraId="1F970B2C" w14:textId="77777777" w:rsidR="005104BA" w:rsidRPr="00CC499E" w:rsidRDefault="005104BA" w:rsidP="005104BA">
      <w:pPr>
        <w:rPr>
          <w:rFonts w:ascii="Arial" w:hAnsi="Arial" w:cs="Arial"/>
          <w:sz w:val="20"/>
          <w:szCs w:val="20"/>
          <w:lang w:val="en-GB"/>
        </w:rPr>
      </w:pPr>
    </w:p>
    <w:p w14:paraId="00945926" w14:textId="77777777" w:rsidR="005104BA" w:rsidRPr="00CC499E" w:rsidRDefault="005104BA" w:rsidP="005104BA">
      <w:pPr>
        <w:rPr>
          <w:rFonts w:ascii="Arial" w:hAnsi="Arial" w:cs="Arial"/>
          <w:sz w:val="20"/>
          <w:szCs w:val="20"/>
          <w:lang w:val="en-GB"/>
        </w:rPr>
      </w:pPr>
    </w:p>
    <w:p w14:paraId="562CC931" w14:textId="77777777" w:rsidR="005104BA" w:rsidRPr="00CC499E" w:rsidRDefault="005104BA" w:rsidP="005104BA">
      <w:pPr>
        <w:pStyle w:val="Heading2"/>
        <w:numPr>
          <w:ilvl w:val="1"/>
          <w:numId w:val="1"/>
        </w:numPr>
        <w:rPr>
          <w:lang w:val="en-GB"/>
        </w:rPr>
      </w:pPr>
      <w:bookmarkStart w:id="3" w:name="_Toc156589154"/>
      <w:bookmarkStart w:id="4" w:name="_Toc76728937"/>
      <w:r w:rsidRPr="00CC499E">
        <w:rPr>
          <w:lang w:val="en-GB"/>
        </w:rPr>
        <w:t>DEFINITIONS</w:t>
      </w:r>
      <w:bookmarkEnd w:id="3"/>
    </w:p>
    <w:tbl>
      <w:tblPr>
        <w:tblStyle w:val="TableGrid"/>
        <w:tblW w:w="0" w:type="auto"/>
        <w:tblLook w:val="04A0" w:firstRow="1" w:lastRow="0" w:firstColumn="1" w:lastColumn="0" w:noHBand="0" w:noVBand="1"/>
      </w:tblPr>
      <w:tblGrid>
        <w:gridCol w:w="2830"/>
        <w:gridCol w:w="6186"/>
      </w:tblGrid>
      <w:tr w:rsidR="005104BA" w:rsidRPr="00C27B21" w14:paraId="71F74391" w14:textId="77777777" w:rsidTr="00B86509">
        <w:tc>
          <w:tcPr>
            <w:tcW w:w="2830" w:type="dxa"/>
          </w:tcPr>
          <w:p w14:paraId="0F2F3419"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b/>
                <w:bCs/>
                <w:sz w:val="20"/>
                <w:szCs w:val="20"/>
                <w:lang w:val="en-GB"/>
              </w:rPr>
              <w:t>Accreditation body</w:t>
            </w:r>
            <w:r w:rsidRPr="00C27B21">
              <w:rPr>
                <w:rFonts w:ascii="Arial" w:hAnsi="Arial"/>
                <w:sz w:val="20"/>
                <w:szCs w:val="20"/>
                <w:lang w:val="en-GB"/>
              </w:rPr>
              <w:t xml:space="preserve"> </w:t>
            </w:r>
          </w:p>
        </w:tc>
        <w:tc>
          <w:tcPr>
            <w:tcW w:w="6186" w:type="dxa"/>
          </w:tcPr>
          <w:p w14:paraId="20EE531D"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sz w:val="20"/>
                <w:szCs w:val="20"/>
                <w:lang w:val="en-GB"/>
              </w:rPr>
              <w:t xml:space="preserve">Minister for Primary Industries and Regional Development (Note: </w:t>
            </w:r>
            <w:proofErr w:type="gramStart"/>
            <w:r w:rsidRPr="00C27B21">
              <w:rPr>
                <w:rFonts w:ascii="Arial" w:hAnsi="Arial"/>
                <w:sz w:val="20"/>
                <w:szCs w:val="20"/>
                <w:lang w:val="en-GB"/>
              </w:rPr>
              <w:t>the</w:t>
            </w:r>
            <w:proofErr w:type="gramEnd"/>
            <w:r w:rsidRPr="00C27B21">
              <w:rPr>
                <w:rFonts w:ascii="Arial" w:hAnsi="Arial"/>
                <w:sz w:val="20"/>
                <w:szCs w:val="20"/>
                <w:lang w:val="en-GB"/>
              </w:rPr>
              <w:t xml:space="preserve"> Minister has delegated a number of functions to staff within PIRSA). Those staff may exercise the powers pursuant to the delegation. </w:t>
            </w:r>
          </w:p>
        </w:tc>
      </w:tr>
      <w:tr w:rsidR="00BE4C68" w:rsidRPr="00C27B21" w14:paraId="52CD2132" w14:textId="77777777" w:rsidTr="00B86509">
        <w:tc>
          <w:tcPr>
            <w:tcW w:w="2830" w:type="dxa"/>
          </w:tcPr>
          <w:p w14:paraId="0BBE0CF6" w14:textId="5DA91729" w:rsidR="00BE4C68" w:rsidRPr="00C27B21" w:rsidRDefault="00BE4C68" w:rsidP="00CC499E">
            <w:pPr>
              <w:spacing w:before="0" w:after="0" w:line="300" w:lineRule="auto"/>
              <w:rPr>
                <w:rFonts w:ascii="Arial" w:hAnsi="Arial"/>
                <w:b/>
                <w:bCs/>
                <w:sz w:val="20"/>
                <w:szCs w:val="20"/>
                <w:lang w:val="en-GB"/>
              </w:rPr>
            </w:pPr>
            <w:r w:rsidRPr="00C27B21">
              <w:rPr>
                <w:rFonts w:ascii="Arial" w:hAnsi="Arial"/>
                <w:b/>
                <w:bCs/>
                <w:sz w:val="20"/>
                <w:szCs w:val="20"/>
                <w:lang w:val="en-GB"/>
              </w:rPr>
              <w:t>Accreditation</w:t>
            </w:r>
          </w:p>
        </w:tc>
        <w:tc>
          <w:tcPr>
            <w:tcW w:w="6186" w:type="dxa"/>
          </w:tcPr>
          <w:p w14:paraId="1503EDF9" w14:textId="27BE71F9" w:rsidR="00BE4C68" w:rsidRPr="00C27B21" w:rsidRDefault="00BE4C68" w:rsidP="00CC499E">
            <w:pPr>
              <w:spacing w:before="0" w:after="0" w:line="300" w:lineRule="auto"/>
              <w:rPr>
                <w:rFonts w:ascii="Arial" w:hAnsi="Arial"/>
                <w:sz w:val="20"/>
                <w:szCs w:val="20"/>
                <w:lang w:val="en-GB"/>
              </w:rPr>
            </w:pPr>
            <w:r w:rsidRPr="00C27B21">
              <w:rPr>
                <w:rFonts w:ascii="Arial" w:hAnsi="Arial"/>
                <w:sz w:val="20"/>
                <w:szCs w:val="20"/>
                <w:lang w:val="en-GB"/>
              </w:rPr>
              <w:t xml:space="preserve">An accreditation in force under Part 3 (including a temporary accreditation) under the </w:t>
            </w:r>
            <w:r w:rsidRPr="00C27B21">
              <w:rPr>
                <w:rFonts w:ascii="Arial" w:hAnsi="Arial"/>
                <w:i/>
                <w:sz w:val="20"/>
                <w:szCs w:val="20"/>
                <w:lang w:val="en-GB"/>
              </w:rPr>
              <w:t>Primary Produce (Food Safety Schemes) (Meat Industry) Regulations 2006</w:t>
            </w:r>
            <w:r w:rsidRPr="00C27B21">
              <w:rPr>
                <w:rFonts w:ascii="Arial" w:hAnsi="Arial"/>
                <w:sz w:val="20"/>
                <w:szCs w:val="20"/>
                <w:lang w:val="en-GB"/>
              </w:rPr>
              <w:t xml:space="preserve"> to carry out meat </w:t>
            </w:r>
            <w:r w:rsidR="00C27B21" w:rsidRPr="00C27B21">
              <w:rPr>
                <w:rFonts w:ascii="Arial" w:hAnsi="Arial"/>
                <w:sz w:val="20"/>
                <w:szCs w:val="20"/>
                <w:lang w:val="en-GB"/>
              </w:rPr>
              <w:t>handling</w:t>
            </w:r>
            <w:r w:rsidRPr="00C27B21">
              <w:rPr>
                <w:rFonts w:ascii="Arial" w:hAnsi="Arial"/>
                <w:sz w:val="20"/>
                <w:szCs w:val="20"/>
                <w:lang w:val="en-GB"/>
              </w:rPr>
              <w:t>, including the transportation of meat and meat products.</w:t>
            </w:r>
          </w:p>
        </w:tc>
      </w:tr>
      <w:tr w:rsidR="00BE4C68" w:rsidRPr="00C27B21" w14:paraId="2D52E8A7" w14:textId="77777777" w:rsidTr="00B86509">
        <w:tc>
          <w:tcPr>
            <w:tcW w:w="2830" w:type="dxa"/>
          </w:tcPr>
          <w:p w14:paraId="52A7F2AD" w14:textId="0B35FC12" w:rsidR="00BE4C68" w:rsidRPr="00C27B21" w:rsidRDefault="00BE4C68" w:rsidP="00CC499E">
            <w:pPr>
              <w:spacing w:before="0" w:after="0" w:line="300" w:lineRule="auto"/>
              <w:rPr>
                <w:rFonts w:ascii="Arial" w:hAnsi="Arial"/>
                <w:b/>
                <w:bCs/>
                <w:sz w:val="20"/>
                <w:szCs w:val="20"/>
                <w:lang w:val="en-GB"/>
              </w:rPr>
            </w:pPr>
            <w:r w:rsidRPr="00C27B21">
              <w:rPr>
                <w:rFonts w:ascii="Arial" w:hAnsi="Arial"/>
                <w:b/>
                <w:bCs/>
                <w:sz w:val="20"/>
                <w:szCs w:val="20"/>
                <w:lang w:val="en-GB"/>
              </w:rPr>
              <w:t>Accredited Meat Producer</w:t>
            </w:r>
          </w:p>
        </w:tc>
        <w:tc>
          <w:tcPr>
            <w:tcW w:w="6186" w:type="dxa"/>
          </w:tcPr>
          <w:p w14:paraId="1015BF27" w14:textId="187BC11A" w:rsidR="00BE4C68" w:rsidRPr="00C27B21" w:rsidRDefault="00BE4C68" w:rsidP="00CC499E">
            <w:pPr>
              <w:tabs>
                <w:tab w:val="left" w:pos="3945"/>
              </w:tabs>
              <w:spacing w:before="0" w:after="0" w:line="300" w:lineRule="auto"/>
              <w:rPr>
                <w:rFonts w:ascii="Arial" w:hAnsi="Arial"/>
                <w:sz w:val="20"/>
                <w:szCs w:val="20"/>
                <w:lang w:val="en-GB"/>
              </w:rPr>
            </w:pPr>
            <w:r w:rsidRPr="00C27B21">
              <w:rPr>
                <w:rFonts w:ascii="Arial" w:hAnsi="Arial"/>
                <w:sz w:val="20"/>
                <w:szCs w:val="20"/>
                <w:lang w:val="en-GB"/>
              </w:rPr>
              <w:t xml:space="preserve">A person(s) approved under the </w:t>
            </w:r>
            <w:r w:rsidRPr="00C27B21">
              <w:rPr>
                <w:rFonts w:ascii="Arial" w:hAnsi="Arial"/>
                <w:i/>
                <w:sz w:val="20"/>
                <w:szCs w:val="20"/>
                <w:lang w:val="en-GB"/>
              </w:rPr>
              <w:t>Primary Produce (Food Safety Schemes) (Meat Industry) Regulations 2006</w:t>
            </w:r>
            <w:r w:rsidRPr="00C27B21">
              <w:rPr>
                <w:rFonts w:ascii="Arial" w:hAnsi="Arial"/>
                <w:sz w:val="20"/>
                <w:szCs w:val="20"/>
                <w:lang w:val="en-GB"/>
              </w:rPr>
              <w:t xml:space="preserve"> who is/are responsible for the operation of the accredited business.</w:t>
            </w:r>
          </w:p>
        </w:tc>
      </w:tr>
      <w:tr w:rsidR="00BE4C68" w:rsidRPr="00C27B21" w14:paraId="2D2935A7" w14:textId="77777777" w:rsidTr="00B86509">
        <w:tc>
          <w:tcPr>
            <w:tcW w:w="2830" w:type="dxa"/>
          </w:tcPr>
          <w:p w14:paraId="64DF690F" w14:textId="73AF986F" w:rsidR="00BE4C68" w:rsidRPr="00C27B21" w:rsidRDefault="00BE4C68" w:rsidP="00CC499E">
            <w:pPr>
              <w:spacing w:before="0" w:after="0" w:line="300" w:lineRule="auto"/>
              <w:rPr>
                <w:rFonts w:ascii="Arial" w:hAnsi="Arial"/>
                <w:b/>
                <w:bCs/>
                <w:sz w:val="20"/>
                <w:szCs w:val="20"/>
                <w:lang w:val="en-GB"/>
              </w:rPr>
            </w:pPr>
            <w:r w:rsidRPr="00C27B21">
              <w:rPr>
                <w:rFonts w:ascii="Arial" w:hAnsi="Arial"/>
                <w:b/>
                <w:bCs/>
                <w:sz w:val="20"/>
                <w:szCs w:val="20"/>
                <w:lang w:val="en-GB"/>
              </w:rPr>
              <w:t>Clean</w:t>
            </w:r>
          </w:p>
        </w:tc>
        <w:tc>
          <w:tcPr>
            <w:tcW w:w="6186" w:type="dxa"/>
          </w:tcPr>
          <w:p w14:paraId="69CE5F41" w14:textId="6E677509" w:rsidR="00BE4C68" w:rsidRPr="00C27B21" w:rsidRDefault="00BE4C68" w:rsidP="00CC499E">
            <w:pPr>
              <w:tabs>
                <w:tab w:val="center" w:pos="4280"/>
              </w:tabs>
              <w:spacing w:before="0" w:after="0" w:line="300" w:lineRule="auto"/>
              <w:rPr>
                <w:rFonts w:ascii="Arial" w:hAnsi="Arial"/>
                <w:sz w:val="20"/>
                <w:szCs w:val="20"/>
                <w:lang w:val="en-GB"/>
              </w:rPr>
            </w:pPr>
            <w:r w:rsidRPr="00C27B21">
              <w:rPr>
                <w:rFonts w:ascii="Arial" w:hAnsi="Arial"/>
                <w:sz w:val="20"/>
                <w:szCs w:val="20"/>
                <w:lang w:val="en-GB"/>
              </w:rPr>
              <w:t>Free of any visual contamination and free of objectionable odour.</w:t>
            </w:r>
          </w:p>
        </w:tc>
      </w:tr>
      <w:tr w:rsidR="00BE4C68" w:rsidRPr="00C27B21" w14:paraId="7339021F" w14:textId="77777777" w:rsidTr="00B86509">
        <w:tc>
          <w:tcPr>
            <w:tcW w:w="2830" w:type="dxa"/>
          </w:tcPr>
          <w:p w14:paraId="41CB2E1C" w14:textId="367F6BA8" w:rsidR="00BE4C68" w:rsidRPr="00C27B21" w:rsidRDefault="00BE4C68" w:rsidP="00CC499E">
            <w:pPr>
              <w:spacing w:before="0" w:after="0" w:line="300" w:lineRule="auto"/>
              <w:rPr>
                <w:rFonts w:ascii="Arial" w:hAnsi="Arial"/>
                <w:b/>
                <w:bCs/>
                <w:sz w:val="20"/>
                <w:szCs w:val="20"/>
                <w:lang w:val="en-GB"/>
              </w:rPr>
            </w:pPr>
            <w:r w:rsidRPr="00C27B21">
              <w:rPr>
                <w:rFonts w:ascii="Arial" w:hAnsi="Arial"/>
                <w:b/>
                <w:bCs/>
                <w:sz w:val="20"/>
                <w:szCs w:val="20"/>
                <w:lang w:val="en-GB"/>
              </w:rPr>
              <w:t>Contamination</w:t>
            </w:r>
          </w:p>
        </w:tc>
        <w:tc>
          <w:tcPr>
            <w:tcW w:w="6186" w:type="dxa"/>
          </w:tcPr>
          <w:p w14:paraId="2AB4C010" w14:textId="3030924E" w:rsidR="00BE4C68" w:rsidRPr="00C27B21" w:rsidRDefault="00BE4C68" w:rsidP="00CC499E">
            <w:pPr>
              <w:spacing w:before="0" w:after="0" w:line="300" w:lineRule="auto"/>
              <w:ind w:right="7"/>
              <w:rPr>
                <w:rFonts w:ascii="Arial" w:hAnsi="Arial"/>
                <w:sz w:val="20"/>
                <w:szCs w:val="20"/>
                <w:lang w:val="en-GB"/>
              </w:rPr>
            </w:pPr>
            <w:r w:rsidRPr="00C27B21">
              <w:rPr>
                <w:rFonts w:ascii="Arial" w:hAnsi="Arial"/>
                <w:sz w:val="20"/>
                <w:szCs w:val="20"/>
                <w:lang w:val="en-GB"/>
              </w:rPr>
              <w:t xml:space="preserve">Faeces, ingesta, grease dirt, rail dust, residues from detergents, </w:t>
            </w:r>
            <w:proofErr w:type="gramStart"/>
            <w:r w:rsidRPr="00C27B21">
              <w:rPr>
                <w:rFonts w:ascii="Arial" w:hAnsi="Arial"/>
                <w:sz w:val="20"/>
                <w:szCs w:val="20"/>
                <w:lang w:val="en-GB"/>
              </w:rPr>
              <w:t>metals</w:t>
            </w:r>
            <w:proofErr w:type="gramEnd"/>
            <w:r w:rsidRPr="00C27B21">
              <w:rPr>
                <w:rFonts w:ascii="Arial" w:hAnsi="Arial"/>
                <w:sz w:val="20"/>
                <w:szCs w:val="20"/>
                <w:lang w:val="en-GB"/>
              </w:rPr>
              <w:t xml:space="preserve"> and </w:t>
            </w:r>
            <w:r w:rsidR="00CC499E" w:rsidRPr="00C27B21">
              <w:rPr>
                <w:rFonts w:ascii="Arial" w:hAnsi="Arial"/>
                <w:sz w:val="20"/>
                <w:szCs w:val="20"/>
                <w:lang w:val="en-GB"/>
              </w:rPr>
              <w:t>microorganisms</w:t>
            </w:r>
            <w:r w:rsidRPr="00C27B21">
              <w:rPr>
                <w:rFonts w:ascii="Arial" w:hAnsi="Arial"/>
                <w:sz w:val="20"/>
                <w:szCs w:val="20"/>
                <w:lang w:val="en-GB"/>
              </w:rPr>
              <w:t xml:space="preserve"> (</w:t>
            </w:r>
            <w:r w:rsidR="00CC499E" w:rsidRPr="00C27B21">
              <w:rPr>
                <w:rFonts w:ascii="Arial" w:hAnsi="Arial"/>
                <w:sz w:val="20"/>
                <w:szCs w:val="20"/>
                <w:lang w:val="en-GB"/>
              </w:rPr>
              <w:t xml:space="preserve">e.g., </w:t>
            </w:r>
            <w:r w:rsidRPr="00C27B21">
              <w:rPr>
                <w:rFonts w:ascii="Arial" w:hAnsi="Arial"/>
                <w:i/>
                <w:sz w:val="20"/>
                <w:szCs w:val="20"/>
                <w:lang w:val="en-GB"/>
              </w:rPr>
              <w:t>Salmonella, E.</w:t>
            </w:r>
            <w:r w:rsidR="00CC499E" w:rsidRPr="00C27B21">
              <w:rPr>
                <w:rFonts w:ascii="Arial" w:hAnsi="Arial"/>
                <w:i/>
                <w:sz w:val="20"/>
                <w:szCs w:val="20"/>
                <w:lang w:val="en-GB"/>
              </w:rPr>
              <w:t xml:space="preserve"> </w:t>
            </w:r>
            <w:r w:rsidRPr="00C27B21">
              <w:rPr>
                <w:rFonts w:ascii="Arial" w:hAnsi="Arial"/>
                <w:i/>
                <w:sz w:val="20"/>
                <w:szCs w:val="20"/>
                <w:lang w:val="en-GB"/>
              </w:rPr>
              <w:t>coli</w:t>
            </w:r>
            <w:r w:rsidRPr="00C27B21">
              <w:rPr>
                <w:rFonts w:ascii="Arial" w:hAnsi="Arial"/>
                <w:sz w:val="20"/>
                <w:szCs w:val="20"/>
                <w:lang w:val="en-GB"/>
              </w:rPr>
              <w:t>)</w:t>
            </w:r>
          </w:p>
        </w:tc>
      </w:tr>
      <w:tr w:rsidR="005104BA" w:rsidRPr="00C27B21" w14:paraId="3838AF57" w14:textId="77777777" w:rsidTr="00B86509">
        <w:tc>
          <w:tcPr>
            <w:tcW w:w="2830" w:type="dxa"/>
          </w:tcPr>
          <w:p w14:paraId="35E80F2E"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b/>
                <w:bCs/>
                <w:sz w:val="20"/>
                <w:szCs w:val="20"/>
                <w:lang w:val="en-GB"/>
              </w:rPr>
              <w:t>Critical Control Point (CCP)</w:t>
            </w:r>
          </w:p>
        </w:tc>
        <w:tc>
          <w:tcPr>
            <w:tcW w:w="6186" w:type="dxa"/>
          </w:tcPr>
          <w:p w14:paraId="229B3B25"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color w:val="333333"/>
                <w:sz w:val="20"/>
                <w:szCs w:val="20"/>
                <w:shd w:val="clear" w:color="auto" w:fill="FFFFFF"/>
                <w:lang w:val="en-GB"/>
              </w:rPr>
              <w:t>A step at which control can be applied and is essential to prevent or eliminate a food safety hazard or reduce it to an acceptable level.</w:t>
            </w:r>
          </w:p>
        </w:tc>
      </w:tr>
      <w:tr w:rsidR="005104BA" w:rsidRPr="00C27B21" w14:paraId="52832D0B" w14:textId="77777777" w:rsidTr="00B86509">
        <w:tc>
          <w:tcPr>
            <w:tcW w:w="2830" w:type="dxa"/>
          </w:tcPr>
          <w:p w14:paraId="71AB7F95"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b/>
                <w:bCs/>
                <w:sz w:val="20"/>
                <w:szCs w:val="20"/>
                <w:lang w:val="en-GB"/>
              </w:rPr>
              <w:t>Cold Chain</w:t>
            </w:r>
            <w:r w:rsidRPr="00C27B21">
              <w:rPr>
                <w:rFonts w:ascii="Arial" w:hAnsi="Arial"/>
                <w:sz w:val="20"/>
                <w:szCs w:val="20"/>
                <w:lang w:val="en-GB"/>
              </w:rPr>
              <w:t xml:space="preserve"> </w:t>
            </w:r>
          </w:p>
        </w:tc>
        <w:tc>
          <w:tcPr>
            <w:tcW w:w="6186" w:type="dxa"/>
          </w:tcPr>
          <w:p w14:paraId="5B4A754F"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sz w:val="20"/>
                <w:szCs w:val="20"/>
                <w:lang w:val="en-GB"/>
              </w:rPr>
              <w:t xml:space="preserve">Controlling product temperature through </w:t>
            </w:r>
            <w:proofErr w:type="gramStart"/>
            <w:r w:rsidRPr="00C27B21">
              <w:rPr>
                <w:rFonts w:ascii="Arial" w:hAnsi="Arial"/>
                <w:sz w:val="20"/>
                <w:szCs w:val="20"/>
                <w:lang w:val="en-GB"/>
              </w:rPr>
              <w:t>each and every</w:t>
            </w:r>
            <w:proofErr w:type="gramEnd"/>
            <w:r w:rsidRPr="00C27B21">
              <w:rPr>
                <w:rFonts w:ascii="Arial" w:hAnsi="Arial"/>
                <w:sz w:val="20"/>
                <w:szCs w:val="20"/>
                <w:lang w:val="en-GB"/>
              </w:rPr>
              <w:t xml:space="preserve"> step to maintain the safety, shelf life and quality of foods</w:t>
            </w:r>
          </w:p>
        </w:tc>
      </w:tr>
      <w:tr w:rsidR="005104BA" w:rsidRPr="00C27B21" w14:paraId="784C3720" w14:textId="77777777" w:rsidTr="00B86509">
        <w:tc>
          <w:tcPr>
            <w:tcW w:w="2830" w:type="dxa"/>
          </w:tcPr>
          <w:p w14:paraId="0D63D491"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b/>
                <w:bCs/>
                <w:sz w:val="20"/>
                <w:szCs w:val="20"/>
                <w:lang w:val="en-GB"/>
              </w:rPr>
              <w:t>Control Point (CP)</w:t>
            </w:r>
          </w:p>
        </w:tc>
        <w:tc>
          <w:tcPr>
            <w:tcW w:w="6186" w:type="dxa"/>
          </w:tcPr>
          <w:p w14:paraId="49DE82C9"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sz w:val="20"/>
                <w:szCs w:val="20"/>
                <w:lang w:val="en-GB"/>
              </w:rPr>
              <w:t xml:space="preserve">Control point, step in the process at which a hazard can be controlled, </w:t>
            </w:r>
          </w:p>
        </w:tc>
      </w:tr>
      <w:tr w:rsidR="00BE4C68" w:rsidRPr="00C27B21" w14:paraId="7EBA54B0" w14:textId="77777777" w:rsidTr="00B86509">
        <w:tc>
          <w:tcPr>
            <w:tcW w:w="2830" w:type="dxa"/>
          </w:tcPr>
          <w:p w14:paraId="5FED4499" w14:textId="70BDA31C" w:rsidR="00BE4C68" w:rsidRPr="00C27B21" w:rsidRDefault="00BE4C68" w:rsidP="00CC499E">
            <w:pPr>
              <w:spacing w:before="0" w:after="0" w:line="300" w:lineRule="auto"/>
              <w:rPr>
                <w:rFonts w:ascii="Arial" w:hAnsi="Arial"/>
                <w:b/>
                <w:bCs/>
                <w:sz w:val="20"/>
                <w:szCs w:val="20"/>
                <w:lang w:val="en-GB"/>
              </w:rPr>
            </w:pPr>
            <w:r w:rsidRPr="00C27B21">
              <w:rPr>
                <w:rFonts w:ascii="Arial" w:hAnsi="Arial"/>
                <w:b/>
                <w:bCs/>
                <w:sz w:val="20"/>
                <w:szCs w:val="20"/>
                <w:lang w:val="en-GB"/>
              </w:rPr>
              <w:t>Driver</w:t>
            </w:r>
          </w:p>
        </w:tc>
        <w:tc>
          <w:tcPr>
            <w:tcW w:w="6186" w:type="dxa"/>
          </w:tcPr>
          <w:p w14:paraId="2C6D78A6" w14:textId="371F0EE4" w:rsidR="00BE4C68" w:rsidRPr="00C27B21" w:rsidRDefault="00BE4C68" w:rsidP="00CC499E">
            <w:pPr>
              <w:spacing w:before="0" w:after="0" w:line="300" w:lineRule="auto"/>
              <w:rPr>
                <w:rFonts w:ascii="Arial" w:hAnsi="Arial"/>
                <w:sz w:val="20"/>
                <w:szCs w:val="20"/>
                <w:lang w:val="en-GB"/>
              </w:rPr>
            </w:pPr>
            <w:r w:rsidRPr="00C27B21">
              <w:rPr>
                <w:rFonts w:ascii="Arial" w:hAnsi="Arial"/>
                <w:sz w:val="20"/>
                <w:szCs w:val="20"/>
                <w:lang w:val="en-GB"/>
              </w:rPr>
              <w:t>Accredited Meat Producer, or a person operating under the Accredited Meat Producer’s accreditation, responsible for transporting meat under an accreditation.</w:t>
            </w:r>
          </w:p>
        </w:tc>
      </w:tr>
      <w:tr w:rsidR="005104BA" w:rsidRPr="00C27B21" w14:paraId="2EBAD554" w14:textId="77777777" w:rsidTr="00B86509">
        <w:tc>
          <w:tcPr>
            <w:tcW w:w="2830" w:type="dxa"/>
          </w:tcPr>
          <w:p w14:paraId="1EEBCC39" w14:textId="77777777" w:rsidR="005104BA" w:rsidRPr="00C27B21" w:rsidRDefault="005104BA" w:rsidP="00CC499E">
            <w:pPr>
              <w:spacing w:before="0" w:after="0" w:line="300" w:lineRule="auto"/>
              <w:rPr>
                <w:rFonts w:ascii="Arial" w:hAnsi="Arial"/>
                <w:b/>
                <w:bCs/>
                <w:sz w:val="20"/>
                <w:szCs w:val="20"/>
                <w:lang w:val="en-GB"/>
              </w:rPr>
            </w:pPr>
            <w:r w:rsidRPr="00C27B21">
              <w:rPr>
                <w:rFonts w:ascii="Arial" w:hAnsi="Arial"/>
                <w:b/>
                <w:bCs/>
                <w:sz w:val="20"/>
                <w:szCs w:val="20"/>
                <w:lang w:val="en-GB"/>
              </w:rPr>
              <w:t>Food Standards Code</w:t>
            </w:r>
          </w:p>
        </w:tc>
        <w:tc>
          <w:tcPr>
            <w:tcW w:w="6186" w:type="dxa"/>
          </w:tcPr>
          <w:p w14:paraId="57067B73"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sz w:val="20"/>
                <w:szCs w:val="20"/>
                <w:lang w:val="en-GB"/>
              </w:rPr>
              <w:t xml:space="preserve">The </w:t>
            </w:r>
            <w:r w:rsidRPr="00C27B21">
              <w:rPr>
                <w:rFonts w:ascii="Arial" w:hAnsi="Arial"/>
                <w:i/>
                <w:iCs/>
                <w:sz w:val="20"/>
                <w:szCs w:val="20"/>
                <w:lang w:val="en-GB"/>
              </w:rPr>
              <w:t>Australian New Zealand Food Standards Code</w:t>
            </w:r>
            <w:r w:rsidRPr="00C27B21">
              <w:rPr>
                <w:rFonts w:ascii="Arial" w:hAnsi="Arial"/>
                <w:sz w:val="20"/>
                <w:szCs w:val="20"/>
                <w:lang w:val="en-GB"/>
              </w:rPr>
              <w:t xml:space="preserve"> as defined in section 3 of the </w:t>
            </w:r>
            <w:r w:rsidRPr="00C27B21">
              <w:rPr>
                <w:rFonts w:ascii="Arial" w:hAnsi="Arial"/>
                <w:i/>
                <w:iCs/>
                <w:sz w:val="20"/>
                <w:szCs w:val="20"/>
                <w:lang w:val="en-GB"/>
              </w:rPr>
              <w:t>Australian New Zealand Food Authority Act 1991</w:t>
            </w:r>
            <w:r w:rsidRPr="00C27B21">
              <w:rPr>
                <w:rFonts w:ascii="Arial" w:hAnsi="Arial"/>
                <w:sz w:val="20"/>
                <w:szCs w:val="20"/>
                <w:lang w:val="en-GB"/>
              </w:rPr>
              <w:t xml:space="preserve">. </w:t>
            </w:r>
          </w:p>
        </w:tc>
      </w:tr>
      <w:tr w:rsidR="005104BA" w:rsidRPr="00C27B21" w14:paraId="7F225FE6" w14:textId="77777777" w:rsidTr="00B86509">
        <w:tc>
          <w:tcPr>
            <w:tcW w:w="2830" w:type="dxa"/>
          </w:tcPr>
          <w:p w14:paraId="5096B63B"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b/>
                <w:bCs/>
                <w:sz w:val="20"/>
                <w:szCs w:val="20"/>
                <w:lang w:val="en-GB"/>
              </w:rPr>
              <w:t>Hazard Analysis and Critical Control Point (HACCP</w:t>
            </w:r>
            <w:r w:rsidRPr="00C27B21">
              <w:rPr>
                <w:rFonts w:ascii="Arial" w:hAnsi="Arial"/>
                <w:sz w:val="20"/>
                <w:szCs w:val="20"/>
                <w:lang w:val="en-GB"/>
              </w:rPr>
              <w:t xml:space="preserve">) </w:t>
            </w:r>
            <w:r w:rsidRPr="00C27B21">
              <w:rPr>
                <w:rFonts w:ascii="Arial" w:hAnsi="Arial"/>
                <w:b/>
                <w:bCs/>
                <w:sz w:val="20"/>
                <w:szCs w:val="20"/>
                <w:lang w:val="en-GB"/>
              </w:rPr>
              <w:t>Plan</w:t>
            </w:r>
          </w:p>
        </w:tc>
        <w:tc>
          <w:tcPr>
            <w:tcW w:w="6186" w:type="dxa"/>
          </w:tcPr>
          <w:p w14:paraId="40D9D08C" w14:textId="77777777" w:rsidR="005104BA" w:rsidRPr="00C27B21" w:rsidRDefault="005104BA" w:rsidP="00CC499E">
            <w:pPr>
              <w:spacing w:before="0" w:after="0" w:line="300" w:lineRule="auto"/>
              <w:rPr>
                <w:rFonts w:ascii="Arial" w:hAnsi="Arial"/>
                <w:sz w:val="20"/>
                <w:szCs w:val="20"/>
                <w:lang w:val="en-GB"/>
              </w:rPr>
            </w:pPr>
            <w:r w:rsidRPr="00C27B21">
              <w:rPr>
                <w:rFonts w:ascii="Arial" w:hAnsi="Arial"/>
                <w:color w:val="040C28"/>
                <w:sz w:val="20"/>
                <w:szCs w:val="20"/>
                <w:lang w:val="en-GB"/>
              </w:rPr>
              <w:t>A system which identifies, evaluates, and controls hazards which are significant for food safety</w:t>
            </w:r>
            <w:r w:rsidRPr="00C27B21">
              <w:rPr>
                <w:rFonts w:ascii="Arial" w:hAnsi="Arial"/>
                <w:color w:val="202124"/>
                <w:sz w:val="20"/>
                <w:szCs w:val="20"/>
                <w:shd w:val="clear" w:color="auto" w:fill="FFFFFF"/>
                <w:lang w:val="en-GB"/>
              </w:rPr>
              <w:t>. </w:t>
            </w:r>
          </w:p>
        </w:tc>
      </w:tr>
      <w:tr w:rsidR="00CC499E" w:rsidRPr="00C27B21" w14:paraId="2F5C237E" w14:textId="77777777" w:rsidTr="00B86509">
        <w:tc>
          <w:tcPr>
            <w:tcW w:w="2830" w:type="dxa"/>
          </w:tcPr>
          <w:p w14:paraId="6BC402B3" w14:textId="7DD36C5A" w:rsidR="00CC499E" w:rsidRPr="00C27B21" w:rsidRDefault="00CC499E" w:rsidP="00CC499E">
            <w:pPr>
              <w:spacing w:before="0" w:after="0" w:line="300" w:lineRule="auto"/>
              <w:rPr>
                <w:rFonts w:ascii="Arial" w:hAnsi="Arial"/>
                <w:b/>
                <w:bCs/>
                <w:sz w:val="20"/>
                <w:szCs w:val="20"/>
                <w:lang w:val="en-GB"/>
              </w:rPr>
            </w:pPr>
            <w:r w:rsidRPr="00C27B21">
              <w:rPr>
                <w:rFonts w:ascii="Arial" w:hAnsi="Arial"/>
                <w:b/>
                <w:bCs/>
                <w:sz w:val="20"/>
                <w:szCs w:val="20"/>
                <w:lang w:val="en-GB"/>
              </w:rPr>
              <w:t>Meat</w:t>
            </w:r>
          </w:p>
        </w:tc>
        <w:tc>
          <w:tcPr>
            <w:tcW w:w="6186" w:type="dxa"/>
          </w:tcPr>
          <w:p w14:paraId="59A879F9" w14:textId="07F6A76E" w:rsidR="00CC499E" w:rsidRPr="00C27B21" w:rsidRDefault="00C27B21" w:rsidP="00CC499E">
            <w:pPr>
              <w:spacing w:before="0" w:after="0" w:line="300" w:lineRule="auto"/>
              <w:rPr>
                <w:rFonts w:ascii="Arial" w:hAnsi="Arial"/>
                <w:color w:val="040C28"/>
                <w:sz w:val="20"/>
                <w:szCs w:val="20"/>
                <w:lang w:val="en-GB"/>
              </w:rPr>
            </w:pPr>
            <w:r w:rsidRPr="00C27B21">
              <w:rPr>
                <w:rFonts w:ascii="Arial" w:hAnsi="Arial"/>
                <w:sz w:val="20"/>
                <w:szCs w:val="20"/>
              </w:rPr>
              <w:t>means any part of a slaughtered animal for human consumption.</w:t>
            </w:r>
          </w:p>
        </w:tc>
      </w:tr>
      <w:tr w:rsidR="00C27B21" w:rsidRPr="00C27B21" w14:paraId="09820995" w14:textId="77777777" w:rsidTr="00B86509">
        <w:tc>
          <w:tcPr>
            <w:tcW w:w="2830" w:type="dxa"/>
          </w:tcPr>
          <w:p w14:paraId="59851E37" w14:textId="515A774C" w:rsidR="00C27B21" w:rsidRPr="00C27B21" w:rsidRDefault="00C27B21" w:rsidP="00CC499E">
            <w:pPr>
              <w:spacing w:after="0" w:line="300" w:lineRule="auto"/>
              <w:rPr>
                <w:rFonts w:ascii="Arial" w:hAnsi="Arial"/>
                <w:b/>
                <w:bCs/>
                <w:sz w:val="20"/>
                <w:szCs w:val="20"/>
                <w:lang w:val="en-GB"/>
              </w:rPr>
            </w:pPr>
            <w:r w:rsidRPr="00C27B21">
              <w:rPr>
                <w:rFonts w:ascii="Arial" w:hAnsi="Arial"/>
                <w:b/>
                <w:bCs/>
                <w:sz w:val="20"/>
                <w:szCs w:val="20"/>
                <w:lang w:val="en-GB"/>
              </w:rPr>
              <w:t>Meat Product</w:t>
            </w:r>
          </w:p>
        </w:tc>
        <w:tc>
          <w:tcPr>
            <w:tcW w:w="6186" w:type="dxa"/>
          </w:tcPr>
          <w:p w14:paraId="62E515CB" w14:textId="341D9654" w:rsidR="00C27B21" w:rsidRPr="00C27B21" w:rsidRDefault="00C27B21" w:rsidP="00CC499E">
            <w:pPr>
              <w:spacing w:after="0" w:line="300" w:lineRule="auto"/>
              <w:rPr>
                <w:rFonts w:ascii="Arial" w:hAnsi="Arial"/>
                <w:sz w:val="20"/>
                <w:szCs w:val="20"/>
              </w:rPr>
            </w:pPr>
            <w:r w:rsidRPr="00C27B21">
              <w:rPr>
                <w:rFonts w:ascii="Arial" w:hAnsi="Arial"/>
                <w:sz w:val="20"/>
                <w:szCs w:val="20"/>
              </w:rPr>
              <w:t>means a food containing no less than 300 g/kg of meat.</w:t>
            </w:r>
          </w:p>
        </w:tc>
      </w:tr>
      <w:tr w:rsidR="00CC499E" w:rsidRPr="00C27B21" w14:paraId="6076FCF2" w14:textId="77777777" w:rsidTr="00B86509">
        <w:tc>
          <w:tcPr>
            <w:tcW w:w="2830" w:type="dxa"/>
          </w:tcPr>
          <w:p w14:paraId="77F9FBC8" w14:textId="5E11C058" w:rsidR="00CC499E" w:rsidRPr="00C27B21" w:rsidRDefault="00CC499E" w:rsidP="00CC499E">
            <w:pPr>
              <w:spacing w:before="0" w:after="0" w:line="300" w:lineRule="auto"/>
              <w:rPr>
                <w:rFonts w:ascii="Arial" w:hAnsi="Arial"/>
                <w:b/>
                <w:bCs/>
                <w:sz w:val="20"/>
                <w:szCs w:val="20"/>
                <w:lang w:val="en-GB"/>
              </w:rPr>
            </w:pPr>
            <w:r w:rsidRPr="00C27B21">
              <w:rPr>
                <w:rFonts w:ascii="Arial" w:hAnsi="Arial"/>
                <w:b/>
                <w:bCs/>
                <w:sz w:val="20"/>
                <w:szCs w:val="20"/>
                <w:lang w:val="en-GB"/>
              </w:rPr>
              <w:t>Core Temperature</w:t>
            </w:r>
          </w:p>
        </w:tc>
        <w:tc>
          <w:tcPr>
            <w:tcW w:w="6186" w:type="dxa"/>
          </w:tcPr>
          <w:p w14:paraId="4C3D2310" w14:textId="47087185" w:rsidR="00CC499E" w:rsidRPr="00C27B21" w:rsidRDefault="00CC499E" w:rsidP="00CC499E">
            <w:pPr>
              <w:spacing w:before="0" w:after="0" w:line="300" w:lineRule="auto"/>
              <w:rPr>
                <w:rFonts w:ascii="Arial" w:hAnsi="Arial"/>
                <w:color w:val="040C28"/>
                <w:sz w:val="20"/>
                <w:szCs w:val="20"/>
                <w:lang w:val="en-GB"/>
              </w:rPr>
            </w:pPr>
            <w:r w:rsidRPr="00C27B21">
              <w:rPr>
                <w:rFonts w:ascii="Arial" w:hAnsi="Arial"/>
                <w:sz w:val="20"/>
                <w:szCs w:val="20"/>
                <w:lang w:val="en-GB"/>
              </w:rPr>
              <w:t xml:space="preserve">The internal temperature of the meat portions at the </w:t>
            </w:r>
            <w:r w:rsidR="002726A0" w:rsidRPr="00C27B21">
              <w:rPr>
                <w:rFonts w:ascii="Arial" w:hAnsi="Arial"/>
                <w:sz w:val="20"/>
                <w:szCs w:val="20"/>
                <w:lang w:val="en-GB"/>
              </w:rPr>
              <w:t>centre</w:t>
            </w:r>
            <w:r w:rsidRPr="00C27B21">
              <w:rPr>
                <w:rFonts w:ascii="Arial" w:hAnsi="Arial"/>
                <w:sz w:val="20"/>
                <w:szCs w:val="20"/>
                <w:lang w:val="en-GB"/>
              </w:rPr>
              <w:t>/core.</w:t>
            </w:r>
          </w:p>
        </w:tc>
      </w:tr>
      <w:tr w:rsidR="00CC499E" w:rsidRPr="00C27B21" w14:paraId="59827A8B" w14:textId="77777777" w:rsidTr="00B86509">
        <w:tc>
          <w:tcPr>
            <w:tcW w:w="2830" w:type="dxa"/>
          </w:tcPr>
          <w:p w14:paraId="71822DE7" w14:textId="6D0F20F3" w:rsidR="00CC499E" w:rsidRPr="00C27B21" w:rsidRDefault="00CC499E" w:rsidP="00CC499E">
            <w:pPr>
              <w:spacing w:before="0" w:after="0" w:line="300" w:lineRule="auto"/>
              <w:rPr>
                <w:rFonts w:ascii="Arial" w:hAnsi="Arial"/>
                <w:b/>
                <w:bCs/>
                <w:sz w:val="20"/>
                <w:szCs w:val="20"/>
                <w:lang w:val="en-GB"/>
              </w:rPr>
            </w:pPr>
            <w:r w:rsidRPr="00C27B21">
              <w:rPr>
                <w:rFonts w:ascii="Arial" w:hAnsi="Arial"/>
                <w:b/>
                <w:bCs/>
                <w:sz w:val="20"/>
                <w:szCs w:val="20"/>
                <w:lang w:val="en-GB"/>
              </w:rPr>
              <w:t>Surface Temperature</w:t>
            </w:r>
          </w:p>
        </w:tc>
        <w:tc>
          <w:tcPr>
            <w:tcW w:w="6186" w:type="dxa"/>
          </w:tcPr>
          <w:p w14:paraId="2A27F22D" w14:textId="25E6D81E" w:rsidR="00CC499E" w:rsidRPr="00C27B21" w:rsidRDefault="00CC499E" w:rsidP="00CC499E">
            <w:pPr>
              <w:spacing w:before="0" w:after="0" w:line="300" w:lineRule="auto"/>
              <w:rPr>
                <w:rFonts w:ascii="Arial" w:hAnsi="Arial"/>
                <w:color w:val="040C28"/>
                <w:sz w:val="20"/>
                <w:szCs w:val="20"/>
                <w:lang w:val="en-GB"/>
              </w:rPr>
            </w:pPr>
            <w:r w:rsidRPr="00C27B21">
              <w:rPr>
                <w:rFonts w:ascii="Arial" w:hAnsi="Arial"/>
                <w:sz w:val="20"/>
                <w:szCs w:val="20"/>
                <w:lang w:val="en-GB"/>
              </w:rPr>
              <w:t xml:space="preserve">Temperature of meat carcasses or quarters taken within two </w:t>
            </w:r>
            <w:r w:rsidR="002726A0" w:rsidRPr="00C27B21">
              <w:rPr>
                <w:rFonts w:ascii="Arial" w:hAnsi="Arial"/>
                <w:sz w:val="20"/>
                <w:szCs w:val="20"/>
                <w:lang w:val="en-GB"/>
              </w:rPr>
              <w:t>millimetres</w:t>
            </w:r>
            <w:r w:rsidRPr="00C27B21">
              <w:rPr>
                <w:rFonts w:ascii="Arial" w:hAnsi="Arial"/>
                <w:sz w:val="20"/>
                <w:szCs w:val="20"/>
                <w:lang w:val="en-GB"/>
              </w:rPr>
              <w:t xml:space="preserve"> of the surface.</w:t>
            </w:r>
          </w:p>
        </w:tc>
      </w:tr>
      <w:tr w:rsidR="00CC499E" w:rsidRPr="00C27B21" w14:paraId="13504BA1" w14:textId="77777777" w:rsidTr="00B86509">
        <w:tc>
          <w:tcPr>
            <w:tcW w:w="2830" w:type="dxa"/>
          </w:tcPr>
          <w:p w14:paraId="572AB9E8" w14:textId="11C90C40" w:rsidR="00CC499E" w:rsidRPr="00C27B21" w:rsidRDefault="00CC499E" w:rsidP="00CC499E">
            <w:pPr>
              <w:spacing w:before="0" w:after="0" w:line="300" w:lineRule="auto"/>
              <w:rPr>
                <w:rFonts w:ascii="Arial" w:hAnsi="Arial"/>
                <w:b/>
                <w:bCs/>
                <w:sz w:val="20"/>
                <w:szCs w:val="20"/>
                <w:lang w:val="en-GB"/>
              </w:rPr>
            </w:pPr>
            <w:r w:rsidRPr="00C27B21">
              <w:rPr>
                <w:rFonts w:ascii="Arial" w:hAnsi="Arial"/>
                <w:b/>
                <w:bCs/>
                <w:sz w:val="20"/>
                <w:szCs w:val="20"/>
                <w:lang w:val="en-GB"/>
              </w:rPr>
              <w:lastRenderedPageBreak/>
              <w:t>Vehicle Temperature</w:t>
            </w:r>
          </w:p>
        </w:tc>
        <w:tc>
          <w:tcPr>
            <w:tcW w:w="6186" w:type="dxa"/>
          </w:tcPr>
          <w:p w14:paraId="1D2AF045" w14:textId="12EB2158" w:rsidR="00CC499E" w:rsidRPr="00C27B21" w:rsidRDefault="00CC499E" w:rsidP="00CC499E">
            <w:pPr>
              <w:spacing w:before="0" w:after="0" w:line="300" w:lineRule="auto"/>
              <w:ind w:left="132"/>
              <w:rPr>
                <w:rFonts w:ascii="Arial" w:hAnsi="Arial"/>
                <w:sz w:val="20"/>
                <w:szCs w:val="20"/>
                <w:lang w:val="en-GB"/>
              </w:rPr>
            </w:pPr>
            <w:r w:rsidRPr="00C27B21">
              <w:rPr>
                <w:rFonts w:ascii="Arial" w:hAnsi="Arial"/>
                <w:sz w:val="20"/>
                <w:szCs w:val="20"/>
                <w:lang w:val="en-GB"/>
              </w:rPr>
              <w:t>The air temperature of the meat carrying compartment of the vehicle.</w:t>
            </w:r>
          </w:p>
        </w:tc>
      </w:tr>
      <w:tr w:rsidR="005104BA" w:rsidRPr="00C27B21" w14:paraId="40FFBDDC" w14:textId="77777777" w:rsidTr="00B86509">
        <w:tc>
          <w:tcPr>
            <w:tcW w:w="2830" w:type="dxa"/>
          </w:tcPr>
          <w:p w14:paraId="64C600F9"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b/>
                <w:bCs/>
                <w:sz w:val="20"/>
                <w:szCs w:val="20"/>
                <w:lang w:val="en-GB"/>
              </w:rPr>
              <w:t>Unsafe food</w:t>
            </w:r>
            <w:r w:rsidRPr="00C27B21">
              <w:rPr>
                <w:rFonts w:ascii="Arial" w:hAnsi="Arial"/>
                <w:sz w:val="20"/>
                <w:szCs w:val="20"/>
                <w:lang w:val="en-GB"/>
              </w:rPr>
              <w:t xml:space="preserve"> </w:t>
            </w:r>
          </w:p>
        </w:tc>
        <w:tc>
          <w:tcPr>
            <w:tcW w:w="6186" w:type="dxa"/>
          </w:tcPr>
          <w:p w14:paraId="1B204B91"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sz w:val="20"/>
                <w:szCs w:val="20"/>
                <w:lang w:val="en-GB"/>
              </w:rPr>
              <w:t>As defined by the Food Act 2001, section 8 (1)a); For the purposes of this Act, food is unsafe at a particular time if it would be likely to cause physical harm to a person who might later consume it, assuming— (a) it was, after that particular time and before being consumed by the person, properly subjected to all processes (if any) that are relevant to its reasonable intended use; and b. nothing happened to it after that particular time and before being consumed by the person that would prevent it being used for its reasonable intended use; and it was consume by the person according to its reasonable intended use</w:t>
            </w:r>
          </w:p>
        </w:tc>
      </w:tr>
      <w:tr w:rsidR="005104BA" w:rsidRPr="00C27B21" w14:paraId="4510F294" w14:textId="77777777" w:rsidTr="00B86509">
        <w:tc>
          <w:tcPr>
            <w:tcW w:w="2830" w:type="dxa"/>
          </w:tcPr>
          <w:p w14:paraId="2E238600"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b/>
                <w:bCs/>
                <w:sz w:val="20"/>
                <w:szCs w:val="20"/>
                <w:lang w:val="en-GB"/>
              </w:rPr>
              <w:t>Unsuitable food</w:t>
            </w:r>
            <w:r w:rsidRPr="00C27B21">
              <w:rPr>
                <w:rFonts w:ascii="Arial" w:hAnsi="Arial"/>
                <w:sz w:val="20"/>
                <w:szCs w:val="20"/>
                <w:lang w:val="en-GB"/>
              </w:rPr>
              <w:t xml:space="preserve"> </w:t>
            </w:r>
          </w:p>
        </w:tc>
        <w:tc>
          <w:tcPr>
            <w:tcW w:w="6186" w:type="dxa"/>
          </w:tcPr>
          <w:p w14:paraId="23D8891D"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sz w:val="20"/>
                <w:szCs w:val="20"/>
                <w:lang w:val="en-GB"/>
              </w:rPr>
              <w:t>as defined by the Food Act 2001, section 9 (1); food that— (a) is damaged, deteriorated or perished to an extent that affects its reasonable intended use; or (b) contains any damaged, deteriorated or perished substance that affects its reasonable intended use; or (c) is the product of a diseased animal, or an animal that has died otherwise than by slaughter, and has not been declared by or under another Act to be safe for human consumption; or (d) contains a biological or chemical agent, or other matter or substance, that is foreign to the nature of the food</w:t>
            </w:r>
          </w:p>
        </w:tc>
      </w:tr>
      <w:tr w:rsidR="005104BA" w:rsidRPr="00C27B21" w14:paraId="60BB5124" w14:textId="77777777" w:rsidTr="00B86509">
        <w:tc>
          <w:tcPr>
            <w:tcW w:w="2830" w:type="dxa"/>
          </w:tcPr>
          <w:p w14:paraId="3636F7D3" w14:textId="77777777" w:rsidR="005104BA" w:rsidRPr="00C27B21" w:rsidRDefault="005104BA" w:rsidP="00CC499E">
            <w:pPr>
              <w:spacing w:before="0" w:after="0" w:line="300" w:lineRule="auto"/>
              <w:jc w:val="both"/>
              <w:rPr>
                <w:rFonts w:ascii="Arial" w:hAnsi="Arial"/>
                <w:b/>
                <w:bCs/>
                <w:sz w:val="20"/>
                <w:szCs w:val="20"/>
                <w:lang w:val="en-GB"/>
              </w:rPr>
            </w:pPr>
            <w:r w:rsidRPr="00C27B21">
              <w:rPr>
                <w:rFonts w:ascii="Arial" w:hAnsi="Arial"/>
                <w:b/>
                <w:bCs/>
                <w:sz w:val="20"/>
                <w:szCs w:val="20"/>
                <w:lang w:val="en-GB"/>
              </w:rPr>
              <w:t>Wholesome</w:t>
            </w:r>
          </w:p>
        </w:tc>
        <w:tc>
          <w:tcPr>
            <w:tcW w:w="6186" w:type="dxa"/>
          </w:tcPr>
          <w:p w14:paraId="75CE2E3E" w14:textId="77777777" w:rsidR="005104BA" w:rsidRPr="00C27B21" w:rsidRDefault="005104BA" w:rsidP="00CC499E">
            <w:pPr>
              <w:spacing w:before="0" w:after="0" w:line="300" w:lineRule="auto"/>
              <w:jc w:val="both"/>
              <w:rPr>
                <w:rFonts w:ascii="Arial" w:hAnsi="Arial"/>
                <w:sz w:val="20"/>
                <w:szCs w:val="20"/>
                <w:lang w:val="en-GB"/>
              </w:rPr>
            </w:pPr>
            <w:r w:rsidRPr="00C27B21">
              <w:rPr>
                <w:rFonts w:ascii="Arial" w:hAnsi="Arial"/>
                <w:sz w:val="20"/>
                <w:szCs w:val="20"/>
                <w:lang w:val="en-GB"/>
              </w:rPr>
              <w:t>When used in relation to meat and meat products, means the meat and meat products may be passed for human consumption on the basis that they:</w:t>
            </w:r>
          </w:p>
          <w:p w14:paraId="01D10381"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 xml:space="preserve">Are not likely to cause food-borne disease or intoxication when properly stored, </w:t>
            </w:r>
            <w:proofErr w:type="gramStart"/>
            <w:r w:rsidRPr="00C27B21">
              <w:rPr>
                <w:rFonts w:ascii="Arial" w:hAnsi="Arial"/>
                <w:sz w:val="20"/>
                <w:szCs w:val="20"/>
                <w:lang w:val="en-GB"/>
              </w:rPr>
              <w:t>handled</w:t>
            </w:r>
            <w:proofErr w:type="gramEnd"/>
            <w:r w:rsidRPr="00C27B21">
              <w:rPr>
                <w:rFonts w:ascii="Arial" w:hAnsi="Arial"/>
                <w:sz w:val="20"/>
                <w:szCs w:val="20"/>
                <w:lang w:val="en-GB"/>
              </w:rPr>
              <w:t xml:space="preserve"> and prepared for their intended use; and </w:t>
            </w:r>
          </w:p>
          <w:p w14:paraId="4A800C75"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 xml:space="preserve">Do not contain residues </w:t>
            </w:r>
            <w:proofErr w:type="gramStart"/>
            <w:r w:rsidRPr="00C27B21">
              <w:rPr>
                <w:rFonts w:ascii="Arial" w:hAnsi="Arial"/>
                <w:sz w:val="20"/>
                <w:szCs w:val="20"/>
                <w:lang w:val="en-GB"/>
              </w:rPr>
              <w:t>in excess of</w:t>
            </w:r>
            <w:proofErr w:type="gramEnd"/>
            <w:r w:rsidRPr="00C27B21">
              <w:rPr>
                <w:rFonts w:ascii="Arial" w:hAnsi="Arial"/>
                <w:sz w:val="20"/>
                <w:szCs w:val="20"/>
                <w:lang w:val="en-GB"/>
              </w:rPr>
              <w:t xml:space="preserve"> established limits; and</w:t>
            </w:r>
          </w:p>
          <w:p w14:paraId="2D6ABEDF"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Are free from obvious contamination; and</w:t>
            </w:r>
          </w:p>
          <w:p w14:paraId="73293DBC"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 xml:space="preserve">Are free of defects that are generally recognised as objectional to consumers; and </w:t>
            </w:r>
          </w:p>
          <w:p w14:paraId="10325581"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Have been produced and transported under adequate hygienic and temperature controls; and</w:t>
            </w:r>
          </w:p>
          <w:p w14:paraId="7606E13E"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Do not contain additives other than those permitted under the Food Standards Code; and</w:t>
            </w:r>
          </w:p>
          <w:p w14:paraId="00FC0E40" w14:textId="77777777" w:rsidR="005104BA" w:rsidRPr="00C27B21" w:rsidRDefault="005104BA" w:rsidP="00CC499E">
            <w:pPr>
              <w:pStyle w:val="ListParagraph"/>
              <w:numPr>
                <w:ilvl w:val="0"/>
                <w:numId w:val="43"/>
              </w:numPr>
              <w:spacing w:before="0" w:after="0" w:line="300" w:lineRule="auto"/>
              <w:contextualSpacing w:val="0"/>
              <w:jc w:val="both"/>
              <w:rPr>
                <w:rFonts w:ascii="Arial" w:hAnsi="Arial"/>
                <w:sz w:val="20"/>
                <w:szCs w:val="20"/>
                <w:lang w:val="en-GB"/>
              </w:rPr>
            </w:pPr>
            <w:r w:rsidRPr="00C27B21">
              <w:rPr>
                <w:rFonts w:ascii="Arial" w:hAnsi="Arial"/>
                <w:sz w:val="20"/>
                <w:szCs w:val="20"/>
                <w:lang w:val="en-GB"/>
              </w:rPr>
              <w:t xml:space="preserve">Have not been treated with a substance contrary to a law of the Commonwealth or a law of the State or Territory in which the treatment takes place. </w:t>
            </w:r>
          </w:p>
        </w:tc>
      </w:tr>
    </w:tbl>
    <w:p w14:paraId="0D24AC26" w14:textId="77777777" w:rsidR="005104BA" w:rsidRPr="00CC499E" w:rsidRDefault="005104BA" w:rsidP="005104BA">
      <w:pPr>
        <w:rPr>
          <w:lang w:val="en-GB"/>
        </w:rPr>
      </w:pPr>
    </w:p>
    <w:p w14:paraId="52ECD31E" w14:textId="77777777" w:rsidR="005104BA" w:rsidRPr="00CC499E" w:rsidRDefault="005104BA" w:rsidP="005104BA">
      <w:pPr>
        <w:rPr>
          <w:lang w:val="en-GB"/>
        </w:rPr>
      </w:pPr>
      <w:r w:rsidRPr="00CC499E">
        <w:rPr>
          <w:lang w:val="en-GB"/>
        </w:rPr>
        <w:br w:type="page"/>
      </w:r>
    </w:p>
    <w:p w14:paraId="626C1145" w14:textId="77777777" w:rsidR="005104BA" w:rsidRPr="00CC499E" w:rsidRDefault="005104BA" w:rsidP="005104BA">
      <w:pPr>
        <w:pStyle w:val="Heading2"/>
        <w:numPr>
          <w:ilvl w:val="1"/>
          <w:numId w:val="1"/>
        </w:numPr>
        <w:rPr>
          <w:lang w:val="en-GB"/>
        </w:rPr>
      </w:pPr>
      <w:bookmarkStart w:id="5" w:name="_Toc156589155"/>
      <w:r w:rsidRPr="00CC499E">
        <w:rPr>
          <w:lang w:val="en-GB"/>
        </w:rPr>
        <w:lastRenderedPageBreak/>
        <w:t>POLICY AND DECLARATION</w:t>
      </w:r>
      <w:bookmarkEnd w:id="4"/>
      <w:bookmarkEnd w:id="5"/>
    </w:p>
    <w:p w14:paraId="66DF6911" w14:textId="77777777" w:rsidR="005104BA" w:rsidRPr="00CC499E" w:rsidRDefault="005104BA" w:rsidP="005104BA">
      <w:pPr>
        <w:tabs>
          <w:tab w:val="left" w:pos="-720"/>
        </w:tabs>
        <w:suppressAutoHyphens/>
        <w:spacing w:after="0" w:line="240" w:lineRule="auto"/>
        <w:jc w:val="both"/>
        <w:rPr>
          <w:rFonts w:ascii="Arial" w:hAnsi="Arial" w:cs="Arial"/>
          <w:spacing w:val="-3"/>
          <w:sz w:val="20"/>
          <w:szCs w:val="20"/>
          <w:lang w:val="en-GB"/>
        </w:rPr>
      </w:pPr>
    </w:p>
    <w:p w14:paraId="23CEABB0" w14:textId="77777777" w:rsidR="005104BA" w:rsidRPr="00CC499E" w:rsidRDefault="005104BA" w:rsidP="005104BA">
      <w:pPr>
        <w:tabs>
          <w:tab w:val="left" w:pos="-720"/>
        </w:tabs>
        <w:suppressAutoHyphens/>
        <w:spacing w:after="0" w:line="240" w:lineRule="auto"/>
        <w:jc w:val="both"/>
        <w:rPr>
          <w:rFonts w:ascii="Arial" w:hAnsi="Arial"/>
          <w:spacing w:val="-3"/>
          <w:sz w:val="20"/>
          <w:szCs w:val="20"/>
          <w:lang w:val="en-GB"/>
        </w:rPr>
      </w:pPr>
      <w:r w:rsidRPr="00CC499E">
        <w:rPr>
          <w:rFonts w:ascii="Arial" w:hAnsi="Arial" w:cs="Arial"/>
          <w:spacing w:val="-3"/>
          <w:sz w:val="20"/>
          <w:szCs w:val="20"/>
          <w:lang w:val="en-GB"/>
        </w:rPr>
        <w:t xml:space="preserve">The aim of this business is to provide wholesome product whilst ensuring all relevant regulatory requirements are met. </w:t>
      </w:r>
    </w:p>
    <w:p w14:paraId="4A9D31BD" w14:textId="77777777" w:rsidR="005104BA" w:rsidRPr="00CC499E" w:rsidRDefault="005104BA" w:rsidP="005104BA">
      <w:pPr>
        <w:tabs>
          <w:tab w:val="left" w:pos="-720"/>
        </w:tabs>
        <w:suppressAutoHyphens/>
        <w:spacing w:after="0" w:line="240" w:lineRule="auto"/>
        <w:jc w:val="both"/>
        <w:rPr>
          <w:rFonts w:ascii="Arial" w:hAnsi="Arial" w:cs="Arial"/>
          <w:spacing w:val="-3"/>
          <w:sz w:val="20"/>
          <w:szCs w:val="20"/>
          <w:lang w:val="en-GB"/>
        </w:rPr>
      </w:pPr>
    </w:p>
    <w:p w14:paraId="0B89FF59" w14:textId="3AD81E02" w:rsidR="005104BA" w:rsidRPr="00CC499E" w:rsidRDefault="005104BA" w:rsidP="005104BA">
      <w:pPr>
        <w:tabs>
          <w:tab w:val="left" w:pos="-720"/>
        </w:tabs>
        <w:suppressAutoHyphens/>
        <w:spacing w:after="0" w:line="240" w:lineRule="auto"/>
        <w:jc w:val="both"/>
        <w:rPr>
          <w:rFonts w:ascii="Arial" w:hAnsi="Arial" w:cs="Arial"/>
          <w:spacing w:val="-3"/>
          <w:sz w:val="20"/>
          <w:lang w:val="en-GB"/>
        </w:rPr>
      </w:pPr>
      <w:r w:rsidRPr="00CC499E">
        <w:rPr>
          <w:rFonts w:ascii="Arial" w:hAnsi="Arial" w:cs="Arial"/>
          <w:spacing w:val="-3"/>
          <w:sz w:val="20"/>
          <w:lang w:val="en-GB"/>
        </w:rPr>
        <w:t>This Food Safety Arrangement will be understood by all levels of staff. Management’s objective is to ensure that the business complies with this policy and m</w:t>
      </w:r>
      <w:r w:rsidR="00A72DF0">
        <w:rPr>
          <w:rFonts w:ascii="Arial" w:hAnsi="Arial" w:cs="Arial"/>
          <w:spacing w:val="-3"/>
          <w:sz w:val="20"/>
          <w:lang w:val="en-GB"/>
        </w:rPr>
        <w:t>ee</w:t>
      </w:r>
      <w:r w:rsidRPr="00CC499E">
        <w:rPr>
          <w:rFonts w:ascii="Arial" w:hAnsi="Arial" w:cs="Arial"/>
          <w:spacing w:val="-3"/>
          <w:sz w:val="20"/>
          <w:lang w:val="en-GB"/>
        </w:rPr>
        <w:t xml:space="preserve">ts their obligations as an accredited producer under the </w:t>
      </w:r>
      <w:r w:rsidRPr="00CC499E">
        <w:rPr>
          <w:rFonts w:ascii="Arial" w:hAnsi="Arial" w:cs="Arial"/>
          <w:i/>
          <w:iCs/>
          <w:spacing w:val="-3"/>
          <w:sz w:val="20"/>
          <w:lang w:val="en-GB"/>
        </w:rPr>
        <w:t>Primary Produce (Food Safety Schemes) Act 2004</w:t>
      </w:r>
      <w:r w:rsidRPr="00CC499E">
        <w:rPr>
          <w:rFonts w:ascii="Arial" w:hAnsi="Arial" w:cs="Arial"/>
          <w:spacing w:val="-3"/>
          <w:sz w:val="20"/>
          <w:lang w:val="en-GB"/>
        </w:rPr>
        <w:t xml:space="preserve"> including complying with the producers’ conditions of accreditation and the relevant Standards and Codes of Practice related to </w:t>
      </w:r>
      <w:r w:rsidR="00CC499E">
        <w:rPr>
          <w:rFonts w:ascii="Arial" w:hAnsi="Arial" w:cs="Arial"/>
          <w:spacing w:val="-3"/>
          <w:sz w:val="20"/>
          <w:lang w:val="en-GB"/>
        </w:rPr>
        <w:t>maintaining</w:t>
      </w:r>
      <w:r w:rsidRPr="00CC499E">
        <w:rPr>
          <w:rFonts w:ascii="Arial" w:hAnsi="Arial" w:cs="Arial"/>
          <w:spacing w:val="-3"/>
          <w:sz w:val="20"/>
          <w:lang w:val="en-GB"/>
        </w:rPr>
        <w:t xml:space="preserve"> a wholesome product as outlined in this Food Safety Arrangement.</w:t>
      </w:r>
    </w:p>
    <w:p w14:paraId="4815AB16" w14:textId="77777777" w:rsidR="005104BA" w:rsidRPr="00CC499E" w:rsidRDefault="005104BA" w:rsidP="005104BA">
      <w:pPr>
        <w:tabs>
          <w:tab w:val="left" w:pos="-720"/>
        </w:tabs>
        <w:suppressAutoHyphens/>
        <w:spacing w:after="0" w:line="240" w:lineRule="auto"/>
        <w:jc w:val="both"/>
        <w:rPr>
          <w:rFonts w:ascii="Arial" w:hAnsi="Arial" w:cs="Arial"/>
          <w:spacing w:val="-3"/>
          <w:sz w:val="20"/>
          <w:lang w:val="en-GB"/>
        </w:rPr>
      </w:pPr>
    </w:p>
    <w:p w14:paraId="025135DA" w14:textId="4AAFE747" w:rsidR="005104BA" w:rsidRPr="00CC499E" w:rsidRDefault="005104BA" w:rsidP="005104BA">
      <w:pPr>
        <w:tabs>
          <w:tab w:val="center" w:pos="4678"/>
        </w:tabs>
        <w:suppressAutoHyphens/>
        <w:spacing w:after="0" w:line="240" w:lineRule="auto"/>
        <w:jc w:val="both"/>
        <w:rPr>
          <w:rFonts w:ascii="Arial" w:eastAsia="Times New Roman" w:hAnsi="Arial" w:cs="Arial"/>
          <w:bCs/>
          <w:spacing w:val="-3"/>
          <w:sz w:val="20"/>
          <w:szCs w:val="20"/>
          <w:lang w:val="en-GB"/>
        </w:rPr>
      </w:pPr>
      <w:r w:rsidRPr="00CC499E">
        <w:rPr>
          <w:rFonts w:ascii="Arial" w:eastAsia="Times New Roman" w:hAnsi="Arial" w:cs="Arial"/>
          <w:bCs/>
          <w:spacing w:val="-3"/>
          <w:sz w:val="20"/>
          <w:szCs w:val="20"/>
          <w:lang w:val="en-GB"/>
        </w:rPr>
        <w:t>This Food Safety Arrangement (FSA) demonstrates management and employee commitment to food safety and the steps that shall be taken to protect the wholesomeness of the product/s, while exercising due diligence towards the safe handling</w:t>
      </w:r>
      <w:r w:rsidR="00CC499E">
        <w:rPr>
          <w:rFonts w:ascii="Arial" w:eastAsia="Times New Roman" w:hAnsi="Arial" w:cs="Arial"/>
          <w:bCs/>
          <w:spacing w:val="-3"/>
          <w:sz w:val="20"/>
          <w:szCs w:val="20"/>
          <w:lang w:val="en-GB"/>
        </w:rPr>
        <w:t xml:space="preserve"> and transport</w:t>
      </w:r>
      <w:r w:rsidR="006B4889">
        <w:rPr>
          <w:rFonts w:ascii="Arial" w:eastAsia="Times New Roman" w:hAnsi="Arial" w:cs="Arial"/>
          <w:bCs/>
          <w:spacing w:val="-3"/>
          <w:sz w:val="20"/>
          <w:szCs w:val="20"/>
          <w:lang w:val="en-GB"/>
        </w:rPr>
        <w:t>ation of</w:t>
      </w:r>
      <w:r w:rsidR="00CC499E">
        <w:rPr>
          <w:rFonts w:ascii="Arial" w:eastAsia="Times New Roman" w:hAnsi="Arial" w:cs="Arial"/>
          <w:bCs/>
          <w:spacing w:val="-3"/>
          <w:sz w:val="20"/>
          <w:szCs w:val="20"/>
          <w:lang w:val="en-GB"/>
        </w:rPr>
        <w:t xml:space="preserve"> meat and meat products. </w:t>
      </w:r>
    </w:p>
    <w:p w14:paraId="008B8AEC" w14:textId="77777777" w:rsidR="005104BA" w:rsidRPr="00CC499E" w:rsidRDefault="005104BA" w:rsidP="005104BA">
      <w:pPr>
        <w:tabs>
          <w:tab w:val="center" w:pos="4678"/>
        </w:tabs>
        <w:suppressAutoHyphens/>
        <w:spacing w:after="0" w:line="240" w:lineRule="auto"/>
        <w:jc w:val="both"/>
        <w:rPr>
          <w:rFonts w:ascii="Arial" w:eastAsia="Times New Roman" w:hAnsi="Arial" w:cs="Arial"/>
          <w:spacing w:val="-3"/>
          <w:sz w:val="20"/>
          <w:szCs w:val="20"/>
          <w:lang w:val="en-GB"/>
        </w:rPr>
      </w:pPr>
    </w:p>
    <w:p w14:paraId="045D1EFC" w14:textId="53CC37C1" w:rsidR="005104BA" w:rsidRPr="00CC499E" w:rsidRDefault="005104BA" w:rsidP="005104BA">
      <w:pPr>
        <w:tabs>
          <w:tab w:val="center" w:pos="4678"/>
        </w:tabs>
        <w:suppressAutoHyphens/>
        <w:spacing w:after="0" w:line="240" w:lineRule="auto"/>
        <w:jc w:val="both"/>
        <w:rPr>
          <w:rFonts w:ascii="Arial" w:eastAsia="Times New Roman" w:hAnsi="Arial" w:cs="Arial"/>
          <w:spacing w:val="-3"/>
          <w:sz w:val="20"/>
          <w:szCs w:val="20"/>
          <w:lang w:val="en-GB"/>
        </w:rPr>
      </w:pPr>
      <w:r w:rsidRPr="00CC499E">
        <w:rPr>
          <w:rFonts w:ascii="Arial" w:eastAsia="Times New Roman" w:hAnsi="Arial" w:cs="Arial"/>
          <w:spacing w:val="-3"/>
          <w:sz w:val="20"/>
          <w:szCs w:val="20"/>
          <w:lang w:val="en-GB"/>
        </w:rPr>
        <w:t xml:space="preserve">This arrangement covers </w:t>
      </w:r>
      <w:r w:rsidRPr="00CC499E">
        <w:rPr>
          <w:rStyle w:val="cf01"/>
          <w:rFonts w:ascii="Arial" w:hAnsi="Arial" w:cs="Arial"/>
          <w:sz w:val="20"/>
          <w:szCs w:val="20"/>
          <w:lang w:val="en-GB"/>
        </w:rPr>
        <w:t xml:space="preserve">each stage of </w:t>
      </w:r>
      <w:r w:rsidR="00CC499E">
        <w:rPr>
          <w:rStyle w:val="cf01"/>
          <w:rFonts w:ascii="Arial" w:hAnsi="Arial" w:cs="Arial"/>
          <w:sz w:val="20"/>
          <w:szCs w:val="20"/>
          <w:lang w:val="en-GB"/>
        </w:rPr>
        <w:t xml:space="preserve">transporting meat and </w:t>
      </w:r>
      <w:r w:rsidRPr="00CC499E">
        <w:rPr>
          <w:rFonts w:ascii="Arial" w:eastAsia="Times New Roman" w:hAnsi="Arial" w:cs="Arial"/>
          <w:spacing w:val="-3"/>
          <w:sz w:val="20"/>
          <w:szCs w:val="20"/>
          <w:lang w:val="en-GB"/>
        </w:rPr>
        <w:t>procedures directly related to product safety and wholesomeness conducted at:</w:t>
      </w:r>
    </w:p>
    <w:p w14:paraId="037A6A35" w14:textId="77777777" w:rsidR="005104BA" w:rsidRPr="00CC499E" w:rsidRDefault="005104BA" w:rsidP="005104BA">
      <w:pPr>
        <w:tabs>
          <w:tab w:val="left" w:pos="-720"/>
          <w:tab w:val="left" w:pos="0"/>
          <w:tab w:val="left" w:pos="1440"/>
          <w:tab w:val="left" w:pos="2160"/>
          <w:tab w:val="left" w:pos="2880"/>
        </w:tabs>
        <w:suppressAutoHyphens/>
        <w:spacing w:after="0" w:line="240" w:lineRule="auto"/>
        <w:ind w:left="709" w:hanging="709"/>
        <w:jc w:val="both"/>
        <w:rPr>
          <w:rFonts w:ascii="Arial" w:eastAsia="Times New Roman" w:hAnsi="Arial" w:cs="Arial"/>
          <w:spacing w:val="-3"/>
          <w:sz w:val="20"/>
          <w:szCs w:val="20"/>
          <w:lang w:val="en-GB"/>
        </w:rPr>
      </w:pPr>
    </w:p>
    <w:tbl>
      <w:tblPr>
        <w:tblStyle w:val="TableGrid"/>
        <w:tblW w:w="0" w:type="auto"/>
        <w:tblInd w:w="-5" w:type="dxa"/>
        <w:tblLook w:val="04A0" w:firstRow="1" w:lastRow="0" w:firstColumn="1" w:lastColumn="0" w:noHBand="0" w:noVBand="1"/>
      </w:tblPr>
      <w:tblGrid>
        <w:gridCol w:w="2694"/>
        <w:gridCol w:w="6327"/>
      </w:tblGrid>
      <w:tr w:rsidR="005104BA" w:rsidRPr="00CC499E" w14:paraId="381E03CB" w14:textId="77777777" w:rsidTr="00B86509">
        <w:tc>
          <w:tcPr>
            <w:tcW w:w="2694" w:type="dxa"/>
          </w:tcPr>
          <w:p w14:paraId="0A49309B" w14:textId="77777777" w:rsidR="005104BA" w:rsidRPr="00CC499E" w:rsidRDefault="005104BA" w:rsidP="00B86509">
            <w:pPr>
              <w:tabs>
                <w:tab w:val="left" w:pos="-720"/>
                <w:tab w:val="left" w:pos="0"/>
                <w:tab w:val="left" w:pos="1440"/>
                <w:tab w:val="left" w:pos="2160"/>
                <w:tab w:val="left" w:pos="2880"/>
              </w:tabs>
              <w:suppressAutoHyphens/>
              <w:jc w:val="both"/>
              <w:rPr>
                <w:rFonts w:ascii="Arial" w:hAnsi="Arial"/>
                <w:spacing w:val="-3"/>
                <w:sz w:val="20"/>
                <w:szCs w:val="20"/>
                <w:lang w:val="en-GB"/>
              </w:rPr>
            </w:pPr>
            <w:r w:rsidRPr="00CC499E">
              <w:rPr>
                <w:rFonts w:ascii="Arial" w:hAnsi="Arial"/>
                <w:b/>
                <w:bCs/>
                <w:spacing w:val="-3"/>
                <w:sz w:val="20"/>
                <w:szCs w:val="20"/>
                <w:lang w:val="en-GB"/>
              </w:rPr>
              <w:t>Company Name</w:t>
            </w:r>
          </w:p>
        </w:tc>
        <w:tc>
          <w:tcPr>
            <w:tcW w:w="6327" w:type="dxa"/>
            <w:shd w:val="clear" w:color="auto" w:fill="FFFF00"/>
          </w:tcPr>
          <w:p w14:paraId="34DA5C91" w14:textId="77777777" w:rsidR="005104BA" w:rsidRPr="00CC499E" w:rsidRDefault="005104BA" w:rsidP="00B86509">
            <w:pPr>
              <w:tabs>
                <w:tab w:val="left" w:pos="-720"/>
                <w:tab w:val="left" w:pos="0"/>
                <w:tab w:val="left" w:pos="1440"/>
                <w:tab w:val="left" w:pos="2160"/>
                <w:tab w:val="left" w:pos="2880"/>
              </w:tabs>
              <w:suppressAutoHyphens/>
              <w:jc w:val="both"/>
              <w:rPr>
                <w:rFonts w:ascii="Arial" w:hAnsi="Arial"/>
                <w:spacing w:val="-3"/>
                <w:sz w:val="20"/>
                <w:szCs w:val="20"/>
                <w:lang w:val="en-GB"/>
              </w:rPr>
            </w:pPr>
          </w:p>
        </w:tc>
      </w:tr>
      <w:tr w:rsidR="005104BA" w:rsidRPr="00CC499E" w14:paraId="07D2ADAD" w14:textId="77777777" w:rsidTr="00B86509">
        <w:tc>
          <w:tcPr>
            <w:tcW w:w="2694" w:type="dxa"/>
          </w:tcPr>
          <w:p w14:paraId="72845BFC" w14:textId="77777777" w:rsidR="005104BA" w:rsidRPr="00CC499E" w:rsidRDefault="005104BA" w:rsidP="00B86509">
            <w:pPr>
              <w:tabs>
                <w:tab w:val="left" w:pos="-720"/>
                <w:tab w:val="left" w:pos="0"/>
                <w:tab w:val="left" w:pos="1440"/>
                <w:tab w:val="left" w:pos="2160"/>
                <w:tab w:val="left" w:pos="2880"/>
              </w:tabs>
              <w:suppressAutoHyphens/>
              <w:jc w:val="both"/>
              <w:rPr>
                <w:rFonts w:ascii="Arial" w:hAnsi="Arial"/>
                <w:spacing w:val="-3"/>
                <w:sz w:val="20"/>
                <w:szCs w:val="20"/>
                <w:lang w:val="en-GB"/>
              </w:rPr>
            </w:pPr>
            <w:r w:rsidRPr="00CC499E">
              <w:rPr>
                <w:rFonts w:ascii="Arial" w:hAnsi="Arial"/>
                <w:b/>
                <w:bCs/>
                <w:spacing w:val="-3"/>
                <w:sz w:val="20"/>
                <w:szCs w:val="20"/>
                <w:lang w:val="en-GB"/>
              </w:rPr>
              <w:t>Physical Site Address</w:t>
            </w:r>
          </w:p>
        </w:tc>
        <w:tc>
          <w:tcPr>
            <w:tcW w:w="6327" w:type="dxa"/>
            <w:shd w:val="clear" w:color="auto" w:fill="FFFF00"/>
          </w:tcPr>
          <w:p w14:paraId="5AC9B933" w14:textId="77777777" w:rsidR="005104BA" w:rsidRPr="00CC499E" w:rsidRDefault="005104BA" w:rsidP="00B86509">
            <w:pPr>
              <w:tabs>
                <w:tab w:val="left" w:pos="-720"/>
                <w:tab w:val="left" w:pos="0"/>
                <w:tab w:val="left" w:pos="1440"/>
                <w:tab w:val="left" w:pos="2160"/>
                <w:tab w:val="left" w:pos="2880"/>
              </w:tabs>
              <w:suppressAutoHyphens/>
              <w:jc w:val="both"/>
              <w:rPr>
                <w:rFonts w:ascii="Arial" w:hAnsi="Arial"/>
                <w:spacing w:val="-3"/>
                <w:sz w:val="20"/>
                <w:szCs w:val="20"/>
                <w:lang w:val="en-GB"/>
              </w:rPr>
            </w:pPr>
          </w:p>
        </w:tc>
      </w:tr>
      <w:tr w:rsidR="005104BA" w:rsidRPr="00CC499E" w14:paraId="5D3E5D06" w14:textId="77777777" w:rsidTr="00B86509">
        <w:tc>
          <w:tcPr>
            <w:tcW w:w="2694" w:type="dxa"/>
          </w:tcPr>
          <w:p w14:paraId="385D78A6" w14:textId="77777777" w:rsidR="005104BA" w:rsidRPr="00CC499E" w:rsidRDefault="005104BA" w:rsidP="00B86509">
            <w:pPr>
              <w:tabs>
                <w:tab w:val="left" w:pos="-720"/>
                <w:tab w:val="left" w:pos="0"/>
                <w:tab w:val="left" w:pos="1440"/>
                <w:tab w:val="left" w:pos="2160"/>
                <w:tab w:val="left" w:pos="2880"/>
              </w:tabs>
              <w:suppressAutoHyphens/>
              <w:jc w:val="both"/>
              <w:rPr>
                <w:rFonts w:ascii="Arial" w:hAnsi="Arial"/>
                <w:spacing w:val="-3"/>
                <w:sz w:val="20"/>
                <w:szCs w:val="20"/>
                <w:lang w:val="en-GB"/>
              </w:rPr>
            </w:pPr>
            <w:r w:rsidRPr="00CC499E">
              <w:rPr>
                <w:rFonts w:ascii="Arial" w:hAnsi="Arial"/>
                <w:b/>
                <w:bCs/>
                <w:spacing w:val="-3"/>
                <w:sz w:val="20"/>
                <w:szCs w:val="20"/>
                <w:lang w:val="en-GB"/>
              </w:rPr>
              <w:t>Accreditation number</w:t>
            </w:r>
          </w:p>
        </w:tc>
        <w:tc>
          <w:tcPr>
            <w:tcW w:w="6327" w:type="dxa"/>
            <w:shd w:val="clear" w:color="auto" w:fill="FFFF00"/>
          </w:tcPr>
          <w:p w14:paraId="74EA57FC" w14:textId="77777777" w:rsidR="005104BA" w:rsidRPr="00CC499E" w:rsidRDefault="005104BA" w:rsidP="00B86509">
            <w:pPr>
              <w:tabs>
                <w:tab w:val="left" w:pos="-720"/>
                <w:tab w:val="left" w:pos="0"/>
                <w:tab w:val="left" w:pos="1440"/>
                <w:tab w:val="left" w:pos="2160"/>
                <w:tab w:val="left" w:pos="2880"/>
              </w:tabs>
              <w:suppressAutoHyphens/>
              <w:jc w:val="both"/>
              <w:rPr>
                <w:rFonts w:ascii="Arial" w:hAnsi="Arial"/>
                <w:spacing w:val="-3"/>
                <w:sz w:val="20"/>
                <w:szCs w:val="20"/>
                <w:lang w:val="en-GB"/>
              </w:rPr>
            </w:pPr>
          </w:p>
        </w:tc>
      </w:tr>
    </w:tbl>
    <w:p w14:paraId="3C83A066" w14:textId="77777777" w:rsidR="005104BA" w:rsidRPr="00CC499E" w:rsidRDefault="005104BA" w:rsidP="005104BA">
      <w:pPr>
        <w:tabs>
          <w:tab w:val="left" w:pos="-720"/>
          <w:tab w:val="left" w:pos="0"/>
          <w:tab w:val="left" w:pos="720"/>
          <w:tab w:val="left" w:pos="1440"/>
          <w:tab w:val="left" w:pos="2160"/>
          <w:tab w:val="left" w:pos="2880"/>
        </w:tabs>
        <w:suppressAutoHyphens/>
        <w:ind w:left="3600" w:hanging="3600"/>
        <w:jc w:val="both"/>
        <w:rPr>
          <w:rFonts w:ascii="Arial" w:eastAsia="Times New Roman" w:hAnsi="Arial" w:cs="Arial"/>
          <w:spacing w:val="-3"/>
          <w:sz w:val="20"/>
          <w:szCs w:val="20"/>
          <w:lang w:val="en-GB"/>
        </w:rPr>
      </w:pPr>
    </w:p>
    <w:p w14:paraId="20AD2E24" w14:textId="414B393E" w:rsidR="005104BA" w:rsidRPr="00CC499E" w:rsidRDefault="005104BA" w:rsidP="005104BA">
      <w:pPr>
        <w:tabs>
          <w:tab w:val="left" w:pos="-720"/>
        </w:tabs>
        <w:suppressAutoHyphens/>
        <w:spacing w:after="0"/>
        <w:jc w:val="both"/>
        <w:rPr>
          <w:rFonts w:ascii="Arial" w:eastAsia="Times New Roman" w:hAnsi="Arial" w:cs="Arial"/>
          <w:sz w:val="20"/>
          <w:szCs w:val="20"/>
          <w:lang w:val="en-GB"/>
        </w:rPr>
      </w:pPr>
      <w:r w:rsidRPr="00CC499E">
        <w:rPr>
          <w:rFonts w:ascii="Arial" w:eastAsia="Times New Roman" w:hAnsi="Arial" w:cs="Arial"/>
          <w:sz w:val="20"/>
          <w:szCs w:val="20"/>
          <w:lang w:val="en-GB"/>
        </w:rPr>
        <w:t xml:space="preserve">Only meats that have been produced/processed in an accredited premise are </w:t>
      </w:r>
      <w:r w:rsidR="00CC499E">
        <w:rPr>
          <w:rFonts w:ascii="Arial" w:eastAsia="Times New Roman" w:hAnsi="Arial" w:cs="Arial"/>
          <w:sz w:val="20"/>
          <w:szCs w:val="20"/>
          <w:lang w:val="en-GB"/>
        </w:rPr>
        <w:t>transported</w:t>
      </w:r>
      <w:r w:rsidRPr="00CC499E">
        <w:rPr>
          <w:rFonts w:ascii="Arial" w:eastAsia="Times New Roman" w:hAnsi="Arial" w:cs="Arial"/>
          <w:sz w:val="20"/>
          <w:szCs w:val="20"/>
          <w:lang w:val="en-GB"/>
        </w:rPr>
        <w:t xml:space="preserve"> </w:t>
      </w:r>
      <w:r w:rsidR="00CC499E">
        <w:rPr>
          <w:rFonts w:ascii="Arial" w:eastAsia="Times New Roman" w:hAnsi="Arial" w:cs="Arial"/>
          <w:sz w:val="20"/>
          <w:szCs w:val="20"/>
          <w:lang w:val="en-GB"/>
        </w:rPr>
        <w:t>by</w:t>
      </w:r>
      <w:r w:rsidRPr="00CC499E">
        <w:rPr>
          <w:rFonts w:ascii="Arial" w:eastAsia="Times New Roman" w:hAnsi="Arial" w:cs="Arial"/>
          <w:sz w:val="20"/>
          <w:szCs w:val="20"/>
          <w:lang w:val="en-GB"/>
        </w:rPr>
        <w:t xml:space="preserve"> this establishment.</w:t>
      </w:r>
    </w:p>
    <w:p w14:paraId="2ECFE0B0" w14:textId="53B03DA2" w:rsidR="005104BA" w:rsidRDefault="005104BA" w:rsidP="005104BA">
      <w:pPr>
        <w:tabs>
          <w:tab w:val="left" w:pos="-720"/>
        </w:tabs>
        <w:suppressAutoHyphens/>
        <w:spacing w:after="0"/>
        <w:jc w:val="both"/>
        <w:rPr>
          <w:rFonts w:ascii="Arial" w:eastAsia="Times New Roman" w:hAnsi="Arial" w:cs="Arial"/>
          <w:sz w:val="20"/>
          <w:szCs w:val="20"/>
          <w:lang w:val="en-GB"/>
        </w:rPr>
      </w:pPr>
    </w:p>
    <w:p w14:paraId="2B3940DA" w14:textId="5DCF4C5D" w:rsidR="0036542B" w:rsidRDefault="0036542B" w:rsidP="005104BA">
      <w:pPr>
        <w:tabs>
          <w:tab w:val="left" w:pos="-720"/>
        </w:tabs>
        <w:suppressAutoHyphens/>
        <w:spacing w:after="0"/>
        <w:jc w:val="both"/>
        <w:rPr>
          <w:rFonts w:ascii="Arial" w:eastAsia="Times New Roman" w:hAnsi="Arial" w:cs="Arial"/>
          <w:bCs/>
          <w:spacing w:val="-3"/>
          <w:sz w:val="20"/>
          <w:szCs w:val="20"/>
          <w:lang w:val="en-GB"/>
        </w:rPr>
      </w:pPr>
      <w:r>
        <w:rPr>
          <w:rFonts w:ascii="Arial" w:eastAsia="Times New Roman" w:hAnsi="Arial" w:cs="Arial"/>
          <w:sz w:val="20"/>
          <w:szCs w:val="20"/>
          <w:lang w:val="en-GB"/>
        </w:rPr>
        <w:t xml:space="preserve">Persons authorised for the purpose by the Minister will be permitted to perform audits. These audits may be </w:t>
      </w:r>
      <w:proofErr w:type="gramStart"/>
      <w:r>
        <w:rPr>
          <w:rFonts w:ascii="Arial" w:eastAsia="Times New Roman" w:hAnsi="Arial" w:cs="Arial"/>
          <w:sz w:val="20"/>
          <w:szCs w:val="20"/>
          <w:lang w:val="en-GB"/>
        </w:rPr>
        <w:t>unannounced</w:t>
      </w:r>
      <w:proofErr w:type="gramEnd"/>
      <w:r>
        <w:rPr>
          <w:rFonts w:ascii="Arial" w:eastAsia="Times New Roman" w:hAnsi="Arial" w:cs="Arial"/>
          <w:sz w:val="20"/>
          <w:szCs w:val="20"/>
          <w:lang w:val="en-GB"/>
        </w:rPr>
        <w:t xml:space="preserve"> and the frequency of audits will be as required by Minister or</w:t>
      </w:r>
      <w:r w:rsidRPr="00CC499E">
        <w:rPr>
          <w:rFonts w:ascii="Arial" w:eastAsia="Times New Roman" w:hAnsi="Arial" w:cs="Arial"/>
          <w:bCs/>
          <w:spacing w:val="-3"/>
          <w:sz w:val="20"/>
          <w:szCs w:val="20"/>
          <w:lang w:val="en-GB"/>
        </w:rPr>
        <w:t xml:space="preserve"> the Minister’s delegate (Accreditation body).</w:t>
      </w:r>
    </w:p>
    <w:p w14:paraId="74B17FD9" w14:textId="77777777" w:rsidR="0036542B" w:rsidRDefault="0036542B" w:rsidP="005104BA">
      <w:pPr>
        <w:tabs>
          <w:tab w:val="left" w:pos="-720"/>
        </w:tabs>
        <w:suppressAutoHyphens/>
        <w:spacing w:after="0"/>
        <w:jc w:val="both"/>
        <w:rPr>
          <w:rFonts w:ascii="Arial" w:eastAsia="Times New Roman" w:hAnsi="Arial" w:cs="Arial"/>
          <w:sz w:val="20"/>
          <w:szCs w:val="20"/>
          <w:lang w:val="en-GB"/>
        </w:rPr>
      </w:pPr>
    </w:p>
    <w:p w14:paraId="2CD146C0" w14:textId="77777777" w:rsidR="0036542B" w:rsidRPr="00CC499E" w:rsidRDefault="0036542B" w:rsidP="005104BA">
      <w:pPr>
        <w:tabs>
          <w:tab w:val="left" w:pos="-720"/>
        </w:tabs>
        <w:suppressAutoHyphens/>
        <w:spacing w:after="0"/>
        <w:jc w:val="both"/>
        <w:rPr>
          <w:rFonts w:ascii="Arial" w:eastAsia="Times New Roman" w:hAnsi="Arial" w:cs="Arial"/>
          <w:sz w:val="20"/>
          <w:szCs w:val="20"/>
          <w:lang w:val="en-GB"/>
        </w:rPr>
      </w:pPr>
    </w:p>
    <w:p w14:paraId="77EB8FF5" w14:textId="455CCEFB" w:rsidR="005104BA" w:rsidRPr="00CC499E" w:rsidRDefault="005104BA" w:rsidP="005104BA">
      <w:pPr>
        <w:jc w:val="both"/>
        <w:rPr>
          <w:rFonts w:ascii="Arial" w:eastAsia="Times New Roman" w:hAnsi="Arial" w:cs="Arial"/>
          <w:bCs/>
          <w:spacing w:val="-3"/>
          <w:sz w:val="20"/>
          <w:szCs w:val="20"/>
          <w:lang w:val="en-GB"/>
        </w:rPr>
      </w:pPr>
      <w:r w:rsidRPr="00CC499E">
        <w:rPr>
          <w:rFonts w:ascii="Arial" w:eastAsia="Times New Roman" w:hAnsi="Arial" w:cs="Arial"/>
          <w:b/>
          <w:spacing w:val="-3"/>
          <w:sz w:val="20"/>
          <w:szCs w:val="20"/>
          <w:lang w:val="en-GB"/>
        </w:rPr>
        <w:t xml:space="preserve">Description of </w:t>
      </w:r>
      <w:r w:rsidR="00CC499E">
        <w:rPr>
          <w:rFonts w:ascii="Arial" w:eastAsia="Times New Roman" w:hAnsi="Arial" w:cs="Arial"/>
          <w:b/>
          <w:spacing w:val="-3"/>
          <w:sz w:val="20"/>
          <w:szCs w:val="20"/>
          <w:lang w:val="en-GB"/>
        </w:rPr>
        <w:t>handling</w:t>
      </w:r>
      <w:r w:rsidRPr="00CC499E">
        <w:rPr>
          <w:rFonts w:ascii="Arial" w:eastAsia="Times New Roman" w:hAnsi="Arial" w:cs="Arial"/>
          <w:b/>
          <w:spacing w:val="-3"/>
          <w:sz w:val="20"/>
          <w:szCs w:val="20"/>
          <w:lang w:val="en-GB"/>
        </w:rPr>
        <w:t xml:space="preserve">: </w:t>
      </w:r>
      <w:r w:rsidR="00CC499E">
        <w:rPr>
          <w:rFonts w:ascii="Arial" w:eastAsia="Times New Roman" w:hAnsi="Arial" w:cs="Arial"/>
          <w:bCs/>
          <w:spacing w:val="-3"/>
          <w:sz w:val="20"/>
          <w:szCs w:val="20"/>
          <w:lang w:val="en-GB"/>
        </w:rPr>
        <w:t>Transporting Meat and Meat Products as</w:t>
      </w:r>
      <w:r w:rsidRPr="00CC499E">
        <w:rPr>
          <w:rFonts w:ascii="Arial" w:eastAsia="Times New Roman" w:hAnsi="Arial" w:cs="Arial"/>
          <w:bCs/>
          <w:spacing w:val="-3"/>
          <w:sz w:val="20"/>
          <w:szCs w:val="20"/>
          <w:lang w:val="en-GB"/>
        </w:rPr>
        <w:t xml:space="preserve"> documented in the accreditation issued by the Minister’s delegate (Accreditation body). </w:t>
      </w:r>
    </w:p>
    <w:p w14:paraId="22FEA9E9" w14:textId="77777777" w:rsidR="005104BA" w:rsidRPr="00CC499E" w:rsidRDefault="005104BA" w:rsidP="005104BA">
      <w:pPr>
        <w:tabs>
          <w:tab w:val="left" w:pos="-720"/>
        </w:tabs>
        <w:suppressAutoHyphens/>
        <w:spacing w:after="0" w:line="240" w:lineRule="auto"/>
        <w:jc w:val="both"/>
        <w:rPr>
          <w:rFonts w:ascii="Arial" w:eastAsia="Times New Roman" w:hAnsi="Arial" w:cs="Arial"/>
          <w:b/>
          <w:spacing w:val="-3"/>
          <w:sz w:val="20"/>
          <w:szCs w:val="20"/>
          <w:lang w:val="en-GB"/>
        </w:rPr>
      </w:pPr>
    </w:p>
    <w:p w14:paraId="1EC90585" w14:textId="77777777" w:rsidR="005104BA" w:rsidRPr="00CC499E" w:rsidRDefault="005104BA" w:rsidP="005104BA">
      <w:pPr>
        <w:tabs>
          <w:tab w:val="left" w:pos="-720"/>
        </w:tabs>
        <w:suppressAutoHyphens/>
        <w:spacing w:after="0" w:line="240" w:lineRule="auto"/>
        <w:jc w:val="both"/>
        <w:rPr>
          <w:rFonts w:ascii="Arial" w:eastAsia="Times New Roman" w:hAnsi="Arial" w:cs="Arial"/>
          <w:b/>
          <w:spacing w:val="-3"/>
          <w:sz w:val="20"/>
          <w:szCs w:val="20"/>
          <w:lang w:val="en-GB"/>
        </w:rPr>
      </w:pPr>
    </w:p>
    <w:p w14:paraId="20E589CC" w14:textId="77777777" w:rsidR="005104BA" w:rsidRPr="00CC499E" w:rsidRDefault="005104BA" w:rsidP="005104BA">
      <w:pPr>
        <w:rPr>
          <w:rFonts w:ascii="Arial" w:hAnsi="Arial"/>
          <w:spacing w:val="-3"/>
          <w:sz w:val="20"/>
          <w:szCs w:val="20"/>
          <w:lang w:val="en-GB"/>
        </w:rPr>
      </w:pPr>
      <w:r w:rsidRPr="00CC499E">
        <w:rPr>
          <w:rFonts w:ascii="Arial" w:hAnsi="Arial"/>
          <w:spacing w:val="-3"/>
          <w:sz w:val="20"/>
          <w:szCs w:val="20"/>
          <w:lang w:val="en-GB"/>
        </w:rPr>
        <w:br w:type="page"/>
      </w:r>
    </w:p>
    <w:p w14:paraId="20E41FB8" w14:textId="77777777" w:rsidR="005104BA" w:rsidRPr="00CC499E" w:rsidRDefault="005104BA" w:rsidP="005104BA">
      <w:pPr>
        <w:tabs>
          <w:tab w:val="left" w:pos="-720"/>
        </w:tabs>
        <w:suppressAutoHyphens/>
        <w:spacing w:after="0" w:line="240" w:lineRule="auto"/>
        <w:jc w:val="both"/>
        <w:rPr>
          <w:rFonts w:ascii="Arial" w:hAnsi="Arial"/>
          <w:spacing w:val="-3"/>
          <w:sz w:val="20"/>
          <w:szCs w:val="20"/>
          <w:lang w:val="en-GB"/>
        </w:rPr>
      </w:pPr>
      <w:r w:rsidRPr="00CC499E">
        <w:rPr>
          <w:rFonts w:ascii="Arial" w:hAnsi="Arial"/>
          <w:spacing w:val="-3"/>
          <w:sz w:val="20"/>
          <w:szCs w:val="20"/>
          <w:lang w:val="en-GB"/>
        </w:rPr>
        <w:lastRenderedPageBreak/>
        <w:t xml:space="preserve"> </w:t>
      </w:r>
    </w:p>
    <w:tbl>
      <w:tblPr>
        <w:tblStyle w:val="TableGrid"/>
        <w:tblW w:w="0" w:type="auto"/>
        <w:tblLook w:val="04A0" w:firstRow="1" w:lastRow="0" w:firstColumn="1" w:lastColumn="0" w:noHBand="0" w:noVBand="1"/>
      </w:tblPr>
      <w:tblGrid>
        <w:gridCol w:w="9016"/>
      </w:tblGrid>
      <w:tr w:rsidR="005104BA" w:rsidRPr="00CC499E" w14:paraId="7790BCEC" w14:textId="77777777" w:rsidTr="00B86509">
        <w:tc>
          <w:tcPr>
            <w:tcW w:w="9016" w:type="dxa"/>
          </w:tcPr>
          <w:p w14:paraId="6AA189B1" w14:textId="77777777" w:rsidR="005104BA" w:rsidRPr="00CC499E" w:rsidRDefault="005104BA" w:rsidP="00B86509">
            <w:pPr>
              <w:tabs>
                <w:tab w:val="left" w:pos="-720"/>
              </w:tabs>
              <w:suppressAutoHyphens/>
              <w:spacing w:before="0" w:after="0" w:line="276" w:lineRule="auto"/>
              <w:contextualSpacing/>
              <w:jc w:val="center"/>
              <w:rPr>
                <w:rFonts w:ascii="Arial" w:hAnsi="Arial"/>
                <w:b/>
                <w:bCs/>
                <w:spacing w:val="-3"/>
                <w:sz w:val="20"/>
                <w:szCs w:val="20"/>
                <w:lang w:val="en-GB"/>
              </w:rPr>
            </w:pPr>
          </w:p>
          <w:p w14:paraId="522C3FD0" w14:textId="77777777" w:rsidR="005104BA" w:rsidRPr="00CC499E" w:rsidRDefault="005104BA" w:rsidP="00B86509">
            <w:pPr>
              <w:tabs>
                <w:tab w:val="left" w:pos="-720"/>
              </w:tabs>
              <w:suppressAutoHyphens/>
              <w:spacing w:before="0" w:after="0" w:line="276" w:lineRule="auto"/>
              <w:contextualSpacing/>
              <w:jc w:val="center"/>
              <w:rPr>
                <w:rFonts w:ascii="Arial" w:hAnsi="Arial"/>
                <w:b/>
                <w:bCs/>
                <w:spacing w:val="-3"/>
                <w:sz w:val="20"/>
                <w:szCs w:val="20"/>
                <w:lang w:val="en-GB"/>
              </w:rPr>
            </w:pPr>
            <w:r w:rsidRPr="00CC499E">
              <w:rPr>
                <w:rFonts w:ascii="Arial" w:hAnsi="Arial"/>
                <w:b/>
                <w:bCs/>
                <w:spacing w:val="-3"/>
                <w:sz w:val="20"/>
                <w:szCs w:val="20"/>
                <w:lang w:val="en-GB"/>
              </w:rPr>
              <w:t>Meat Industry Declaration</w:t>
            </w:r>
          </w:p>
          <w:p w14:paraId="0698F9B7"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35B08B37"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r w:rsidRPr="00CC499E">
              <w:rPr>
                <w:rFonts w:ascii="Arial" w:hAnsi="Arial"/>
                <w:spacing w:val="-3"/>
                <w:sz w:val="20"/>
                <w:szCs w:val="20"/>
                <w:lang w:val="en-GB"/>
              </w:rPr>
              <w:t xml:space="preserve">I/We </w:t>
            </w:r>
            <w:r w:rsidRPr="00CC499E">
              <w:rPr>
                <w:rFonts w:ascii="Arial" w:hAnsi="Arial"/>
                <w:spacing w:val="-3"/>
                <w:sz w:val="20"/>
                <w:szCs w:val="20"/>
                <w:highlight w:val="yellow"/>
                <w:lang w:val="en-GB"/>
              </w:rPr>
              <w:t xml:space="preserve">[                                                                              </w:t>
            </w:r>
            <w:proofErr w:type="gramStart"/>
            <w:r w:rsidRPr="00CC499E">
              <w:rPr>
                <w:rFonts w:ascii="Arial" w:hAnsi="Arial"/>
                <w:spacing w:val="-3"/>
                <w:sz w:val="20"/>
                <w:szCs w:val="20"/>
                <w:highlight w:val="yellow"/>
                <w:lang w:val="en-GB"/>
              </w:rPr>
              <w:t xml:space="preserve">  ]</w:t>
            </w:r>
            <w:proofErr w:type="gramEnd"/>
          </w:p>
          <w:p w14:paraId="50D99D7D"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477B9C73"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r w:rsidRPr="00CC499E">
              <w:rPr>
                <w:rFonts w:ascii="Arial" w:hAnsi="Arial"/>
                <w:spacing w:val="-3"/>
                <w:sz w:val="20"/>
                <w:szCs w:val="20"/>
                <w:lang w:val="en-GB"/>
              </w:rPr>
              <w:t xml:space="preserve">of </w:t>
            </w:r>
            <w:r w:rsidRPr="00CC499E">
              <w:rPr>
                <w:rFonts w:ascii="Arial" w:hAnsi="Arial"/>
                <w:spacing w:val="-3"/>
                <w:sz w:val="20"/>
                <w:szCs w:val="20"/>
                <w:highlight w:val="yellow"/>
                <w:lang w:val="en-GB"/>
              </w:rPr>
              <w:t xml:space="preserve">[                                                                                                                                                   </w:t>
            </w:r>
            <w:proofErr w:type="gramStart"/>
            <w:r w:rsidRPr="00CC499E">
              <w:rPr>
                <w:rFonts w:ascii="Arial" w:hAnsi="Arial"/>
                <w:spacing w:val="-3"/>
                <w:sz w:val="20"/>
                <w:szCs w:val="20"/>
                <w:highlight w:val="yellow"/>
                <w:lang w:val="en-GB"/>
              </w:rPr>
              <w:t xml:space="preserve">  ]</w:t>
            </w:r>
            <w:proofErr w:type="gramEnd"/>
          </w:p>
          <w:p w14:paraId="6C2DD206"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34DF1FC0" w14:textId="55696FBD"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r w:rsidRPr="00CC499E">
              <w:rPr>
                <w:rFonts w:ascii="Arial" w:hAnsi="Arial"/>
                <w:spacing w:val="-3"/>
                <w:sz w:val="20"/>
                <w:szCs w:val="20"/>
                <w:lang w:val="en-GB"/>
              </w:rPr>
              <w:t xml:space="preserve">Understand that this declaration forms part of our Food Safety Arrangement in accordance with the provisions of the </w:t>
            </w:r>
            <w:r w:rsidRPr="00CC499E">
              <w:rPr>
                <w:rFonts w:ascii="Arial" w:hAnsi="Arial"/>
                <w:b/>
                <w:bCs/>
                <w:i/>
                <w:iCs/>
                <w:spacing w:val="-3"/>
                <w:sz w:val="20"/>
                <w:szCs w:val="20"/>
                <w:lang w:val="en-GB"/>
              </w:rPr>
              <w:t>Primary Produce (Food Safety Schemes) Act 2004</w:t>
            </w:r>
            <w:r w:rsidRPr="00CC499E">
              <w:rPr>
                <w:rFonts w:ascii="Arial" w:hAnsi="Arial"/>
                <w:spacing w:val="-3"/>
                <w:sz w:val="20"/>
                <w:szCs w:val="20"/>
                <w:lang w:val="en-GB"/>
              </w:rPr>
              <w:t xml:space="preserve"> (the Act) in respect of the granting of accreditation by the Food Standards Program (FSP) of Department of Primary Industries and Regions for the purpose of </w:t>
            </w:r>
            <w:r w:rsidR="0036542B">
              <w:rPr>
                <w:rFonts w:ascii="Arial" w:hAnsi="Arial"/>
                <w:spacing w:val="-3"/>
                <w:sz w:val="20"/>
                <w:szCs w:val="20"/>
                <w:lang w:val="en-GB"/>
              </w:rPr>
              <w:t>transporting</w:t>
            </w:r>
            <w:r w:rsidRPr="00CC499E">
              <w:rPr>
                <w:rFonts w:ascii="Arial" w:hAnsi="Arial"/>
                <w:spacing w:val="-3"/>
                <w:sz w:val="20"/>
                <w:szCs w:val="20"/>
                <w:lang w:val="en-GB"/>
              </w:rPr>
              <w:t xml:space="preserve"> meat/or meat products in South Australia.</w:t>
            </w:r>
          </w:p>
          <w:p w14:paraId="6ED1CE0E"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01DAEFF7" w14:textId="7E71E3D3"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r w:rsidRPr="00CC499E">
              <w:rPr>
                <w:rFonts w:ascii="Arial" w:hAnsi="Arial"/>
                <w:spacing w:val="-3"/>
                <w:sz w:val="20"/>
                <w:szCs w:val="20"/>
                <w:lang w:val="en-GB"/>
              </w:rPr>
              <w:t>The</w:t>
            </w:r>
            <w:r w:rsidR="003B3558">
              <w:rPr>
                <w:rFonts w:ascii="Arial" w:hAnsi="Arial"/>
                <w:spacing w:val="-3"/>
                <w:sz w:val="20"/>
                <w:szCs w:val="20"/>
                <w:lang w:val="en-GB"/>
              </w:rPr>
              <w:t xml:space="preserve"> Accredited Meat Producer</w:t>
            </w:r>
            <w:r w:rsidRPr="00CC499E">
              <w:rPr>
                <w:rFonts w:ascii="Arial" w:hAnsi="Arial"/>
                <w:spacing w:val="-3"/>
                <w:sz w:val="20"/>
                <w:szCs w:val="20"/>
                <w:lang w:val="en-GB"/>
              </w:rPr>
              <w:t xml:space="preserve"> is committed to comply</w:t>
            </w:r>
            <w:r w:rsidR="00AF7B9A">
              <w:rPr>
                <w:rFonts w:ascii="Arial" w:hAnsi="Arial"/>
                <w:spacing w:val="-3"/>
                <w:sz w:val="20"/>
                <w:szCs w:val="20"/>
                <w:lang w:val="en-GB"/>
              </w:rPr>
              <w:t>ing</w:t>
            </w:r>
            <w:r w:rsidRPr="00CC499E">
              <w:rPr>
                <w:rFonts w:ascii="Arial" w:hAnsi="Arial"/>
                <w:spacing w:val="-3"/>
                <w:sz w:val="20"/>
                <w:szCs w:val="20"/>
                <w:lang w:val="en-GB"/>
              </w:rPr>
              <w:t xml:space="preserve"> with the requirements of the:</w:t>
            </w:r>
          </w:p>
          <w:p w14:paraId="47349A64" w14:textId="77777777" w:rsidR="005104BA" w:rsidRPr="00CC499E" w:rsidRDefault="00000000" w:rsidP="005104BA">
            <w:pPr>
              <w:numPr>
                <w:ilvl w:val="0"/>
                <w:numId w:val="3"/>
              </w:numPr>
              <w:tabs>
                <w:tab w:val="left" w:pos="-720"/>
              </w:tabs>
              <w:suppressAutoHyphens/>
              <w:spacing w:before="0" w:after="0" w:line="276" w:lineRule="auto"/>
              <w:ind w:left="1024"/>
              <w:contextualSpacing/>
              <w:jc w:val="both"/>
              <w:rPr>
                <w:rFonts w:ascii="Arial" w:hAnsi="Arial"/>
                <w:i/>
                <w:iCs/>
                <w:color w:val="000000" w:themeColor="text1"/>
                <w:spacing w:val="-3"/>
                <w:sz w:val="20"/>
                <w:szCs w:val="20"/>
                <w:lang w:val="en-GB"/>
              </w:rPr>
            </w:pPr>
            <w:hyperlink r:id="rId15" w:history="1">
              <w:r w:rsidR="005104BA" w:rsidRPr="00CC499E">
                <w:rPr>
                  <w:rStyle w:val="Hyperlink"/>
                  <w:rFonts w:ascii="Arial" w:hAnsi="Arial"/>
                  <w:i/>
                  <w:iCs/>
                  <w:spacing w:val="-3"/>
                  <w:sz w:val="20"/>
                  <w:szCs w:val="20"/>
                  <w:lang w:val="en-GB"/>
                </w:rPr>
                <w:t>Primary Produce (Food Safety Schemes) Act 2004</w:t>
              </w:r>
            </w:hyperlink>
          </w:p>
          <w:p w14:paraId="4813C8FE" w14:textId="77777777" w:rsidR="005104BA" w:rsidRPr="00CC499E" w:rsidRDefault="00000000" w:rsidP="005104BA">
            <w:pPr>
              <w:numPr>
                <w:ilvl w:val="0"/>
                <w:numId w:val="3"/>
              </w:numPr>
              <w:tabs>
                <w:tab w:val="left" w:pos="-720"/>
              </w:tabs>
              <w:suppressAutoHyphens/>
              <w:spacing w:before="0" w:after="0" w:line="276" w:lineRule="auto"/>
              <w:ind w:left="1024"/>
              <w:contextualSpacing/>
              <w:jc w:val="both"/>
              <w:rPr>
                <w:rStyle w:val="Hyperlink"/>
                <w:rFonts w:ascii="Arial" w:hAnsi="Arial"/>
                <w:i/>
                <w:iCs/>
                <w:color w:val="000000" w:themeColor="text1"/>
                <w:spacing w:val="-3"/>
                <w:sz w:val="20"/>
                <w:szCs w:val="20"/>
                <w:lang w:val="en-GB"/>
              </w:rPr>
            </w:pPr>
            <w:hyperlink r:id="rId16" w:history="1">
              <w:r w:rsidR="005104BA" w:rsidRPr="00CC499E">
                <w:rPr>
                  <w:rStyle w:val="Hyperlink"/>
                  <w:rFonts w:ascii="Arial" w:hAnsi="Arial"/>
                  <w:i/>
                  <w:iCs/>
                  <w:spacing w:val="-3"/>
                  <w:sz w:val="20"/>
                  <w:szCs w:val="20"/>
                  <w:lang w:val="en-GB"/>
                </w:rPr>
                <w:t>Primary Produce (Food Safety Schemes) (Meat) Regulations 2017</w:t>
              </w:r>
            </w:hyperlink>
          </w:p>
          <w:p w14:paraId="2A51C3CF" w14:textId="77777777" w:rsidR="00776DD6" w:rsidRPr="00776DD6" w:rsidRDefault="005104BA" w:rsidP="005104BA">
            <w:pPr>
              <w:numPr>
                <w:ilvl w:val="0"/>
                <w:numId w:val="3"/>
              </w:numPr>
              <w:tabs>
                <w:tab w:val="left" w:pos="-720"/>
              </w:tabs>
              <w:suppressAutoHyphens/>
              <w:spacing w:before="0" w:after="0" w:line="276" w:lineRule="auto"/>
              <w:ind w:left="1024"/>
              <w:contextualSpacing/>
              <w:jc w:val="both"/>
              <w:rPr>
                <w:rFonts w:ascii="Arial" w:hAnsi="Arial"/>
                <w:spacing w:val="-3"/>
                <w:sz w:val="20"/>
                <w:szCs w:val="20"/>
                <w:lang w:val="en-GB"/>
              </w:rPr>
            </w:pPr>
            <w:r w:rsidRPr="00CC499E">
              <w:rPr>
                <w:rStyle w:val="Hyperlink"/>
                <w:rFonts w:ascii="Arial" w:hAnsi="Arial"/>
                <w:spacing w:val="-3"/>
                <w:sz w:val="20"/>
                <w:szCs w:val="20"/>
                <w:lang w:val="en-GB"/>
              </w:rPr>
              <w:t xml:space="preserve">AS4696 </w:t>
            </w:r>
            <w:r w:rsidRPr="00CC499E">
              <w:rPr>
                <w:rFonts w:ascii="Arial" w:hAnsi="Arial"/>
                <w:spacing w:val="-3"/>
                <w:sz w:val="20"/>
                <w:szCs w:val="20"/>
                <w:lang w:val="en-GB"/>
              </w:rPr>
              <w:t>Australian Standard for Hygienic Production and Transportation of Meat for Human Consumption</w:t>
            </w:r>
          </w:p>
          <w:p w14:paraId="3A12A0E0" w14:textId="7C87D6BB" w:rsidR="005104BA" w:rsidRPr="00776DD6" w:rsidRDefault="00776DD6" w:rsidP="005104BA">
            <w:pPr>
              <w:numPr>
                <w:ilvl w:val="0"/>
                <w:numId w:val="3"/>
              </w:numPr>
              <w:tabs>
                <w:tab w:val="left" w:pos="-720"/>
              </w:tabs>
              <w:suppressAutoHyphens/>
              <w:spacing w:before="0" w:after="0" w:line="276" w:lineRule="auto"/>
              <w:ind w:left="1024"/>
              <w:contextualSpacing/>
              <w:jc w:val="both"/>
              <w:rPr>
                <w:rFonts w:ascii="Arial" w:hAnsi="Arial"/>
                <w:spacing w:val="-3"/>
                <w:sz w:val="20"/>
                <w:szCs w:val="20"/>
                <w:lang w:val="en-GB"/>
              </w:rPr>
            </w:pPr>
            <w:r w:rsidRPr="00776DD6">
              <w:rPr>
                <w:rStyle w:val="Hyperlink"/>
                <w:rFonts w:ascii="Arial" w:hAnsi="Arial"/>
                <w:spacing w:val="-3"/>
                <w:sz w:val="20"/>
                <w:szCs w:val="20"/>
                <w:lang w:val="en-GB"/>
              </w:rPr>
              <w:t>F</w:t>
            </w:r>
            <w:r w:rsidRPr="007D0011">
              <w:rPr>
                <w:rStyle w:val="Hyperlink"/>
                <w:rFonts w:ascii="Arial" w:hAnsi="Arial"/>
                <w:spacing w:val="-3"/>
                <w:sz w:val="20"/>
                <w:szCs w:val="20"/>
              </w:rPr>
              <w:t>SANZ Food Standards Code</w:t>
            </w:r>
            <w:hyperlink w:history="1"/>
          </w:p>
          <w:p w14:paraId="2220E2B9" w14:textId="77777777" w:rsidR="005104BA" w:rsidRPr="00CC499E" w:rsidRDefault="005104BA" w:rsidP="005104BA">
            <w:pPr>
              <w:numPr>
                <w:ilvl w:val="0"/>
                <w:numId w:val="3"/>
              </w:numPr>
              <w:tabs>
                <w:tab w:val="left" w:pos="-720"/>
              </w:tabs>
              <w:suppressAutoHyphens/>
              <w:spacing w:before="0" w:after="0" w:line="276" w:lineRule="auto"/>
              <w:ind w:left="1024"/>
              <w:contextualSpacing/>
              <w:jc w:val="both"/>
              <w:rPr>
                <w:rFonts w:ascii="Arial" w:hAnsi="Arial"/>
                <w:spacing w:val="-3"/>
                <w:sz w:val="20"/>
                <w:szCs w:val="20"/>
                <w:lang w:val="en-GB"/>
              </w:rPr>
            </w:pPr>
            <w:r w:rsidRPr="00CC499E">
              <w:rPr>
                <w:rFonts w:ascii="Arial" w:hAnsi="Arial"/>
                <w:color w:val="000000" w:themeColor="text1"/>
                <w:spacing w:val="-3"/>
                <w:sz w:val="20"/>
                <w:szCs w:val="20"/>
                <w:lang w:val="en-GB"/>
              </w:rPr>
              <w:t xml:space="preserve">Conditions of accreditation made by the Minister or Delegate. </w:t>
            </w:r>
          </w:p>
          <w:p w14:paraId="62A6A70D"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2E638161" w14:textId="77777777" w:rsidR="005104BA" w:rsidRPr="00CC499E" w:rsidRDefault="005104BA" w:rsidP="00B86509">
            <w:pPr>
              <w:tabs>
                <w:tab w:val="left" w:pos="-720"/>
              </w:tabs>
              <w:suppressAutoHyphens/>
              <w:spacing w:before="0" w:after="0" w:line="240" w:lineRule="auto"/>
              <w:jc w:val="both"/>
              <w:rPr>
                <w:rFonts w:ascii="Arial" w:hAnsi="Arial"/>
                <w:b/>
                <w:bCs/>
                <w:spacing w:val="-3"/>
                <w:sz w:val="20"/>
                <w:lang w:val="en-GB"/>
              </w:rPr>
            </w:pPr>
            <w:r w:rsidRPr="00CC499E">
              <w:rPr>
                <w:rFonts w:ascii="Arial" w:hAnsi="Arial"/>
                <w:b/>
                <w:bCs/>
                <w:spacing w:val="-3"/>
                <w:sz w:val="20"/>
                <w:lang w:val="en-GB"/>
              </w:rPr>
              <w:t>Each page of this Food Safety Arrangement has been reviewed and remains current to accurately reflect approved activities.</w:t>
            </w:r>
          </w:p>
          <w:p w14:paraId="3A67300B"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23AAEC9E"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p w14:paraId="14D939CD" w14:textId="77777777" w:rsidR="00CE6677" w:rsidRPr="00E61548"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r>
              <w:rPr>
                <w:rFonts w:ascii="Arial" w:hAnsi="Arial"/>
                <w:spacing w:val="-3"/>
                <w:sz w:val="20"/>
                <w:szCs w:val="20"/>
                <w:lang w:val="en-GB"/>
              </w:rPr>
              <w:t xml:space="preserve">Applicant or Accredited Meat Producer Name: </w:t>
            </w:r>
          </w:p>
          <w:p w14:paraId="6C8B39BF" w14:textId="77777777" w:rsidR="00CE6677" w:rsidRPr="00E61548"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p>
          <w:p w14:paraId="34335125" w14:textId="77777777" w:rsidR="00CE6677"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r w:rsidRPr="00E61548">
              <w:rPr>
                <w:rFonts w:ascii="Arial" w:hAnsi="Arial"/>
                <w:spacing w:val="-3"/>
                <w:sz w:val="20"/>
                <w:szCs w:val="20"/>
                <w:lang w:val="en-GB"/>
              </w:rPr>
              <w:t>Applicant or Accredited Meat Producer Signature: ____________________________</w:t>
            </w:r>
            <w:r>
              <w:rPr>
                <w:rFonts w:ascii="Arial" w:hAnsi="Arial"/>
                <w:spacing w:val="-3"/>
                <w:sz w:val="20"/>
                <w:szCs w:val="20"/>
                <w:lang w:val="en-GB"/>
              </w:rPr>
              <w:t xml:space="preserve"> Date:  </w:t>
            </w:r>
          </w:p>
          <w:p w14:paraId="2FBCBC8D" w14:textId="77777777" w:rsidR="00CE6677"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p>
          <w:p w14:paraId="769A4B54" w14:textId="77777777" w:rsidR="00CE6677"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p>
          <w:p w14:paraId="1848DB1E" w14:textId="77777777" w:rsidR="00CE6677" w:rsidRPr="004E1023" w:rsidRDefault="00CE6677" w:rsidP="00CE6677">
            <w:pPr>
              <w:tabs>
                <w:tab w:val="left" w:pos="-720"/>
              </w:tabs>
              <w:suppressAutoHyphens/>
              <w:spacing w:before="0" w:after="0" w:line="276" w:lineRule="auto"/>
              <w:contextualSpacing/>
              <w:jc w:val="both"/>
              <w:rPr>
                <w:rFonts w:ascii="Arial" w:hAnsi="Arial"/>
                <w:b/>
                <w:bCs/>
                <w:spacing w:val="-3"/>
                <w:sz w:val="20"/>
                <w:szCs w:val="20"/>
                <w:lang w:val="en-GB"/>
              </w:rPr>
            </w:pPr>
            <w:r>
              <w:rPr>
                <w:rFonts w:ascii="Arial" w:hAnsi="Arial"/>
                <w:b/>
                <w:bCs/>
                <w:spacing w:val="-3"/>
                <w:sz w:val="20"/>
                <w:szCs w:val="20"/>
                <w:lang w:val="en-GB"/>
              </w:rPr>
              <w:t>To be completed following approval by the Minister or Delegate</w:t>
            </w:r>
          </w:p>
          <w:p w14:paraId="3E0ABC48" w14:textId="77777777" w:rsidR="00CE6677"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p>
          <w:p w14:paraId="3CE5DA57" w14:textId="77777777" w:rsidR="00CE6677" w:rsidRPr="00E61548"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r>
              <w:rPr>
                <w:rFonts w:ascii="Arial" w:hAnsi="Arial"/>
                <w:spacing w:val="-3"/>
                <w:sz w:val="20"/>
                <w:szCs w:val="20"/>
                <w:lang w:val="en-GB"/>
              </w:rPr>
              <w:t>Adopted by the</w:t>
            </w:r>
            <w:r w:rsidRPr="00E61548">
              <w:rPr>
                <w:rFonts w:ascii="Arial" w:hAnsi="Arial"/>
                <w:spacing w:val="-3"/>
                <w:sz w:val="20"/>
                <w:szCs w:val="20"/>
                <w:lang w:val="en-GB"/>
              </w:rPr>
              <w:t xml:space="preserve"> Accredited Meat Producer:  </w:t>
            </w:r>
            <w:r w:rsidRPr="00E61548">
              <w:rPr>
                <w:rFonts w:ascii="Arial" w:hAnsi="Arial"/>
                <w:spacing w:val="-3"/>
                <w:sz w:val="20"/>
                <w:szCs w:val="20"/>
                <w:highlight w:val="yellow"/>
                <w:lang w:val="en-GB"/>
              </w:rPr>
              <w:t>_______________________</w:t>
            </w:r>
            <w:r w:rsidRPr="00E61548">
              <w:rPr>
                <w:rFonts w:ascii="Arial" w:hAnsi="Arial"/>
                <w:spacing w:val="-3"/>
                <w:sz w:val="20"/>
                <w:szCs w:val="20"/>
                <w:lang w:val="en-GB"/>
              </w:rPr>
              <w:t xml:space="preserve">       Date: </w:t>
            </w:r>
            <w:r w:rsidRPr="00E61548">
              <w:rPr>
                <w:rFonts w:ascii="Arial" w:hAnsi="Arial"/>
                <w:spacing w:val="-3"/>
                <w:sz w:val="20"/>
                <w:szCs w:val="20"/>
                <w:highlight w:val="yellow"/>
                <w:lang w:val="en-GB"/>
              </w:rPr>
              <w:t>[</w:t>
            </w:r>
            <w:r>
              <w:rPr>
                <w:rFonts w:ascii="Arial" w:hAnsi="Arial"/>
                <w:spacing w:val="-3"/>
                <w:sz w:val="20"/>
                <w:szCs w:val="20"/>
                <w:highlight w:val="yellow"/>
                <w:lang w:val="en-GB"/>
              </w:rPr>
              <w:t xml:space="preserve">     </w:t>
            </w:r>
            <w:r w:rsidRPr="00E61548">
              <w:rPr>
                <w:rFonts w:ascii="Arial" w:hAnsi="Arial"/>
                <w:spacing w:val="-3"/>
                <w:sz w:val="20"/>
                <w:szCs w:val="20"/>
                <w:highlight w:val="yellow"/>
                <w:lang w:val="en-GB"/>
              </w:rPr>
              <w:t xml:space="preserve">   /            /        </w:t>
            </w:r>
            <w:proofErr w:type="gramStart"/>
            <w:r w:rsidRPr="00E61548">
              <w:rPr>
                <w:rFonts w:ascii="Arial" w:hAnsi="Arial"/>
                <w:spacing w:val="-3"/>
                <w:sz w:val="20"/>
                <w:szCs w:val="20"/>
                <w:highlight w:val="yellow"/>
                <w:lang w:val="en-GB"/>
              </w:rPr>
              <w:t xml:space="preserve">  ]</w:t>
            </w:r>
            <w:proofErr w:type="gramEnd"/>
            <w:r>
              <w:rPr>
                <w:rFonts w:ascii="Arial" w:hAnsi="Arial"/>
                <w:spacing w:val="-3"/>
                <w:sz w:val="20"/>
                <w:szCs w:val="20"/>
                <w:lang w:val="en-GB"/>
              </w:rPr>
              <w:t xml:space="preserve"> pursuant to regulation 10 of the </w:t>
            </w:r>
            <w:r>
              <w:rPr>
                <w:rFonts w:ascii="Arial" w:hAnsi="Arial"/>
                <w:i/>
                <w:iCs/>
                <w:spacing w:val="-3"/>
                <w:sz w:val="20"/>
                <w:szCs w:val="20"/>
                <w:lang w:val="en-GB"/>
              </w:rPr>
              <w:t>Primary Produce (Food Safety Schemes) Meat Regulations 2017</w:t>
            </w:r>
            <w:r>
              <w:rPr>
                <w:rFonts w:ascii="Arial" w:hAnsi="Arial"/>
                <w:spacing w:val="-3"/>
                <w:sz w:val="20"/>
                <w:szCs w:val="20"/>
                <w:lang w:val="en-GB"/>
              </w:rPr>
              <w:t xml:space="preserve"> following approval by the Minister or their Delegate on   [                                    ] (Date)</w:t>
            </w:r>
          </w:p>
          <w:p w14:paraId="58F620AF" w14:textId="77777777" w:rsidR="00CE6677" w:rsidRPr="00E61548" w:rsidRDefault="00CE6677" w:rsidP="00CE6677">
            <w:pPr>
              <w:tabs>
                <w:tab w:val="left" w:pos="-720"/>
              </w:tabs>
              <w:suppressAutoHyphens/>
              <w:spacing w:before="0" w:after="0" w:line="276" w:lineRule="auto"/>
              <w:contextualSpacing/>
              <w:jc w:val="both"/>
              <w:rPr>
                <w:rFonts w:ascii="Arial" w:hAnsi="Arial"/>
                <w:spacing w:val="-3"/>
                <w:sz w:val="20"/>
                <w:szCs w:val="20"/>
                <w:lang w:val="en-GB"/>
              </w:rPr>
            </w:pPr>
          </w:p>
          <w:p w14:paraId="5E22C948" w14:textId="77777777" w:rsidR="005104BA" w:rsidRPr="00CC499E" w:rsidRDefault="005104BA" w:rsidP="00B86509">
            <w:pPr>
              <w:tabs>
                <w:tab w:val="left" w:pos="-720"/>
              </w:tabs>
              <w:suppressAutoHyphens/>
              <w:spacing w:before="0" w:after="0" w:line="276" w:lineRule="auto"/>
              <w:contextualSpacing/>
              <w:jc w:val="both"/>
              <w:rPr>
                <w:rFonts w:ascii="Arial" w:hAnsi="Arial"/>
                <w:spacing w:val="-3"/>
                <w:sz w:val="20"/>
                <w:szCs w:val="20"/>
                <w:lang w:val="en-GB"/>
              </w:rPr>
            </w:pPr>
          </w:p>
        </w:tc>
      </w:tr>
    </w:tbl>
    <w:p w14:paraId="06ACADE9" w14:textId="77777777" w:rsidR="005104BA" w:rsidRPr="00CC499E" w:rsidRDefault="005104BA" w:rsidP="005104BA">
      <w:pPr>
        <w:rPr>
          <w:rFonts w:ascii="Arial" w:hAnsi="Arial" w:cs="Arial"/>
          <w:sz w:val="20"/>
          <w:szCs w:val="20"/>
          <w:lang w:val="en-GB"/>
        </w:rPr>
      </w:pPr>
    </w:p>
    <w:p w14:paraId="29988702"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5BECA808" w14:textId="77777777" w:rsidR="005104BA" w:rsidRPr="00CC499E" w:rsidRDefault="005104BA" w:rsidP="005104BA">
      <w:pPr>
        <w:pStyle w:val="Heading2"/>
        <w:numPr>
          <w:ilvl w:val="1"/>
          <w:numId w:val="1"/>
        </w:numPr>
        <w:rPr>
          <w:lang w:val="en-GB"/>
        </w:rPr>
      </w:pPr>
      <w:bookmarkStart w:id="6" w:name="_Toc76728938"/>
      <w:bookmarkStart w:id="7" w:name="_Toc156589156"/>
      <w:r w:rsidRPr="00CC499E">
        <w:rPr>
          <w:lang w:val="en-GB"/>
        </w:rPr>
        <w:lastRenderedPageBreak/>
        <w:t>DOCUMENT AND RECORD CONTROL</w:t>
      </w:r>
      <w:bookmarkEnd w:id="6"/>
      <w:bookmarkEnd w:id="7"/>
    </w:p>
    <w:tbl>
      <w:tblPr>
        <w:tblStyle w:val="TableGrid"/>
        <w:tblW w:w="0" w:type="auto"/>
        <w:tblLook w:val="04A0" w:firstRow="1" w:lastRow="0" w:firstColumn="1" w:lastColumn="0" w:noHBand="0" w:noVBand="1"/>
      </w:tblPr>
      <w:tblGrid>
        <w:gridCol w:w="2124"/>
        <w:gridCol w:w="2124"/>
        <w:gridCol w:w="1762"/>
        <w:gridCol w:w="3006"/>
      </w:tblGrid>
      <w:tr w:rsidR="005104BA" w:rsidRPr="00CC499E" w14:paraId="20C9FB05" w14:textId="77777777" w:rsidTr="00B86509">
        <w:tc>
          <w:tcPr>
            <w:tcW w:w="2124" w:type="dxa"/>
            <w:shd w:val="clear" w:color="auto" w:fill="B4C6E7" w:themeFill="accent1" w:themeFillTint="66"/>
            <w:vAlign w:val="center"/>
          </w:tcPr>
          <w:p w14:paraId="464D623C"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vAlign w:val="center"/>
          </w:tcPr>
          <w:p w14:paraId="21BE68DF"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Documenting the Food Safety Arrangement, identifying how risks with the food will be controlled will be maintained, </w:t>
            </w:r>
            <w:proofErr w:type="gramStart"/>
            <w:r w:rsidRPr="00CC499E">
              <w:rPr>
                <w:rFonts w:ascii="Arial" w:hAnsi="Arial"/>
                <w:b/>
                <w:bCs/>
                <w:i/>
                <w:iCs/>
                <w:sz w:val="20"/>
                <w:szCs w:val="20"/>
                <w:lang w:val="en-GB"/>
              </w:rPr>
              <w:t>implemented</w:t>
            </w:r>
            <w:proofErr w:type="gramEnd"/>
            <w:r w:rsidRPr="00CC499E">
              <w:rPr>
                <w:rFonts w:ascii="Arial" w:hAnsi="Arial"/>
                <w:b/>
                <w:bCs/>
                <w:i/>
                <w:iCs/>
                <w:sz w:val="20"/>
                <w:szCs w:val="20"/>
                <w:lang w:val="en-GB"/>
              </w:rPr>
              <w:t xml:space="preserve"> and monitored. </w:t>
            </w:r>
          </w:p>
        </w:tc>
      </w:tr>
      <w:tr w:rsidR="005104BA" w:rsidRPr="00CC499E" w14:paraId="0B4F0269" w14:textId="77777777" w:rsidTr="00B86509">
        <w:tc>
          <w:tcPr>
            <w:tcW w:w="9016" w:type="dxa"/>
            <w:gridSpan w:val="4"/>
          </w:tcPr>
          <w:p w14:paraId="7FAFB7A5" w14:textId="1003F484" w:rsidR="005104BA" w:rsidRPr="00CC499E" w:rsidRDefault="005104BA" w:rsidP="00B86509">
            <w:pPr>
              <w:spacing w:before="0" w:after="120" w:line="276" w:lineRule="auto"/>
              <w:rPr>
                <w:rFonts w:ascii="Arial" w:hAnsi="Arial"/>
                <w:sz w:val="20"/>
                <w:szCs w:val="20"/>
                <w:lang w:val="en-GB"/>
              </w:rPr>
            </w:pPr>
            <w:r w:rsidRPr="00CC499E">
              <w:rPr>
                <w:rFonts w:ascii="Arial" w:hAnsi="Arial"/>
                <w:sz w:val="20"/>
                <w:szCs w:val="20"/>
                <w:lang w:val="en-GB"/>
              </w:rPr>
              <w:t xml:space="preserve">The Food Safety Arrangement (FSA) and associated monitoring records will be available on site when the </w:t>
            </w:r>
            <w:r w:rsidR="00732CCA">
              <w:rPr>
                <w:rFonts w:ascii="Arial" w:hAnsi="Arial"/>
                <w:sz w:val="20"/>
                <w:szCs w:val="20"/>
                <w:lang w:val="en-GB"/>
              </w:rPr>
              <w:t>Accredited Meat producer</w:t>
            </w:r>
            <w:r w:rsidRPr="00CC499E">
              <w:rPr>
                <w:rFonts w:ascii="Arial" w:hAnsi="Arial"/>
                <w:sz w:val="20"/>
                <w:szCs w:val="20"/>
                <w:lang w:val="en-GB"/>
              </w:rPr>
              <w:t xml:space="preserve"> is operating to demonstrate compliance. Records are maintained for a period of four years. </w:t>
            </w:r>
          </w:p>
          <w:p w14:paraId="13252410"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12E53BAD" w14:textId="65D13F60"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 xml:space="preserve">The FSA must reflect all procedures and practices and support programs implemented by the business and accurately reflect the </w:t>
            </w:r>
            <w:r w:rsidR="006B4889">
              <w:rPr>
                <w:rFonts w:ascii="Arial" w:hAnsi="Arial"/>
                <w:sz w:val="20"/>
                <w:szCs w:val="20"/>
                <w:lang w:val="en-GB"/>
              </w:rPr>
              <w:t>activities undertaken</w:t>
            </w:r>
            <w:r w:rsidRPr="00CC499E">
              <w:rPr>
                <w:rFonts w:ascii="Arial" w:hAnsi="Arial"/>
                <w:sz w:val="20"/>
                <w:szCs w:val="20"/>
                <w:lang w:val="en-GB"/>
              </w:rPr>
              <w:t xml:space="preserve"> by the business. The FSA and HACCP plans covers each relevant matter as identified in AS4696</w:t>
            </w:r>
            <w:r w:rsidR="00732CCA">
              <w:rPr>
                <w:rFonts w:ascii="Arial" w:hAnsi="Arial"/>
                <w:sz w:val="20"/>
                <w:szCs w:val="20"/>
                <w:lang w:val="en-GB"/>
              </w:rPr>
              <w:t>:2023</w:t>
            </w:r>
            <w:r w:rsidRPr="00CC499E">
              <w:rPr>
                <w:rFonts w:ascii="Arial" w:hAnsi="Arial"/>
                <w:sz w:val="20"/>
                <w:szCs w:val="20"/>
                <w:lang w:val="en-GB"/>
              </w:rPr>
              <w:t xml:space="preserve"> and Food Standards Code Standards 4.2.2 and 4.2.3, are applied for operations undertaken at this premises. </w:t>
            </w:r>
          </w:p>
          <w:p w14:paraId="7F2F28B8" w14:textId="54E53158"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 xml:space="preserve">PIRSA </w:t>
            </w:r>
            <w:r w:rsidR="00732CCA">
              <w:rPr>
                <w:rFonts w:ascii="Arial" w:hAnsi="Arial"/>
                <w:sz w:val="20"/>
                <w:szCs w:val="20"/>
                <w:lang w:val="en-GB"/>
              </w:rPr>
              <w:t xml:space="preserve">Food Standards Program </w:t>
            </w:r>
            <w:r w:rsidRPr="00CC499E">
              <w:rPr>
                <w:rFonts w:ascii="Arial" w:hAnsi="Arial"/>
                <w:sz w:val="20"/>
                <w:szCs w:val="20"/>
                <w:lang w:val="en-GB"/>
              </w:rPr>
              <w:t xml:space="preserve">will communicate with accredited </w:t>
            </w:r>
            <w:r w:rsidR="006B4889">
              <w:rPr>
                <w:rFonts w:ascii="Arial" w:hAnsi="Arial"/>
                <w:sz w:val="20"/>
                <w:szCs w:val="20"/>
                <w:lang w:val="en-GB"/>
              </w:rPr>
              <w:t>producers</w:t>
            </w:r>
            <w:r w:rsidRPr="00CC499E">
              <w:rPr>
                <w:rFonts w:ascii="Arial" w:hAnsi="Arial"/>
                <w:sz w:val="20"/>
                <w:szCs w:val="20"/>
                <w:lang w:val="en-GB"/>
              </w:rPr>
              <w:t xml:space="preserve"> on a range of matters, mostly through a system of numbered </w:t>
            </w:r>
            <w:proofErr w:type="gramStart"/>
            <w:r w:rsidRPr="00CC499E">
              <w:rPr>
                <w:rFonts w:ascii="Arial" w:hAnsi="Arial"/>
                <w:i/>
                <w:sz w:val="20"/>
                <w:szCs w:val="20"/>
                <w:lang w:val="en-GB"/>
              </w:rPr>
              <w:t>Fact-Sheets</w:t>
            </w:r>
            <w:proofErr w:type="gramEnd"/>
            <w:r w:rsidRPr="00CC499E">
              <w:rPr>
                <w:rFonts w:ascii="Arial" w:hAnsi="Arial"/>
                <w:sz w:val="20"/>
                <w:szCs w:val="20"/>
                <w:lang w:val="en-GB"/>
              </w:rPr>
              <w:t xml:space="preserve">. These could include transport arrangements and vehicles, </w:t>
            </w:r>
            <w:proofErr w:type="gramStart"/>
            <w:r w:rsidRPr="00CC499E">
              <w:rPr>
                <w:rFonts w:ascii="Arial" w:hAnsi="Arial"/>
                <w:sz w:val="20"/>
                <w:szCs w:val="20"/>
                <w:lang w:val="en-GB"/>
              </w:rPr>
              <w:t>fees</w:t>
            </w:r>
            <w:proofErr w:type="gramEnd"/>
            <w:r w:rsidRPr="00CC499E">
              <w:rPr>
                <w:rFonts w:ascii="Arial" w:hAnsi="Arial"/>
                <w:sz w:val="20"/>
                <w:szCs w:val="20"/>
                <w:lang w:val="en-GB"/>
              </w:rPr>
              <w:t xml:space="preserve"> and charges, etc. The Accredited</w:t>
            </w:r>
            <w:r w:rsidR="00732CCA">
              <w:rPr>
                <w:rFonts w:ascii="Arial" w:hAnsi="Arial"/>
                <w:sz w:val="20"/>
                <w:szCs w:val="20"/>
                <w:lang w:val="en-GB"/>
              </w:rPr>
              <w:t xml:space="preserve"> Meat</w:t>
            </w:r>
            <w:r w:rsidRPr="00CC499E">
              <w:rPr>
                <w:rFonts w:ascii="Arial" w:hAnsi="Arial"/>
                <w:sz w:val="20"/>
                <w:szCs w:val="20"/>
                <w:lang w:val="en-GB"/>
              </w:rPr>
              <w:t xml:space="preserve"> </w:t>
            </w:r>
            <w:r w:rsidR="00732CCA">
              <w:rPr>
                <w:rFonts w:ascii="Arial" w:hAnsi="Arial"/>
                <w:sz w:val="20"/>
                <w:szCs w:val="20"/>
                <w:lang w:val="en-GB"/>
              </w:rPr>
              <w:t>P</w:t>
            </w:r>
            <w:r w:rsidR="006B4889">
              <w:rPr>
                <w:rFonts w:ascii="Arial" w:hAnsi="Arial"/>
                <w:sz w:val="20"/>
                <w:szCs w:val="20"/>
                <w:lang w:val="en-GB"/>
              </w:rPr>
              <w:t>roducer</w:t>
            </w:r>
            <w:r w:rsidRPr="00CC499E">
              <w:rPr>
                <w:rFonts w:ascii="Arial" w:hAnsi="Arial"/>
                <w:sz w:val="20"/>
                <w:szCs w:val="20"/>
                <w:lang w:val="en-GB"/>
              </w:rPr>
              <w:t xml:space="preserve"> or delegate will circulate details of PIRSA </w:t>
            </w:r>
            <w:r w:rsidR="00732CCA">
              <w:rPr>
                <w:rFonts w:ascii="Arial" w:hAnsi="Arial"/>
                <w:sz w:val="20"/>
                <w:szCs w:val="20"/>
                <w:lang w:val="en-GB"/>
              </w:rPr>
              <w:t>Food Standards Program</w:t>
            </w:r>
            <w:r w:rsidRPr="00CC499E">
              <w:rPr>
                <w:rFonts w:ascii="Arial" w:hAnsi="Arial"/>
                <w:sz w:val="20"/>
                <w:szCs w:val="20"/>
                <w:lang w:val="en-GB"/>
              </w:rPr>
              <w:t xml:space="preserve"> policy statements, notices and/or letters to all employees where appropriate.</w:t>
            </w:r>
          </w:p>
          <w:p w14:paraId="4F3A28FB"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0543150E" w14:textId="397C4493"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The Accredited</w:t>
            </w:r>
            <w:r w:rsidR="00732CCA">
              <w:rPr>
                <w:rFonts w:ascii="Arial" w:hAnsi="Arial"/>
                <w:sz w:val="20"/>
                <w:szCs w:val="20"/>
                <w:lang w:val="en-GB"/>
              </w:rPr>
              <w:t xml:space="preserve"> Meat</w:t>
            </w:r>
            <w:r w:rsidRPr="00CC499E">
              <w:rPr>
                <w:rFonts w:ascii="Arial" w:hAnsi="Arial"/>
                <w:sz w:val="20"/>
                <w:szCs w:val="20"/>
                <w:lang w:val="en-GB"/>
              </w:rPr>
              <w:t xml:space="preserve"> </w:t>
            </w:r>
            <w:r w:rsidR="006B4889">
              <w:rPr>
                <w:rFonts w:ascii="Arial" w:hAnsi="Arial"/>
                <w:sz w:val="20"/>
                <w:szCs w:val="20"/>
                <w:lang w:val="en-GB"/>
              </w:rPr>
              <w:t>Producer</w:t>
            </w:r>
            <w:r w:rsidRPr="00CC499E">
              <w:rPr>
                <w:rFonts w:ascii="Arial" w:hAnsi="Arial"/>
                <w:sz w:val="20"/>
                <w:szCs w:val="20"/>
                <w:lang w:val="en-GB"/>
              </w:rPr>
              <w:t xml:space="preserve"> retains inwards correspondence as evidence that it has been read and if necessary, incorporated into the relevant section of the Food Safety Arrangement. This will be reviewed as part of the internal audit. </w:t>
            </w:r>
          </w:p>
          <w:p w14:paraId="798B74D4"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760DD270" w14:textId="42CBB3D7" w:rsidR="005104BA" w:rsidRPr="00CC499E" w:rsidRDefault="005104BA" w:rsidP="00B86509">
            <w:pPr>
              <w:pStyle w:val="Header"/>
              <w:widowControl w:val="0"/>
              <w:spacing w:after="120" w:line="300" w:lineRule="auto"/>
              <w:jc w:val="both"/>
              <w:rPr>
                <w:rFonts w:ascii="Arial" w:hAnsi="Arial"/>
                <w:sz w:val="20"/>
                <w:szCs w:val="20"/>
                <w:lang w:val="en-GB"/>
              </w:rPr>
            </w:pPr>
            <w:r w:rsidRPr="00CC499E">
              <w:rPr>
                <w:rFonts w:ascii="Arial" w:hAnsi="Arial"/>
                <w:snapToGrid w:val="0"/>
                <w:sz w:val="20"/>
                <w:szCs w:val="20"/>
                <w:lang w:val="en-GB"/>
              </w:rPr>
              <w:t>If the</w:t>
            </w:r>
            <w:r w:rsidR="007D0011">
              <w:rPr>
                <w:rFonts w:ascii="Arial" w:hAnsi="Arial"/>
                <w:snapToGrid w:val="0"/>
                <w:sz w:val="20"/>
                <w:szCs w:val="20"/>
                <w:lang w:val="en-GB"/>
              </w:rPr>
              <w:t xml:space="preserve"> </w:t>
            </w:r>
            <w:r w:rsidR="00732CCA">
              <w:rPr>
                <w:rFonts w:ascii="Arial" w:hAnsi="Arial"/>
                <w:snapToGrid w:val="0"/>
                <w:sz w:val="20"/>
                <w:szCs w:val="20"/>
                <w:lang w:val="en-GB"/>
              </w:rPr>
              <w:t xml:space="preserve">Accredited Meat </w:t>
            </w:r>
            <w:r w:rsidR="005E0169">
              <w:rPr>
                <w:rFonts w:ascii="Arial" w:hAnsi="Arial"/>
                <w:snapToGrid w:val="0"/>
                <w:sz w:val="20"/>
                <w:szCs w:val="20"/>
                <w:lang w:val="en-GB"/>
              </w:rPr>
              <w:t>Producer</w:t>
            </w:r>
            <w:r w:rsidRPr="00CC499E">
              <w:rPr>
                <w:rFonts w:ascii="Arial" w:hAnsi="Arial"/>
                <w:snapToGrid w:val="0"/>
                <w:sz w:val="20"/>
                <w:szCs w:val="20"/>
                <w:lang w:val="en-GB"/>
              </w:rPr>
              <w:t xml:space="preserve"> wishes to amend the Food Safety Arrangement, it must seek approval of the amended Food Safety Arrangement from the Minister or the Minister’s delegate under the Act. Any amendments to the Food Safety Arrangement are documented on the Amendment Register. For example, if a procedure is changed, the corresponding work instruction would be altered to reflect the new practice. The revised work instruction would replace the existing one and the change recorded on the Amendment Register.</w:t>
            </w:r>
          </w:p>
        </w:tc>
      </w:tr>
      <w:tr w:rsidR="005104BA" w:rsidRPr="00CC499E" w14:paraId="2C15719B" w14:textId="77777777" w:rsidTr="00B86509">
        <w:tc>
          <w:tcPr>
            <w:tcW w:w="4248" w:type="dxa"/>
            <w:gridSpan w:val="2"/>
            <w:shd w:val="clear" w:color="auto" w:fill="B4C6E7" w:themeFill="accent1" w:themeFillTint="66"/>
          </w:tcPr>
          <w:p w14:paraId="711C2306"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1762" w:type="dxa"/>
            <w:shd w:val="clear" w:color="auto" w:fill="B4C6E7" w:themeFill="accent1" w:themeFillTint="66"/>
          </w:tcPr>
          <w:p w14:paraId="5F7895D0"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3018377D"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23609B86" w14:textId="77777777" w:rsidTr="00B86509">
        <w:tc>
          <w:tcPr>
            <w:tcW w:w="4248" w:type="dxa"/>
            <w:gridSpan w:val="2"/>
          </w:tcPr>
          <w:p w14:paraId="4DB40DD1" w14:textId="6330F9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Reviewed annually (via internal audit) or as necessary based on communication received or any changes to processes. </w:t>
            </w:r>
          </w:p>
        </w:tc>
        <w:tc>
          <w:tcPr>
            <w:tcW w:w="1762" w:type="dxa"/>
          </w:tcPr>
          <w:p w14:paraId="0F82E1D9"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Amendment Register and approvals to FSA and any variations of FSA by Minister’s delegate. </w:t>
            </w:r>
          </w:p>
        </w:tc>
        <w:tc>
          <w:tcPr>
            <w:tcW w:w="3006" w:type="dxa"/>
          </w:tcPr>
          <w:p w14:paraId="2B1EE9EC"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Amend and update as necessary and remove old versions to prevent confusion. </w:t>
            </w:r>
          </w:p>
          <w:p w14:paraId="5C00BD07"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4C3B1F52" w14:textId="77777777" w:rsidR="005104BA" w:rsidRPr="00CC499E" w:rsidRDefault="005104BA" w:rsidP="005104BA">
      <w:pPr>
        <w:tabs>
          <w:tab w:val="left" w:pos="-1440"/>
          <w:tab w:val="left" w:pos="0"/>
          <w:tab w:val="left" w:pos="485"/>
          <w:tab w:val="left" w:pos="1440"/>
          <w:tab w:val="left" w:pos="3780"/>
          <w:tab w:val="left" w:pos="4140"/>
          <w:tab w:val="left" w:pos="5400"/>
          <w:tab w:val="left" w:pos="8010"/>
          <w:tab w:val="left" w:pos="10800"/>
        </w:tabs>
        <w:suppressAutoHyphens/>
        <w:spacing w:after="0"/>
        <w:jc w:val="both"/>
        <w:rPr>
          <w:rFonts w:ascii="Arial" w:hAnsi="Arial" w:cs="Arial"/>
          <w:sz w:val="20"/>
          <w:szCs w:val="20"/>
          <w:lang w:val="en-GB"/>
        </w:rPr>
      </w:pPr>
    </w:p>
    <w:p w14:paraId="132D7D1C" w14:textId="77777777" w:rsidR="005104BA" w:rsidRPr="00CC499E" w:rsidRDefault="005104BA" w:rsidP="005104BA">
      <w:pPr>
        <w:rPr>
          <w:rFonts w:ascii="Arial" w:hAnsi="Arial" w:cs="Arial"/>
          <w:snapToGrid w:val="0"/>
          <w:sz w:val="20"/>
          <w:szCs w:val="20"/>
          <w:lang w:val="en-GB"/>
        </w:rPr>
      </w:pPr>
      <w:r w:rsidRPr="00CC499E">
        <w:rPr>
          <w:rFonts w:ascii="Arial" w:hAnsi="Arial" w:cs="Arial"/>
          <w:snapToGrid w:val="0"/>
          <w:sz w:val="20"/>
          <w:szCs w:val="20"/>
          <w:lang w:val="en-GB"/>
        </w:rPr>
        <w:br w:type="page"/>
      </w:r>
    </w:p>
    <w:p w14:paraId="5325595D" w14:textId="77777777" w:rsidR="005104BA" w:rsidRPr="00CC499E" w:rsidRDefault="005104BA" w:rsidP="005104BA">
      <w:pPr>
        <w:pStyle w:val="Header"/>
        <w:widowControl w:val="0"/>
        <w:jc w:val="both"/>
        <w:rPr>
          <w:rFonts w:ascii="Arial" w:hAnsi="Arial" w:cs="Arial"/>
          <w:snapToGrid w:val="0"/>
          <w:sz w:val="20"/>
          <w:szCs w:val="20"/>
          <w:lang w:val="en-GB"/>
        </w:rPr>
      </w:pPr>
    </w:p>
    <w:p w14:paraId="5AE2157B" w14:textId="77777777" w:rsidR="005104BA" w:rsidRPr="00CC499E" w:rsidRDefault="005104BA" w:rsidP="005104BA">
      <w:pPr>
        <w:pStyle w:val="Heading2"/>
        <w:numPr>
          <w:ilvl w:val="1"/>
          <w:numId w:val="1"/>
        </w:numPr>
        <w:rPr>
          <w:caps/>
          <w:lang w:val="en-GB"/>
        </w:rPr>
      </w:pPr>
      <w:bookmarkStart w:id="8" w:name="_Toc156589157"/>
      <w:r w:rsidRPr="00CC499E">
        <w:rPr>
          <w:caps/>
          <w:lang w:val="en-GB"/>
        </w:rPr>
        <w:t>Organisational Structure</w:t>
      </w:r>
      <w:bookmarkEnd w:id="8"/>
      <w:r w:rsidRPr="00CC499E">
        <w:rPr>
          <w:caps/>
          <w:lang w:val="en-GB"/>
        </w:rPr>
        <w:t xml:space="preserve"> </w:t>
      </w:r>
    </w:p>
    <w:p w14:paraId="2E5F0193" w14:textId="77777777" w:rsidR="005104BA" w:rsidRPr="00CC499E" w:rsidRDefault="005104BA" w:rsidP="005104BA">
      <w:pPr>
        <w:spacing w:after="0"/>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2124"/>
        <w:gridCol w:w="2124"/>
        <w:gridCol w:w="1762"/>
        <w:gridCol w:w="3006"/>
      </w:tblGrid>
      <w:tr w:rsidR="005104BA" w:rsidRPr="00CC499E" w14:paraId="489B0C4E" w14:textId="77777777" w:rsidTr="00B86509">
        <w:tc>
          <w:tcPr>
            <w:tcW w:w="2124" w:type="dxa"/>
            <w:shd w:val="clear" w:color="auto" w:fill="B4C6E7" w:themeFill="accent1" w:themeFillTint="66"/>
            <w:vAlign w:val="center"/>
          </w:tcPr>
          <w:p w14:paraId="0DCC41D7"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vAlign w:val="center"/>
          </w:tcPr>
          <w:p w14:paraId="70069BFC" w14:textId="77777777" w:rsidR="005104BA" w:rsidRPr="00CC499E" w:rsidRDefault="005104BA" w:rsidP="00B86509">
            <w:pPr>
              <w:spacing w:before="0" w:after="0" w:line="259" w:lineRule="auto"/>
              <w:jc w:val="both"/>
              <w:rPr>
                <w:rFonts w:ascii="Arial" w:hAnsi="Arial"/>
                <w:i/>
                <w:iCs/>
                <w:sz w:val="20"/>
                <w:szCs w:val="20"/>
                <w:lang w:val="en-GB"/>
              </w:rPr>
            </w:pPr>
            <w:r w:rsidRPr="00CC499E">
              <w:rPr>
                <w:rFonts w:ascii="Arial" w:hAnsi="Arial"/>
                <w:i/>
                <w:iCs/>
                <w:sz w:val="20"/>
                <w:szCs w:val="20"/>
                <w:lang w:val="en-GB"/>
              </w:rPr>
              <w:t xml:space="preserve">Provisions of resources and the provisions and training of personnel are documents and appropriate to the operations undertaken. </w:t>
            </w:r>
          </w:p>
        </w:tc>
      </w:tr>
      <w:tr w:rsidR="005104BA" w:rsidRPr="00CC499E" w14:paraId="3D0E2382" w14:textId="77777777" w:rsidTr="00B86509">
        <w:tc>
          <w:tcPr>
            <w:tcW w:w="9016" w:type="dxa"/>
            <w:gridSpan w:val="4"/>
          </w:tcPr>
          <w:p w14:paraId="7F33EC9E"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 xml:space="preserve">Structure for personal involved in the undertaking of activities specified under this arrangement are documented. </w:t>
            </w:r>
          </w:p>
          <w:p w14:paraId="060952E7"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bl>
            <w:tblPr>
              <w:tblStyle w:val="TableGrid"/>
              <w:tblW w:w="7490" w:type="dxa"/>
              <w:tblInd w:w="607" w:type="dxa"/>
              <w:tblLook w:val="04A0" w:firstRow="1" w:lastRow="0" w:firstColumn="1" w:lastColumn="0" w:noHBand="0" w:noVBand="1"/>
            </w:tblPr>
            <w:tblGrid>
              <w:gridCol w:w="5080"/>
              <w:gridCol w:w="2410"/>
            </w:tblGrid>
            <w:tr w:rsidR="005104BA" w:rsidRPr="00CC499E" w14:paraId="2977AE2C" w14:textId="77777777" w:rsidTr="00B86509">
              <w:trPr>
                <w:trHeight w:val="561"/>
              </w:trPr>
              <w:tc>
                <w:tcPr>
                  <w:tcW w:w="5080" w:type="dxa"/>
                </w:tcPr>
                <w:p w14:paraId="2EBE11CE"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b/>
                      <w:bCs/>
                      <w:sz w:val="20"/>
                      <w:szCs w:val="20"/>
                      <w:lang w:val="en-GB"/>
                    </w:rPr>
                  </w:pPr>
                  <w:r w:rsidRPr="00CC499E">
                    <w:rPr>
                      <w:rFonts w:ascii="Arial" w:hAnsi="Arial"/>
                      <w:b/>
                      <w:bCs/>
                      <w:sz w:val="20"/>
                      <w:szCs w:val="20"/>
                      <w:lang w:val="en-GB"/>
                    </w:rPr>
                    <w:t>Key Activities</w:t>
                  </w:r>
                </w:p>
              </w:tc>
              <w:tc>
                <w:tcPr>
                  <w:tcW w:w="2410" w:type="dxa"/>
                </w:tcPr>
                <w:p w14:paraId="4CBDD3EB"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b/>
                      <w:bCs/>
                      <w:sz w:val="20"/>
                      <w:szCs w:val="20"/>
                      <w:lang w:val="en-GB"/>
                    </w:rPr>
                  </w:pPr>
                  <w:r w:rsidRPr="00CC499E">
                    <w:rPr>
                      <w:rFonts w:ascii="Arial" w:hAnsi="Arial"/>
                      <w:b/>
                      <w:bCs/>
                      <w:sz w:val="20"/>
                      <w:szCs w:val="20"/>
                      <w:lang w:val="en-GB"/>
                    </w:rPr>
                    <w:t>Position Responsible</w:t>
                  </w:r>
                </w:p>
              </w:tc>
            </w:tr>
            <w:tr w:rsidR="005104BA" w:rsidRPr="00CC499E" w14:paraId="4FFE098F" w14:textId="77777777" w:rsidTr="00B86509">
              <w:trPr>
                <w:trHeight w:val="413"/>
              </w:trPr>
              <w:tc>
                <w:tcPr>
                  <w:tcW w:w="5080" w:type="dxa"/>
                </w:tcPr>
                <w:p w14:paraId="6F61929E"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Responsible for overseeing the FSA and compliance with its provisions</w:t>
                  </w:r>
                </w:p>
              </w:tc>
              <w:tc>
                <w:tcPr>
                  <w:tcW w:w="2410" w:type="dxa"/>
                  <w:shd w:val="clear" w:color="auto" w:fill="FFFF00"/>
                </w:tcPr>
                <w:p w14:paraId="0D429FED"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c>
            </w:tr>
            <w:tr w:rsidR="005104BA" w:rsidRPr="00CC499E" w14:paraId="50ADA106" w14:textId="77777777" w:rsidTr="00B86509">
              <w:trPr>
                <w:trHeight w:val="591"/>
              </w:trPr>
              <w:tc>
                <w:tcPr>
                  <w:tcW w:w="5080" w:type="dxa"/>
                </w:tcPr>
                <w:p w14:paraId="5FC19135"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Responsible for monitoring and recording CCP</w:t>
                  </w:r>
                </w:p>
              </w:tc>
              <w:tc>
                <w:tcPr>
                  <w:tcW w:w="2410" w:type="dxa"/>
                  <w:shd w:val="clear" w:color="auto" w:fill="FFFF00"/>
                </w:tcPr>
                <w:p w14:paraId="1FEC8B6D"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c>
            </w:tr>
            <w:tr w:rsidR="005104BA" w:rsidRPr="00CC499E" w14:paraId="51CD0F7E" w14:textId="77777777" w:rsidTr="00B86509">
              <w:trPr>
                <w:trHeight w:val="557"/>
              </w:trPr>
              <w:tc>
                <w:tcPr>
                  <w:tcW w:w="5080" w:type="dxa"/>
                </w:tcPr>
                <w:p w14:paraId="30074783"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Meat and meat product processing and handling</w:t>
                  </w:r>
                </w:p>
              </w:tc>
              <w:tc>
                <w:tcPr>
                  <w:tcW w:w="2410" w:type="dxa"/>
                  <w:shd w:val="clear" w:color="auto" w:fill="FFFF00"/>
                </w:tcPr>
                <w:p w14:paraId="224F2862"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c>
            </w:tr>
          </w:tbl>
          <w:p w14:paraId="42D83116"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7ADFEA70" w14:textId="77777777"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7B31B588" w14:textId="1E64A619" w:rsidR="005104BA" w:rsidRPr="00CC499E" w:rsidRDefault="005104BA" w:rsidP="00B8650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CC499E">
              <w:rPr>
                <w:rFonts w:ascii="Arial" w:hAnsi="Arial"/>
                <w:sz w:val="20"/>
                <w:szCs w:val="20"/>
                <w:lang w:val="en-GB"/>
              </w:rPr>
              <w:t>The requirements and evidence of relevant skills and knowledge are documented in the training records. Training – refer to section 4.</w:t>
            </w:r>
            <w:r w:rsidR="00206C0D">
              <w:rPr>
                <w:rFonts w:ascii="Arial" w:hAnsi="Arial"/>
                <w:sz w:val="20"/>
                <w:szCs w:val="20"/>
                <w:lang w:val="en-GB"/>
              </w:rPr>
              <w:t>4</w:t>
            </w:r>
          </w:p>
        </w:tc>
      </w:tr>
      <w:tr w:rsidR="005104BA" w:rsidRPr="00CC499E" w14:paraId="3D21BCB0" w14:textId="77777777" w:rsidTr="00B86509">
        <w:tc>
          <w:tcPr>
            <w:tcW w:w="4248" w:type="dxa"/>
            <w:gridSpan w:val="2"/>
            <w:shd w:val="clear" w:color="auto" w:fill="B4C6E7" w:themeFill="accent1" w:themeFillTint="66"/>
          </w:tcPr>
          <w:p w14:paraId="62750ADD"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1762" w:type="dxa"/>
            <w:shd w:val="clear" w:color="auto" w:fill="B4C6E7" w:themeFill="accent1" w:themeFillTint="66"/>
          </w:tcPr>
          <w:p w14:paraId="3F2EBBEB"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7EEBF4F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56F33639" w14:textId="77777777" w:rsidTr="00B86509">
        <w:tc>
          <w:tcPr>
            <w:tcW w:w="4248" w:type="dxa"/>
            <w:gridSpan w:val="2"/>
          </w:tcPr>
          <w:p w14:paraId="525089AC"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annual in Internal audit</w:t>
            </w:r>
          </w:p>
        </w:tc>
        <w:tc>
          <w:tcPr>
            <w:tcW w:w="1762" w:type="dxa"/>
          </w:tcPr>
          <w:p w14:paraId="76BE6E3D"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Internal audit</w:t>
            </w:r>
          </w:p>
        </w:tc>
        <w:tc>
          <w:tcPr>
            <w:tcW w:w="3006" w:type="dxa"/>
          </w:tcPr>
          <w:p w14:paraId="02980370"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Update positions responsible or training for staff as identified. </w:t>
            </w:r>
          </w:p>
          <w:p w14:paraId="1CC89B1C"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4B740A43" w14:textId="77777777" w:rsidR="005104BA" w:rsidRPr="00CC499E" w:rsidRDefault="005104BA" w:rsidP="005104BA">
      <w:pPr>
        <w:spacing w:after="0"/>
        <w:jc w:val="both"/>
        <w:rPr>
          <w:rFonts w:ascii="Arial" w:hAnsi="Arial" w:cs="Arial"/>
          <w:sz w:val="20"/>
          <w:szCs w:val="20"/>
          <w:lang w:val="en-GB"/>
        </w:rPr>
      </w:pPr>
    </w:p>
    <w:p w14:paraId="3DBA9936" w14:textId="77777777" w:rsidR="005104BA" w:rsidRPr="00CC499E" w:rsidRDefault="005104BA" w:rsidP="005104BA">
      <w:pPr>
        <w:spacing w:after="0"/>
        <w:jc w:val="both"/>
        <w:rPr>
          <w:rFonts w:ascii="Arial" w:hAnsi="Arial" w:cs="Arial"/>
          <w:sz w:val="20"/>
          <w:szCs w:val="20"/>
          <w:lang w:val="en-GB"/>
        </w:rPr>
      </w:pPr>
    </w:p>
    <w:p w14:paraId="3A948389"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6E86ED38" w14:textId="77777777" w:rsidR="005104BA" w:rsidRPr="00CC499E" w:rsidRDefault="005104BA" w:rsidP="005104BA">
      <w:pPr>
        <w:spacing w:after="0"/>
        <w:jc w:val="both"/>
        <w:rPr>
          <w:rFonts w:ascii="Arial" w:hAnsi="Arial" w:cs="Arial"/>
          <w:sz w:val="4"/>
          <w:szCs w:val="4"/>
          <w:lang w:val="en-GB"/>
        </w:rPr>
      </w:pPr>
    </w:p>
    <w:p w14:paraId="49475E00" w14:textId="77777777" w:rsidR="005104BA" w:rsidRPr="00CC499E" w:rsidRDefault="005104BA" w:rsidP="005104BA">
      <w:pPr>
        <w:pStyle w:val="Heading1"/>
        <w:numPr>
          <w:ilvl w:val="0"/>
          <w:numId w:val="1"/>
        </w:numPr>
        <w:rPr>
          <w:lang w:val="en-GB"/>
        </w:rPr>
      </w:pPr>
      <w:bookmarkStart w:id="9" w:name="_Toc76728942"/>
      <w:bookmarkStart w:id="10" w:name="_Toc156589158"/>
      <w:r w:rsidRPr="00CC499E">
        <w:rPr>
          <w:lang w:val="en-GB"/>
        </w:rPr>
        <w:t>GMP &amp; GHP</w:t>
      </w:r>
      <w:bookmarkEnd w:id="9"/>
      <w:bookmarkEnd w:id="10"/>
    </w:p>
    <w:p w14:paraId="51EE0C20"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7575E240" wp14:editId="4675AA2F">
                <wp:simplePos x="0" y="0"/>
                <wp:positionH relativeFrom="column">
                  <wp:posOffset>526210</wp:posOffset>
                </wp:positionH>
                <wp:positionV relativeFrom="paragraph">
                  <wp:posOffset>261836</wp:posOffset>
                </wp:positionV>
                <wp:extent cx="5175849" cy="920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5175849"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235AA6" w14:textId="77777777" w:rsidR="005104BA" w:rsidRPr="00FD02B6" w:rsidRDefault="005104BA" w:rsidP="005104BA">
                            <w:pPr>
                              <w:ind w:left="284"/>
                              <w:jc w:val="center"/>
                              <w:rPr>
                                <w:rFonts w:ascii="Arial" w:hAnsi="Arial" w:cs="Arial"/>
                                <w:color w:val="FFFFFF" w:themeColor="background1"/>
                                <w:sz w:val="20"/>
                                <w:szCs w:val="20"/>
                              </w:rPr>
                            </w:pPr>
                            <w:r w:rsidRPr="00FD02B6">
                              <w:rPr>
                                <w:rFonts w:ascii="Arial" w:hAnsi="Arial" w:cs="Arial"/>
                                <w:color w:val="FFFFFF" w:themeColor="background1"/>
                                <w:sz w:val="20"/>
                                <w:szCs w:val="20"/>
                              </w:rPr>
                              <w:t xml:space="preserve">Product is handled and manufactured using safe and hygienic practices to minimise contamination </w:t>
                            </w:r>
                            <w:r w:rsidRPr="00FD02B6">
                              <w:rPr>
                                <w:rFonts w:ascii="Arial" w:eastAsia="Times New Roman" w:hAnsi="Arial" w:cs="Arial"/>
                                <w:bCs/>
                                <w:color w:val="FFFFFF" w:themeColor="background1"/>
                                <w:sz w:val="20"/>
                                <w:szCs w:val="20"/>
                                <w:lang w:val="en-GB"/>
                              </w:rPr>
                              <w:t>and maintain the wholesomeness of the product to protect food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75E240" id="Rectangle 13" o:spid="_x0000_s1032" style="position:absolute;margin-left:41.45pt;margin-top:20.6pt;width:407.55pt;height: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" fillcolor="#b4c6e7 [1300]" strokecolor="#1f3763 [1604]" strokeweight="1pt">
                <v:textbox>
                  <w:txbxContent>
                    <w:p w14:paraId="6E235AA6" w14:textId="77777777" w:rsidR="005104BA" w:rsidRPr="00FD02B6" w:rsidRDefault="005104BA" w:rsidP="005104BA">
                      <w:pPr>
                        <w:ind w:left="284"/>
                        <w:jc w:val="center"/>
                        <w:rPr>
                          <w:rFonts w:ascii="Arial" w:hAnsi="Arial" w:cs="Arial"/>
                          <w:color w:val="FFFFFF" w:themeColor="background1"/>
                          <w:sz w:val="20"/>
                          <w:szCs w:val="20"/>
                        </w:rPr>
                      </w:pPr>
                      <w:r w:rsidRPr="00FD02B6">
                        <w:rPr>
                          <w:rFonts w:ascii="Arial" w:hAnsi="Arial" w:cs="Arial"/>
                          <w:color w:val="FFFFFF" w:themeColor="background1"/>
                          <w:sz w:val="20"/>
                          <w:szCs w:val="20"/>
                        </w:rPr>
                        <w:t xml:space="preserve">Product is handled and manufactured using safe and hygienic practices to minimise contamination </w:t>
                      </w:r>
                      <w:r w:rsidRPr="00FD02B6">
                        <w:rPr>
                          <w:rFonts w:ascii="Arial" w:eastAsia="Times New Roman" w:hAnsi="Arial" w:cs="Arial"/>
                          <w:bCs/>
                          <w:color w:val="FFFFFF" w:themeColor="background1"/>
                          <w:sz w:val="20"/>
                          <w:szCs w:val="20"/>
                          <w:lang w:val="en-GB"/>
                        </w:rPr>
                        <w:t>and maintain the wholesomeness of the product to protect food safety.</w:t>
                      </w:r>
                    </w:p>
                  </w:txbxContent>
                </v:textbox>
              </v:rect>
            </w:pict>
          </mc:Fallback>
        </mc:AlternateContent>
      </w:r>
    </w:p>
    <w:p w14:paraId="34541792"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2B0EAD82" wp14:editId="6D23254C">
                <wp:simplePos x="0" y="0"/>
                <wp:positionH relativeFrom="column">
                  <wp:posOffset>-241300</wp:posOffset>
                </wp:positionH>
                <wp:positionV relativeFrom="paragraph">
                  <wp:posOffset>0</wp:posOffset>
                </wp:positionV>
                <wp:extent cx="1028700" cy="920750"/>
                <wp:effectExtent l="19050" t="0" r="19050" b="12700"/>
                <wp:wrapNone/>
                <wp:docPr id="14" name="Hexagon 14"/>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4D75C" w14:textId="77777777" w:rsidR="005104BA" w:rsidRPr="004417B2" w:rsidRDefault="005104BA" w:rsidP="005104BA">
                            <w:pPr>
                              <w:spacing w:after="0" w:line="240" w:lineRule="auto"/>
                              <w:ind w:left="-142" w:right="-213"/>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AD82" id="Hexagon 14" o:spid="_x0000_s1033" type="#_x0000_t9" style="position:absolute;margin-left:-19pt;margin-top:0;width:81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y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b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M4VrJ+0AgAA6QUA&#10;AA4AAAAAAAAAAAAAAAAALgIAAGRycy9lMm9Eb2MueG1sUEsBAi0AFAAGAAgAAAAhACqUOQveAAAA&#10;CAEAAA8AAAAAAAAAAAAAAAAADgUAAGRycy9kb3ducmV2LnhtbFBLBQYAAAAABAAEAPMAAAAZBgAA&#10;AAA=&#10;" adj="5367" fillcolor="#8eaadb [1940]" strokecolor="#1f3763 [1604]" strokeweight="1pt">
                <v:textbox>
                  <w:txbxContent>
                    <w:p w14:paraId="4D84D75C" w14:textId="77777777" w:rsidR="005104BA" w:rsidRPr="004417B2" w:rsidRDefault="005104BA" w:rsidP="005104BA">
                      <w:pPr>
                        <w:spacing w:after="0" w:line="240" w:lineRule="auto"/>
                        <w:ind w:left="-142" w:right="-213"/>
                        <w:jc w:val="center"/>
                        <w:rPr>
                          <w:sz w:val="16"/>
                          <w:szCs w:val="16"/>
                        </w:rPr>
                      </w:pPr>
                      <w:r>
                        <w:rPr>
                          <w:sz w:val="16"/>
                          <w:szCs w:val="16"/>
                        </w:rPr>
                        <w:t>OUTCOME</w:t>
                      </w:r>
                    </w:p>
                  </w:txbxContent>
                </v:textbox>
              </v:shape>
            </w:pict>
          </mc:Fallback>
        </mc:AlternateContent>
      </w:r>
    </w:p>
    <w:p w14:paraId="1918FDC1" w14:textId="77777777" w:rsidR="005104BA" w:rsidRPr="00CC499E" w:rsidRDefault="005104BA" w:rsidP="005104BA">
      <w:pPr>
        <w:rPr>
          <w:rFonts w:ascii="Arial" w:hAnsi="Arial" w:cs="Arial"/>
          <w:sz w:val="20"/>
          <w:szCs w:val="20"/>
          <w:lang w:val="en-GB"/>
        </w:rPr>
      </w:pPr>
    </w:p>
    <w:p w14:paraId="6ECB940D" w14:textId="77777777" w:rsidR="005104BA" w:rsidRPr="00CC499E" w:rsidRDefault="005104BA" w:rsidP="005104BA">
      <w:pPr>
        <w:rPr>
          <w:rFonts w:ascii="Arial" w:hAnsi="Arial" w:cs="Arial"/>
          <w:sz w:val="20"/>
          <w:szCs w:val="20"/>
          <w:lang w:val="en-GB"/>
        </w:rPr>
      </w:pPr>
    </w:p>
    <w:p w14:paraId="12FBA6BE" w14:textId="77777777" w:rsidR="005104BA" w:rsidRPr="00CC499E" w:rsidRDefault="005104BA" w:rsidP="005104BA">
      <w:pPr>
        <w:rPr>
          <w:rFonts w:ascii="Arial" w:hAnsi="Arial" w:cs="Arial"/>
          <w:sz w:val="20"/>
          <w:szCs w:val="20"/>
          <w:lang w:val="en-GB"/>
        </w:rPr>
      </w:pPr>
    </w:p>
    <w:p w14:paraId="5B388FC7" w14:textId="1B8CDE30" w:rsidR="005104BA" w:rsidRPr="00CC499E" w:rsidRDefault="005104BA" w:rsidP="005104BA">
      <w:pPr>
        <w:jc w:val="both"/>
        <w:rPr>
          <w:rFonts w:ascii="Arial" w:eastAsia="Times New Roman" w:hAnsi="Arial" w:cs="Arial"/>
          <w:color w:val="000000" w:themeColor="text1"/>
          <w:spacing w:val="-3"/>
          <w:sz w:val="20"/>
          <w:szCs w:val="20"/>
          <w:lang w:val="en-GB"/>
        </w:rPr>
      </w:pPr>
      <w:r w:rsidRPr="00CC499E">
        <w:rPr>
          <w:rFonts w:ascii="Arial" w:eastAsia="Times New Roman" w:hAnsi="Arial" w:cs="Arial"/>
          <w:color w:val="000000" w:themeColor="text1"/>
          <w:spacing w:val="-3"/>
          <w:sz w:val="20"/>
          <w:szCs w:val="20"/>
          <w:lang w:val="en-GB"/>
        </w:rPr>
        <w:t xml:space="preserve">Good Manufacturing Practices (GMP) and Good Hygiene Practices (GHP) are implemented to control the environment, </w:t>
      </w:r>
      <w:r w:rsidR="0036542B">
        <w:rPr>
          <w:rFonts w:ascii="Arial" w:eastAsia="Times New Roman" w:hAnsi="Arial" w:cs="Arial"/>
          <w:color w:val="000000" w:themeColor="text1"/>
          <w:spacing w:val="-3"/>
          <w:sz w:val="20"/>
          <w:szCs w:val="20"/>
          <w:lang w:val="en-GB"/>
        </w:rPr>
        <w:t>vehicles,</w:t>
      </w:r>
      <w:r w:rsidRPr="00CC499E">
        <w:rPr>
          <w:rFonts w:ascii="Arial" w:eastAsia="Times New Roman" w:hAnsi="Arial" w:cs="Arial"/>
          <w:color w:val="000000" w:themeColor="text1"/>
          <w:spacing w:val="-3"/>
          <w:sz w:val="20"/>
          <w:szCs w:val="20"/>
          <w:lang w:val="en-GB"/>
        </w:rPr>
        <w:t xml:space="preserve"> handling practices and personnel or activity to ensure operations are conducted in a clean and hygienic manner to minimise to risk of cross contamination to the meat/or meat products that are being </w:t>
      </w:r>
      <w:r w:rsidR="0036542B">
        <w:rPr>
          <w:rFonts w:ascii="Arial" w:eastAsia="Times New Roman" w:hAnsi="Arial" w:cs="Arial"/>
          <w:color w:val="000000" w:themeColor="text1"/>
          <w:spacing w:val="-3"/>
          <w:sz w:val="20"/>
          <w:szCs w:val="20"/>
          <w:lang w:val="en-GB"/>
        </w:rPr>
        <w:t>transported</w:t>
      </w:r>
      <w:r w:rsidR="00832C69">
        <w:rPr>
          <w:rFonts w:ascii="Arial" w:eastAsia="Times New Roman" w:hAnsi="Arial" w:cs="Arial"/>
          <w:color w:val="000000" w:themeColor="text1"/>
          <w:spacing w:val="-3"/>
          <w:sz w:val="20"/>
          <w:szCs w:val="20"/>
          <w:lang w:val="en-GB"/>
        </w:rPr>
        <w:t xml:space="preserve"> (including handling food and surfaces likely to </w:t>
      </w:r>
      <w:proofErr w:type="gramStart"/>
      <w:r w:rsidR="00832C69">
        <w:rPr>
          <w:rFonts w:ascii="Arial" w:eastAsia="Times New Roman" w:hAnsi="Arial" w:cs="Arial"/>
          <w:color w:val="000000" w:themeColor="text1"/>
          <w:spacing w:val="-3"/>
          <w:sz w:val="20"/>
          <w:szCs w:val="20"/>
          <w:lang w:val="en-GB"/>
        </w:rPr>
        <w:t>come into contact with</w:t>
      </w:r>
      <w:proofErr w:type="gramEnd"/>
      <w:r w:rsidR="00832C69">
        <w:rPr>
          <w:rFonts w:ascii="Arial" w:eastAsia="Times New Roman" w:hAnsi="Arial" w:cs="Arial"/>
          <w:color w:val="000000" w:themeColor="text1"/>
          <w:spacing w:val="-3"/>
          <w:sz w:val="20"/>
          <w:szCs w:val="20"/>
          <w:lang w:val="en-GB"/>
        </w:rPr>
        <w:t xml:space="preserve"> food)</w:t>
      </w:r>
      <w:r w:rsidRPr="00CC499E">
        <w:rPr>
          <w:rFonts w:ascii="Arial" w:eastAsia="Times New Roman" w:hAnsi="Arial" w:cs="Arial"/>
          <w:color w:val="000000" w:themeColor="text1"/>
          <w:spacing w:val="-3"/>
          <w:sz w:val="20"/>
          <w:szCs w:val="20"/>
          <w:lang w:val="en-GB"/>
        </w:rPr>
        <w:t xml:space="preserve">. These practices do not jeopardise the wholesomeness of meat and meat products. </w:t>
      </w:r>
    </w:p>
    <w:p w14:paraId="23F0AD72" w14:textId="2E291408" w:rsidR="005104BA" w:rsidRPr="00CC499E" w:rsidRDefault="005104BA" w:rsidP="005104BA">
      <w:pPr>
        <w:jc w:val="both"/>
        <w:rPr>
          <w:rFonts w:ascii="Arial" w:hAnsi="Arial" w:cs="Arial"/>
          <w:sz w:val="20"/>
          <w:szCs w:val="20"/>
          <w:lang w:val="en-GB"/>
        </w:rPr>
      </w:pPr>
      <w:r w:rsidRPr="00CC499E">
        <w:rPr>
          <w:rFonts w:ascii="Arial" w:eastAsia="Times New Roman" w:hAnsi="Arial" w:cs="Arial"/>
          <w:color w:val="000000" w:themeColor="text1"/>
          <w:spacing w:val="-3"/>
          <w:sz w:val="20"/>
          <w:szCs w:val="20"/>
          <w:lang w:val="en-GB"/>
        </w:rPr>
        <w:t>The storage, handling</w:t>
      </w:r>
      <w:r w:rsidR="0036542B">
        <w:rPr>
          <w:rFonts w:ascii="Arial" w:eastAsia="Times New Roman" w:hAnsi="Arial" w:cs="Arial"/>
          <w:color w:val="000000" w:themeColor="text1"/>
          <w:spacing w:val="-3"/>
          <w:sz w:val="20"/>
          <w:szCs w:val="20"/>
          <w:lang w:val="en-GB"/>
        </w:rPr>
        <w:t xml:space="preserve"> and transportation </w:t>
      </w:r>
      <w:r w:rsidRPr="00CC499E">
        <w:rPr>
          <w:rFonts w:ascii="Arial" w:eastAsia="Times New Roman" w:hAnsi="Arial" w:cs="Arial"/>
          <w:color w:val="000000" w:themeColor="text1"/>
          <w:spacing w:val="-3"/>
          <w:sz w:val="20"/>
          <w:szCs w:val="20"/>
          <w:lang w:val="en-GB"/>
        </w:rPr>
        <w:t xml:space="preserve">of all meat and meat products does not jeopardise its wholesomeness or the wholesomeness of any other meat or meat products. This includes the storage, handling, </w:t>
      </w:r>
      <w:r w:rsidR="0036542B">
        <w:rPr>
          <w:rFonts w:ascii="Arial" w:eastAsia="Times New Roman" w:hAnsi="Arial" w:cs="Arial"/>
          <w:color w:val="000000" w:themeColor="text1"/>
          <w:spacing w:val="-3"/>
          <w:sz w:val="20"/>
          <w:szCs w:val="20"/>
          <w:lang w:val="en-GB"/>
        </w:rPr>
        <w:t>and transportation</w:t>
      </w:r>
      <w:r w:rsidRPr="00CC499E">
        <w:rPr>
          <w:rFonts w:ascii="Arial" w:eastAsia="Times New Roman" w:hAnsi="Arial" w:cs="Arial"/>
          <w:color w:val="000000" w:themeColor="text1"/>
          <w:spacing w:val="-3"/>
          <w:sz w:val="20"/>
          <w:szCs w:val="20"/>
          <w:lang w:val="en-GB"/>
        </w:rPr>
        <w:t xml:space="preserve"> of ready-to-eat meats and meat products. All practicable measures will be taken to prevent unnecessary contact with ready-to-eat meat and meat products. </w:t>
      </w:r>
    </w:p>
    <w:p w14:paraId="633AB452" w14:textId="77777777" w:rsidR="005104BA" w:rsidRPr="00CC499E" w:rsidRDefault="005104BA" w:rsidP="005104BA">
      <w:pPr>
        <w:pStyle w:val="Heading2"/>
        <w:numPr>
          <w:ilvl w:val="1"/>
          <w:numId w:val="1"/>
        </w:numPr>
        <w:rPr>
          <w:lang w:val="en-GB"/>
        </w:rPr>
      </w:pPr>
      <w:bookmarkStart w:id="11" w:name="_Toc76728943"/>
      <w:bookmarkStart w:id="12" w:name="_Toc156589159"/>
      <w:r w:rsidRPr="00CC499E">
        <w:rPr>
          <w:lang w:val="en-GB"/>
        </w:rPr>
        <w:t>PERSONAL HYGIENE</w:t>
      </w:r>
      <w:bookmarkEnd w:id="11"/>
      <w:bookmarkEnd w:id="12"/>
    </w:p>
    <w:tbl>
      <w:tblPr>
        <w:tblStyle w:val="TableGrid"/>
        <w:tblW w:w="0" w:type="auto"/>
        <w:tblLook w:val="04A0" w:firstRow="1" w:lastRow="0" w:firstColumn="1" w:lastColumn="0" w:noHBand="0" w:noVBand="1"/>
      </w:tblPr>
      <w:tblGrid>
        <w:gridCol w:w="2124"/>
        <w:gridCol w:w="1273"/>
        <w:gridCol w:w="2552"/>
        <w:gridCol w:w="3067"/>
      </w:tblGrid>
      <w:tr w:rsidR="005104BA" w:rsidRPr="00CC499E" w14:paraId="5F0D96EF" w14:textId="77777777" w:rsidTr="00B86509">
        <w:tc>
          <w:tcPr>
            <w:tcW w:w="2124" w:type="dxa"/>
            <w:shd w:val="clear" w:color="auto" w:fill="B4C6E7" w:themeFill="accent1" w:themeFillTint="66"/>
          </w:tcPr>
          <w:p w14:paraId="5E2499AF"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tcPr>
          <w:p w14:paraId="3D28BDFE"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All staff adhere to good personal hygiene practices.</w:t>
            </w:r>
          </w:p>
        </w:tc>
      </w:tr>
      <w:tr w:rsidR="005104BA" w:rsidRPr="00CC499E" w14:paraId="1A053482" w14:textId="77777777" w:rsidTr="00B86509">
        <w:tc>
          <w:tcPr>
            <w:tcW w:w="9016" w:type="dxa"/>
            <w:gridSpan w:val="4"/>
          </w:tcPr>
          <w:p w14:paraId="13456900" w14:textId="788B116F" w:rsidR="00F65A5C" w:rsidRDefault="00C249B6" w:rsidP="00B86509">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Pr>
                <w:rFonts w:ascii="Arial" w:hAnsi="Arial"/>
                <w:sz w:val="20"/>
                <w:szCs w:val="20"/>
                <w:lang w:val="en-GB"/>
              </w:rPr>
              <w:t>The Accredited Meat Producer will provide necessary training and information to a</w:t>
            </w:r>
            <w:r w:rsidRPr="00CC499E">
              <w:rPr>
                <w:rFonts w:ascii="Arial" w:hAnsi="Arial"/>
                <w:sz w:val="20"/>
                <w:szCs w:val="20"/>
                <w:lang w:val="en-GB"/>
              </w:rPr>
              <w:t xml:space="preserve">ll </w:t>
            </w:r>
            <w:r w:rsidR="005104BA" w:rsidRPr="00CC499E">
              <w:rPr>
                <w:rFonts w:ascii="Arial" w:hAnsi="Arial"/>
                <w:sz w:val="20"/>
                <w:szCs w:val="20"/>
                <w:lang w:val="en-GB"/>
              </w:rPr>
              <w:t xml:space="preserve">staff on good personal hygiene practice and must know how to wash their hands properly as well as good food handling practices relevant to their job. </w:t>
            </w:r>
          </w:p>
          <w:p w14:paraId="0A28BBE6" w14:textId="77777777" w:rsidR="001A7036" w:rsidRDefault="001A7036" w:rsidP="00B86509">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27642A9D" w14:textId="57BD21AC" w:rsidR="005104BA" w:rsidRDefault="005104BA" w:rsidP="00B86509">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CC499E">
              <w:rPr>
                <w:rFonts w:ascii="Arial" w:hAnsi="Arial"/>
                <w:sz w:val="20"/>
                <w:szCs w:val="20"/>
                <w:lang w:val="en-GB"/>
              </w:rPr>
              <w:t xml:space="preserve">All </w:t>
            </w:r>
            <w:r w:rsidR="002B3FC4">
              <w:rPr>
                <w:rFonts w:ascii="Arial" w:hAnsi="Arial"/>
                <w:sz w:val="20"/>
                <w:szCs w:val="20"/>
                <w:lang w:val="en-GB"/>
              </w:rPr>
              <w:t>employees</w:t>
            </w:r>
            <w:r w:rsidRPr="00CC499E">
              <w:rPr>
                <w:rFonts w:ascii="Arial" w:hAnsi="Arial"/>
                <w:sz w:val="20"/>
                <w:szCs w:val="20"/>
                <w:lang w:val="en-GB"/>
              </w:rPr>
              <w:t xml:space="preserve"> must wash their hands whenever they are likely to be a source of contamination of food, immediately before working with ready to eat foods and immediate after using the toilet. </w:t>
            </w:r>
            <w:r w:rsidR="00F65A5C">
              <w:rPr>
                <w:rFonts w:ascii="Arial" w:hAnsi="Arial"/>
                <w:sz w:val="20"/>
                <w:szCs w:val="20"/>
                <w:lang w:val="en-GB"/>
              </w:rPr>
              <w:t xml:space="preserve">If hand washing is not possible, disposable gloves are to be used. </w:t>
            </w:r>
            <w:r w:rsidRPr="00CC499E">
              <w:rPr>
                <w:rFonts w:ascii="Arial" w:hAnsi="Arial"/>
                <w:sz w:val="20"/>
                <w:szCs w:val="20"/>
                <w:lang w:val="en-GB"/>
              </w:rPr>
              <w:t>If gloves are used, they must be maintained intact, clean, and sanitary.</w:t>
            </w:r>
          </w:p>
          <w:p w14:paraId="0DC1A964" w14:textId="77777777" w:rsidR="001A7036" w:rsidRDefault="001A7036" w:rsidP="00B86509">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63D36E52" w14:textId="1BE51416" w:rsidR="008833A3" w:rsidRDefault="008833A3" w:rsidP="00EE7E34">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 xml:space="preserve">All </w:t>
            </w:r>
            <w:r w:rsidR="002B3FC4">
              <w:rPr>
                <w:rFonts w:ascii="Arial" w:hAnsi="Arial"/>
                <w:sz w:val="20"/>
                <w:szCs w:val="20"/>
                <w:lang w:val="en-GB"/>
              </w:rPr>
              <w:t>employees</w:t>
            </w:r>
            <w:r w:rsidRPr="00E61548">
              <w:rPr>
                <w:rFonts w:ascii="Arial" w:hAnsi="Arial"/>
                <w:sz w:val="20"/>
                <w:szCs w:val="20"/>
                <w:lang w:val="en-GB"/>
              </w:rPr>
              <w:t xml:space="preserve"> on site must wash their hands whenever they are likely to be a source of contamination of food (including after smoking, coughing, sneezing, touching their face, </w:t>
            </w:r>
            <w:r w:rsidR="00CE6677" w:rsidRPr="00E61548">
              <w:rPr>
                <w:rFonts w:ascii="Arial" w:hAnsi="Arial"/>
                <w:sz w:val="20"/>
                <w:szCs w:val="20"/>
                <w:lang w:val="en-GB"/>
              </w:rPr>
              <w:t>sca</w:t>
            </w:r>
            <w:r w:rsidR="00CE6677">
              <w:rPr>
                <w:rFonts w:ascii="Arial" w:hAnsi="Arial"/>
                <w:sz w:val="20"/>
                <w:szCs w:val="20"/>
                <w:lang w:val="en-GB"/>
              </w:rPr>
              <w:t>l</w:t>
            </w:r>
            <w:r w:rsidR="00CE6677" w:rsidRPr="00E61548">
              <w:rPr>
                <w:rFonts w:ascii="Arial" w:hAnsi="Arial"/>
                <w:sz w:val="20"/>
                <w:szCs w:val="20"/>
                <w:lang w:val="en-GB"/>
              </w:rPr>
              <w:t>p</w:t>
            </w:r>
            <w:r w:rsidRPr="00E61548">
              <w:rPr>
                <w:rFonts w:ascii="Arial" w:hAnsi="Arial"/>
                <w:sz w:val="20"/>
                <w:szCs w:val="20"/>
                <w:lang w:val="en-GB"/>
              </w:rPr>
              <w:t xml:space="preserve"> or a body opening etc), immediately before working with ready to eat foods or meat products after handling raw meat and immediately after using the toilet. If gloves are used, they must be maintained intact, clean, and sanitary and this does not exempt persons from complying with handwashing requirements.</w:t>
            </w:r>
          </w:p>
          <w:p w14:paraId="00A89848" w14:textId="77777777" w:rsidR="00EE7E34" w:rsidRPr="00EE7E34" w:rsidRDefault="00EE7E34" w:rsidP="00EE7E34">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004596DF" w14:textId="77777777" w:rsidR="001A7036"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iCs/>
                <w:sz w:val="20"/>
                <w:szCs w:val="20"/>
                <w:lang w:val="en-GB" w:eastAsia="en-AU"/>
              </w:rPr>
            </w:pPr>
            <w:r w:rsidRPr="00E61548">
              <w:rPr>
                <w:rFonts w:ascii="Arial" w:hAnsi="Arial"/>
                <w:iCs/>
                <w:sz w:val="20"/>
                <w:szCs w:val="20"/>
                <w:lang w:val="en-GB" w:eastAsia="en-AU"/>
              </w:rPr>
              <w:t xml:space="preserve">The </w:t>
            </w:r>
            <w:r>
              <w:rPr>
                <w:rFonts w:ascii="Arial" w:hAnsi="Arial"/>
                <w:iCs/>
                <w:sz w:val="20"/>
                <w:szCs w:val="20"/>
                <w:lang w:val="en-GB" w:eastAsia="en-AU"/>
              </w:rPr>
              <w:t>Accredited Meat Producer</w:t>
            </w:r>
            <w:r w:rsidRPr="00E61548">
              <w:rPr>
                <w:rFonts w:ascii="Arial" w:hAnsi="Arial"/>
                <w:iCs/>
                <w:sz w:val="20"/>
                <w:szCs w:val="20"/>
                <w:lang w:val="en-GB" w:eastAsia="en-AU"/>
              </w:rPr>
              <w:t xml:space="preserve"> shall ensure (</w:t>
            </w:r>
            <w:r w:rsidRPr="00E61548">
              <w:rPr>
                <w:rFonts w:ascii="Arial" w:hAnsi="Arial"/>
                <w:sz w:val="20"/>
                <w:szCs w:val="20"/>
                <w:lang w:val="en-GB"/>
              </w:rPr>
              <w:t xml:space="preserve">In accordance with </w:t>
            </w:r>
            <w:hyperlink r:id="rId17" w:history="1">
              <w:r w:rsidRPr="00E61548">
                <w:rPr>
                  <w:rStyle w:val="Hyperlink"/>
                  <w:rFonts w:ascii="Arial" w:hAnsi="Arial"/>
                  <w:i/>
                  <w:iCs/>
                  <w:sz w:val="20"/>
                  <w:szCs w:val="20"/>
                  <w:lang w:val="en-GB"/>
                </w:rPr>
                <w:t>Food Standards Code, Standard 3.2.2 Division 4, Subdivision 1</w:t>
              </w:r>
            </w:hyperlink>
            <w:r w:rsidRPr="00E61548">
              <w:rPr>
                <w:rFonts w:ascii="Arial" w:hAnsi="Arial"/>
                <w:sz w:val="20"/>
                <w:szCs w:val="20"/>
                <w:lang w:val="en-GB"/>
              </w:rPr>
              <w:t>)</w:t>
            </w:r>
            <w:r w:rsidRPr="00E61548">
              <w:rPr>
                <w:rFonts w:ascii="Arial" w:hAnsi="Arial"/>
                <w:iCs/>
                <w:sz w:val="20"/>
                <w:szCs w:val="20"/>
                <w:lang w:val="en-GB" w:eastAsia="en-AU"/>
              </w:rPr>
              <w:t xml:space="preserve"> that those who come directly or indirectly in contact with the food are not likely to contaminate food by maintaining an appropriate degree of personal cleanliness and behaving and operating in an appropriate manner</w:t>
            </w:r>
            <w:r w:rsidR="0000432A">
              <w:rPr>
                <w:rFonts w:ascii="Arial" w:hAnsi="Arial"/>
                <w:iCs/>
                <w:sz w:val="20"/>
                <w:szCs w:val="20"/>
                <w:lang w:val="en-GB" w:eastAsia="en-AU"/>
              </w:rPr>
              <w:t xml:space="preserve">.  </w:t>
            </w:r>
          </w:p>
          <w:p w14:paraId="52E082A7" w14:textId="77777777" w:rsidR="001A7036" w:rsidRDefault="001A7036"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iCs/>
                <w:sz w:val="20"/>
                <w:szCs w:val="20"/>
                <w:lang w:val="en-GB" w:eastAsia="en-AU"/>
              </w:rPr>
            </w:pPr>
          </w:p>
          <w:p w14:paraId="509B22DF" w14:textId="77777777" w:rsidR="001A7036" w:rsidRDefault="001F4067"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napToGrid w:val="0"/>
                <w:sz w:val="20"/>
                <w:szCs w:val="20"/>
                <w:lang w:val="en-GB"/>
              </w:rPr>
            </w:pPr>
            <w:r w:rsidRPr="00CC499E">
              <w:rPr>
                <w:rFonts w:ascii="Arial" w:hAnsi="Arial"/>
                <w:snapToGrid w:val="0"/>
                <w:sz w:val="20"/>
                <w:szCs w:val="20"/>
                <w:lang w:val="en-GB"/>
              </w:rPr>
              <w:lastRenderedPageBreak/>
              <w:t>Any personnel</w:t>
            </w:r>
            <w:r>
              <w:rPr>
                <w:rFonts w:ascii="Arial" w:hAnsi="Arial"/>
                <w:snapToGrid w:val="0"/>
                <w:sz w:val="20"/>
                <w:szCs w:val="20"/>
                <w:lang w:val="en-GB"/>
              </w:rPr>
              <w:t xml:space="preserve"> suspected to be</w:t>
            </w:r>
            <w:r w:rsidRPr="00CC499E">
              <w:rPr>
                <w:rFonts w:ascii="Arial" w:hAnsi="Arial"/>
                <w:snapToGrid w:val="0"/>
                <w:sz w:val="20"/>
                <w:szCs w:val="20"/>
                <w:lang w:val="en-GB"/>
              </w:rPr>
              <w:t xml:space="preserve"> suffering</w:t>
            </w:r>
            <w:r>
              <w:rPr>
                <w:rFonts w:ascii="Arial" w:hAnsi="Arial"/>
                <w:snapToGrid w:val="0"/>
                <w:sz w:val="20"/>
                <w:szCs w:val="20"/>
                <w:lang w:val="en-GB"/>
              </w:rPr>
              <w:t>, having a symptom or symptoms of suffering, or known to be suffering or a carrier</w:t>
            </w:r>
            <w:r w:rsidRPr="00CC499E">
              <w:rPr>
                <w:rFonts w:ascii="Arial" w:hAnsi="Arial"/>
                <w:snapToGrid w:val="0"/>
                <w:sz w:val="20"/>
                <w:szCs w:val="20"/>
                <w:lang w:val="en-GB"/>
              </w:rPr>
              <w:t xml:space="preserve"> </w:t>
            </w:r>
            <w:r>
              <w:rPr>
                <w:rFonts w:ascii="Arial" w:hAnsi="Arial"/>
                <w:snapToGrid w:val="0"/>
                <w:sz w:val="20"/>
                <w:szCs w:val="20"/>
                <w:lang w:val="en-GB"/>
              </w:rPr>
              <w:t>of</w:t>
            </w:r>
            <w:r w:rsidRPr="00CC499E">
              <w:rPr>
                <w:rFonts w:ascii="Arial" w:hAnsi="Arial"/>
                <w:snapToGrid w:val="0"/>
                <w:sz w:val="20"/>
                <w:szCs w:val="20"/>
                <w:lang w:val="en-GB"/>
              </w:rPr>
              <w:t xml:space="preserve"> transmittable condition or</w:t>
            </w:r>
            <w:r w:rsidR="00057F36">
              <w:rPr>
                <w:rFonts w:ascii="Arial" w:hAnsi="Arial"/>
                <w:snapToGrid w:val="0"/>
                <w:sz w:val="20"/>
                <w:szCs w:val="20"/>
                <w:lang w:val="en-GB"/>
              </w:rPr>
              <w:t xml:space="preserve"> </w:t>
            </w:r>
            <w:r w:rsidRPr="00CC499E">
              <w:rPr>
                <w:rFonts w:ascii="Arial" w:hAnsi="Arial"/>
                <w:snapToGrid w:val="0"/>
                <w:sz w:val="20"/>
                <w:szCs w:val="20"/>
                <w:lang w:val="en-GB"/>
              </w:rPr>
              <w:t xml:space="preserve">food borne disease (such as diarrhoea or vomiting) </w:t>
            </w:r>
            <w:r>
              <w:rPr>
                <w:rFonts w:ascii="Arial" w:hAnsi="Arial"/>
                <w:snapToGrid w:val="0"/>
                <w:sz w:val="20"/>
                <w:szCs w:val="20"/>
                <w:lang w:val="en-GB"/>
              </w:rPr>
              <w:t>or infected wounds or sore</w:t>
            </w:r>
            <w:r w:rsidR="0000432A">
              <w:rPr>
                <w:rFonts w:ascii="Arial" w:hAnsi="Arial"/>
                <w:snapToGrid w:val="0"/>
                <w:sz w:val="20"/>
                <w:szCs w:val="20"/>
                <w:lang w:val="en-GB"/>
              </w:rPr>
              <w:t>s</w:t>
            </w:r>
            <w:r>
              <w:rPr>
                <w:rFonts w:ascii="Arial" w:hAnsi="Arial"/>
                <w:snapToGrid w:val="0"/>
                <w:sz w:val="20"/>
                <w:szCs w:val="20"/>
                <w:lang w:val="en-GB"/>
              </w:rPr>
              <w:t xml:space="preserve"> will not work for the </w:t>
            </w:r>
            <w:r w:rsidR="0000432A">
              <w:rPr>
                <w:rFonts w:ascii="Arial" w:hAnsi="Arial"/>
                <w:snapToGrid w:val="0"/>
                <w:sz w:val="20"/>
                <w:szCs w:val="20"/>
                <w:lang w:val="en-GB"/>
              </w:rPr>
              <w:t>Accredited Meat Producer</w:t>
            </w:r>
            <w:r>
              <w:rPr>
                <w:rFonts w:ascii="Arial" w:hAnsi="Arial"/>
                <w:snapToGrid w:val="0"/>
                <w:sz w:val="20"/>
                <w:szCs w:val="20"/>
                <w:lang w:val="en-GB"/>
              </w:rPr>
              <w:t xml:space="preserve"> in any capacity where</w:t>
            </w:r>
            <w:r w:rsidRPr="00CC499E">
              <w:rPr>
                <w:rFonts w:ascii="Arial" w:hAnsi="Arial"/>
                <w:snapToGrid w:val="0"/>
                <w:sz w:val="20"/>
                <w:szCs w:val="20"/>
                <w:lang w:val="en-GB"/>
              </w:rPr>
              <w:t xml:space="preserve"> there is any possibility of them contaminating the products</w:t>
            </w:r>
            <w:r w:rsidR="006B436D">
              <w:rPr>
                <w:rFonts w:ascii="Arial" w:hAnsi="Arial"/>
                <w:snapToGrid w:val="0"/>
                <w:sz w:val="20"/>
                <w:szCs w:val="20"/>
                <w:lang w:val="en-GB"/>
              </w:rPr>
              <w:t xml:space="preserve"> and advises the person in charge of operations</w:t>
            </w:r>
            <w:r w:rsidR="0010121A">
              <w:rPr>
                <w:rFonts w:ascii="Arial" w:hAnsi="Arial"/>
                <w:snapToGrid w:val="0"/>
                <w:sz w:val="20"/>
                <w:szCs w:val="20"/>
                <w:lang w:val="en-GB"/>
              </w:rPr>
              <w:t xml:space="preserve"> immediately</w:t>
            </w:r>
            <w:r w:rsidR="008833A3" w:rsidRPr="00E61548">
              <w:rPr>
                <w:rFonts w:ascii="Arial" w:hAnsi="Arial"/>
                <w:snapToGrid w:val="0"/>
                <w:sz w:val="20"/>
                <w:szCs w:val="20"/>
                <w:lang w:val="en-GB"/>
              </w:rPr>
              <w:t xml:space="preserve">. </w:t>
            </w:r>
          </w:p>
          <w:p w14:paraId="4A769277" w14:textId="77777777" w:rsidR="001A7036" w:rsidRDefault="001A7036"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napToGrid w:val="0"/>
                <w:sz w:val="20"/>
                <w:szCs w:val="20"/>
                <w:lang w:val="en-GB"/>
              </w:rPr>
            </w:pPr>
          </w:p>
          <w:p w14:paraId="413C37E6" w14:textId="06BE37FD" w:rsidR="008833A3" w:rsidRPr="00E61548"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napToGrid w:val="0"/>
                <w:sz w:val="20"/>
                <w:szCs w:val="20"/>
                <w:lang w:val="en-GB"/>
              </w:rPr>
            </w:pPr>
            <w:r>
              <w:rPr>
                <w:rFonts w:ascii="Arial" w:hAnsi="Arial"/>
                <w:snapToGrid w:val="0"/>
                <w:sz w:val="20"/>
                <w:szCs w:val="20"/>
                <w:lang w:val="en-GB"/>
              </w:rPr>
              <w:t>An Accredited Meat Producer who request</w:t>
            </w:r>
            <w:r w:rsidR="0010121A">
              <w:rPr>
                <w:rFonts w:ascii="Arial" w:hAnsi="Arial"/>
                <w:snapToGrid w:val="0"/>
                <w:sz w:val="20"/>
                <w:szCs w:val="20"/>
                <w:lang w:val="en-GB"/>
              </w:rPr>
              <w:t>s</w:t>
            </w:r>
            <w:r>
              <w:rPr>
                <w:rFonts w:ascii="Arial" w:hAnsi="Arial"/>
                <w:snapToGrid w:val="0"/>
                <w:sz w:val="20"/>
                <w:szCs w:val="20"/>
                <w:lang w:val="en-GB"/>
              </w:rPr>
              <w:t xml:space="preserve"> that a meat handler submit to medical examination will ensure that the person does not work for the business in any capacity which could contaminate meat until the person complies with the request. </w:t>
            </w:r>
            <w:r w:rsidR="00832C69">
              <w:rPr>
                <w:rFonts w:ascii="Arial" w:hAnsi="Arial"/>
                <w:snapToGrid w:val="0"/>
                <w:sz w:val="20"/>
                <w:szCs w:val="20"/>
                <w:lang w:val="en-GB"/>
              </w:rPr>
              <w:t xml:space="preserve"> A person excluded from handling food on the basis that they are known or suspected to be suffering from or a carrier of a food-borne disease (or is known or suspected to have a symptom that may indicate that they are suffering a food-borne disease) will only be permitted by the Accredited Meat Producer to resume handling food after receiving advice from a medical practitioner that the person is no longer suffering from a from, or is a carrier, of a food-borne disease. </w:t>
            </w:r>
          </w:p>
          <w:p w14:paraId="74959C3D" w14:textId="77777777" w:rsidR="001A7036" w:rsidRDefault="001A7036"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2328E337" w14:textId="41DDC9DB" w:rsidR="008833A3"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All staff must take all reasonably practicable measures to ensure that his or her body, anything from his or her body, and anything they are wearing (including jewellery</w:t>
            </w:r>
            <w:r w:rsidR="0000432A">
              <w:rPr>
                <w:rFonts w:ascii="Arial" w:hAnsi="Arial"/>
                <w:sz w:val="20"/>
                <w:szCs w:val="20"/>
                <w:lang w:val="en-GB"/>
              </w:rPr>
              <w:t xml:space="preserve"> and clothing</w:t>
            </w:r>
            <w:r w:rsidRPr="00E61548">
              <w:rPr>
                <w:rFonts w:ascii="Arial" w:hAnsi="Arial"/>
                <w:sz w:val="20"/>
                <w:szCs w:val="20"/>
                <w:lang w:val="en-GB"/>
              </w:rPr>
              <w:t xml:space="preserve">) does not contaminate product or surfaces likely to </w:t>
            </w:r>
            <w:proofErr w:type="gramStart"/>
            <w:r w:rsidRPr="00E61548">
              <w:rPr>
                <w:rFonts w:ascii="Arial" w:hAnsi="Arial"/>
                <w:sz w:val="20"/>
                <w:szCs w:val="20"/>
                <w:lang w:val="en-GB"/>
              </w:rPr>
              <w:t>come into contact with</w:t>
            </w:r>
            <w:proofErr w:type="gramEnd"/>
            <w:r w:rsidRPr="00E61548">
              <w:rPr>
                <w:rFonts w:ascii="Arial" w:hAnsi="Arial"/>
                <w:sz w:val="20"/>
                <w:szCs w:val="20"/>
                <w:lang w:val="en-GB"/>
              </w:rPr>
              <w:t xml:space="preserve"> product. This includes covering cuts wounds and sores with detectable bandages or dressings and covered with detectable waterproofed coverings.</w:t>
            </w:r>
            <w:r w:rsidR="007D0011">
              <w:rPr>
                <w:rFonts w:ascii="Arial" w:hAnsi="Arial"/>
                <w:sz w:val="20"/>
                <w:szCs w:val="20"/>
                <w:lang w:val="en-GB"/>
              </w:rPr>
              <w:t xml:space="preserve"> </w:t>
            </w:r>
            <w:r w:rsidRPr="00E61548">
              <w:rPr>
                <w:rFonts w:ascii="Arial" w:hAnsi="Arial"/>
                <w:sz w:val="20"/>
                <w:szCs w:val="20"/>
                <w:lang w:val="en-GB"/>
              </w:rPr>
              <w:t>All staff must notify the supervisor</w:t>
            </w:r>
            <w:r w:rsidR="0000432A">
              <w:rPr>
                <w:rFonts w:ascii="Arial" w:hAnsi="Arial"/>
                <w:sz w:val="20"/>
                <w:szCs w:val="20"/>
                <w:lang w:val="en-GB"/>
              </w:rPr>
              <w:t xml:space="preserve"> immediately</w:t>
            </w:r>
            <w:r w:rsidRPr="00E61548">
              <w:rPr>
                <w:rFonts w:ascii="Arial" w:hAnsi="Arial"/>
                <w:sz w:val="20"/>
                <w:szCs w:val="20"/>
                <w:lang w:val="en-GB"/>
              </w:rPr>
              <w:t xml:space="preserve"> if they suspect the product may have been contaminated. All potentially affected products must be isolated and reviewed for fitness for sale. Product must be disposed of appropriately. </w:t>
            </w:r>
          </w:p>
          <w:p w14:paraId="72A18154" w14:textId="77777777" w:rsidR="008833A3"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38EB773E" w14:textId="679B8980" w:rsidR="008833A3"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 xml:space="preserve">Smoking, chewing, eating, </w:t>
            </w:r>
            <w:proofErr w:type="gramStart"/>
            <w:r w:rsidRPr="00E61548">
              <w:rPr>
                <w:rFonts w:ascii="Arial" w:hAnsi="Arial"/>
                <w:sz w:val="20"/>
                <w:szCs w:val="20"/>
                <w:lang w:val="en-GB"/>
              </w:rPr>
              <w:t>drinking</w:t>
            </w:r>
            <w:proofErr w:type="gramEnd"/>
            <w:r w:rsidRPr="00E61548">
              <w:rPr>
                <w:rFonts w:ascii="Arial" w:hAnsi="Arial"/>
                <w:sz w:val="20"/>
                <w:szCs w:val="20"/>
                <w:lang w:val="en-GB"/>
              </w:rPr>
              <w:t xml:space="preserve"> or spitting is not permitted in food processing or food handling areas in which exposed food is handled</w:t>
            </w:r>
            <w:r>
              <w:rPr>
                <w:rFonts w:ascii="Arial" w:hAnsi="Arial"/>
                <w:sz w:val="20"/>
                <w:szCs w:val="20"/>
                <w:lang w:val="en-GB"/>
              </w:rPr>
              <w:t xml:space="preserve"> or produced</w:t>
            </w:r>
            <w:r w:rsidRPr="00E61548">
              <w:rPr>
                <w:rFonts w:ascii="Arial" w:hAnsi="Arial"/>
                <w:sz w:val="20"/>
                <w:szCs w:val="20"/>
                <w:lang w:val="en-GB"/>
              </w:rPr>
              <w:t xml:space="preserve">.  Personnel do not sneeze, </w:t>
            </w:r>
            <w:proofErr w:type="gramStart"/>
            <w:r w:rsidRPr="00E61548">
              <w:rPr>
                <w:rFonts w:ascii="Arial" w:hAnsi="Arial"/>
                <w:sz w:val="20"/>
                <w:szCs w:val="20"/>
                <w:lang w:val="en-GB"/>
              </w:rPr>
              <w:t>blow</w:t>
            </w:r>
            <w:proofErr w:type="gramEnd"/>
            <w:r w:rsidRPr="00E61548">
              <w:rPr>
                <w:rFonts w:ascii="Arial" w:hAnsi="Arial"/>
                <w:sz w:val="20"/>
                <w:szCs w:val="20"/>
                <w:lang w:val="en-GB"/>
              </w:rPr>
              <w:t xml:space="preserve"> or cough over exposed meat or meat products or any surface likely to come into contact with such products.  Personnel only urinate and defecate in a toilet. </w:t>
            </w:r>
          </w:p>
          <w:p w14:paraId="5D65CB81" w14:textId="77777777" w:rsidR="008833A3" w:rsidRPr="00E61548"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253CFAAB" w14:textId="7832E027" w:rsidR="008833A3" w:rsidRDefault="008833A3"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 xml:space="preserve">Persons in areas where exposed meat and meat products are produced, wear clean protective </w:t>
            </w:r>
            <w:proofErr w:type="gramStart"/>
            <w:r w:rsidRPr="00E61548">
              <w:rPr>
                <w:rFonts w:ascii="Arial" w:hAnsi="Arial"/>
                <w:sz w:val="20"/>
                <w:szCs w:val="20"/>
                <w:lang w:val="en-GB"/>
              </w:rPr>
              <w:t>clothing(</w:t>
            </w:r>
            <w:proofErr w:type="gramEnd"/>
            <w:r w:rsidRPr="00E61548">
              <w:rPr>
                <w:rFonts w:ascii="Arial" w:hAnsi="Arial"/>
                <w:sz w:val="20"/>
                <w:szCs w:val="20"/>
                <w:lang w:val="en-GB"/>
              </w:rPr>
              <w:t xml:space="preserve">washable or disposable) (suitable for the activity) including enclosed footwear, hair covering enclosing hair, beards and moustache. </w:t>
            </w:r>
          </w:p>
          <w:p w14:paraId="52CE428F" w14:textId="77777777" w:rsidR="001A7036" w:rsidRDefault="001A7036"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710AA249" w14:textId="6F90014A" w:rsidR="008833A3" w:rsidRDefault="008833A3" w:rsidP="008833A3">
            <w:pPr>
              <w:spacing w:before="0" w:after="120" w:line="300" w:lineRule="auto"/>
              <w:jc w:val="both"/>
              <w:rPr>
                <w:rFonts w:ascii="Arial" w:hAnsi="Arial"/>
                <w:sz w:val="20"/>
                <w:szCs w:val="20"/>
                <w:lang w:val="en-GB"/>
              </w:rPr>
            </w:pPr>
            <w:r w:rsidRPr="00E61548">
              <w:rPr>
                <w:rFonts w:ascii="Arial" w:hAnsi="Arial"/>
                <w:sz w:val="20"/>
                <w:szCs w:val="20"/>
                <w:lang w:val="en-GB"/>
              </w:rPr>
              <w:t xml:space="preserve">Clothing will be made from suitable materials, </w:t>
            </w:r>
            <w:proofErr w:type="gramStart"/>
            <w:r w:rsidRPr="00E61548">
              <w:rPr>
                <w:rFonts w:ascii="Arial" w:hAnsi="Arial"/>
                <w:sz w:val="20"/>
                <w:szCs w:val="20"/>
                <w:lang w:val="en-GB"/>
              </w:rPr>
              <w:t>cleaned</w:t>
            </w:r>
            <w:proofErr w:type="gramEnd"/>
            <w:r w:rsidRPr="00E61548">
              <w:rPr>
                <w:rFonts w:ascii="Arial" w:hAnsi="Arial"/>
                <w:sz w:val="20"/>
                <w:szCs w:val="20"/>
                <w:lang w:val="en-GB"/>
              </w:rPr>
              <w:t xml:space="preserve"> and maintained as appropriate for the activities undertaken, with protective clothing and implements changed, cleaned and sanitised whenever necessary to prevent contamination of meat and meat products (including upon commencement of operations and at the end of each shift, whenever it has come into contact with diseased or suspect material or become contaminated or has become excessively soiled)</w:t>
            </w:r>
            <w:r>
              <w:rPr>
                <w:rFonts w:ascii="Arial" w:hAnsi="Arial"/>
                <w:sz w:val="20"/>
                <w:szCs w:val="20"/>
                <w:lang w:val="en-GB"/>
              </w:rPr>
              <w:t>.</w:t>
            </w:r>
            <w:r w:rsidRPr="00E61548">
              <w:rPr>
                <w:rFonts w:ascii="Arial" w:hAnsi="Arial"/>
                <w:sz w:val="20"/>
                <w:szCs w:val="20"/>
                <w:lang w:val="en-GB"/>
              </w:rPr>
              <w:t xml:space="preserve"> Protective clothing and work implemen</w:t>
            </w:r>
            <w:r>
              <w:rPr>
                <w:rFonts w:ascii="Arial" w:hAnsi="Arial"/>
                <w:sz w:val="20"/>
                <w:szCs w:val="20"/>
                <w:lang w:val="en-GB"/>
              </w:rPr>
              <w:t>ts</w:t>
            </w:r>
            <w:r w:rsidRPr="00E61548">
              <w:rPr>
                <w:rFonts w:ascii="Arial" w:hAnsi="Arial"/>
                <w:sz w:val="20"/>
                <w:szCs w:val="20"/>
                <w:lang w:val="en-GB"/>
              </w:rPr>
              <w:t xml:space="preserve"> are not taken into ameniti</w:t>
            </w:r>
            <w:r>
              <w:rPr>
                <w:rFonts w:ascii="Arial" w:hAnsi="Arial"/>
                <w:sz w:val="20"/>
                <w:szCs w:val="20"/>
                <w:lang w:val="en-GB"/>
              </w:rPr>
              <w:t>es</w:t>
            </w:r>
            <w:r w:rsidRPr="00E61548">
              <w:rPr>
                <w:rFonts w:ascii="Arial" w:hAnsi="Arial"/>
                <w:sz w:val="20"/>
                <w:szCs w:val="20"/>
                <w:lang w:val="en-GB"/>
              </w:rPr>
              <w:t xml:space="preserve">. Outer clothing (including protective clothing) is suitable and will not cause contamination, is of a colour which allows detection of contamination. When not in use, personal effects, </w:t>
            </w:r>
            <w:proofErr w:type="gramStart"/>
            <w:r w:rsidRPr="00E61548">
              <w:rPr>
                <w:rFonts w:ascii="Arial" w:hAnsi="Arial"/>
                <w:sz w:val="20"/>
                <w:szCs w:val="20"/>
                <w:lang w:val="en-GB"/>
              </w:rPr>
              <w:t>clothing</w:t>
            </w:r>
            <w:proofErr w:type="gramEnd"/>
            <w:r w:rsidRPr="00E61548">
              <w:rPr>
                <w:rFonts w:ascii="Arial" w:hAnsi="Arial"/>
                <w:sz w:val="20"/>
                <w:szCs w:val="20"/>
                <w:lang w:val="en-GB"/>
              </w:rPr>
              <w:t xml:space="preserve"> and work implements are stored so they do not contaminate meat and meat products. </w:t>
            </w:r>
          </w:p>
          <w:p w14:paraId="028E7776" w14:textId="77777777" w:rsidR="001A7036" w:rsidRPr="00E61548" w:rsidRDefault="001A7036" w:rsidP="008833A3">
            <w:pPr>
              <w:spacing w:before="0" w:after="120" w:line="300" w:lineRule="auto"/>
              <w:jc w:val="both"/>
              <w:rPr>
                <w:rFonts w:ascii="Arial" w:hAnsi="Arial"/>
                <w:sz w:val="20"/>
                <w:szCs w:val="20"/>
                <w:lang w:val="en-GB"/>
              </w:rPr>
            </w:pPr>
          </w:p>
          <w:p w14:paraId="59B8C36F" w14:textId="221C134C" w:rsidR="008833A3" w:rsidRPr="00E61548" w:rsidRDefault="008833A3" w:rsidP="008833A3">
            <w:pPr>
              <w:spacing w:before="0" w:after="120" w:line="300" w:lineRule="auto"/>
              <w:jc w:val="both"/>
              <w:rPr>
                <w:rFonts w:ascii="Arial" w:hAnsi="Arial"/>
                <w:sz w:val="20"/>
                <w:szCs w:val="20"/>
                <w:lang w:val="en-GB"/>
              </w:rPr>
            </w:pPr>
            <w:r w:rsidRPr="00E61548">
              <w:rPr>
                <w:rFonts w:ascii="Arial" w:hAnsi="Arial"/>
                <w:sz w:val="20"/>
                <w:szCs w:val="20"/>
                <w:lang w:val="en-GB"/>
              </w:rPr>
              <w:t>Cleaning is carried out in a manner and location which does not contaminate the meat or meat products</w:t>
            </w:r>
            <w:r>
              <w:rPr>
                <w:rFonts w:ascii="Arial" w:hAnsi="Arial"/>
                <w:sz w:val="20"/>
                <w:szCs w:val="20"/>
                <w:lang w:val="en-GB"/>
              </w:rPr>
              <w:t xml:space="preserve">. </w:t>
            </w:r>
            <w:r w:rsidRPr="00E61548">
              <w:rPr>
                <w:rFonts w:ascii="Arial" w:hAnsi="Arial"/>
                <w:sz w:val="20"/>
                <w:szCs w:val="20"/>
                <w:lang w:val="en-GB"/>
              </w:rPr>
              <w:t xml:space="preserve">Clear segregation and cleaning-washing and change practices are maintained by personnel involved in handling raw and cooked meat and meat products. </w:t>
            </w:r>
            <w:r w:rsidR="0000432A">
              <w:rPr>
                <w:rFonts w:ascii="Arial" w:hAnsi="Arial"/>
                <w:sz w:val="20"/>
                <w:szCs w:val="20"/>
                <w:lang w:val="en-GB"/>
              </w:rPr>
              <w:t>The Accredited Producer takes steps to ensure that staff</w:t>
            </w:r>
            <w:r w:rsidR="007D0011">
              <w:rPr>
                <w:rFonts w:ascii="Arial" w:hAnsi="Arial"/>
                <w:sz w:val="20"/>
                <w:szCs w:val="20"/>
                <w:lang w:val="en-GB"/>
              </w:rPr>
              <w:t xml:space="preserve"> </w:t>
            </w:r>
            <w:r w:rsidRPr="00E61548">
              <w:rPr>
                <w:rFonts w:ascii="Arial" w:hAnsi="Arial"/>
                <w:sz w:val="20"/>
                <w:szCs w:val="20"/>
                <w:lang w:val="en-GB"/>
              </w:rPr>
              <w:t>take all practicable measures to ensure that the</w:t>
            </w:r>
            <w:r w:rsidR="0000432A">
              <w:rPr>
                <w:rFonts w:ascii="Arial" w:hAnsi="Arial"/>
                <w:sz w:val="20"/>
                <w:szCs w:val="20"/>
                <w:lang w:val="en-GB"/>
              </w:rPr>
              <w:t>y have</w:t>
            </w:r>
            <w:r w:rsidRPr="00E61548">
              <w:rPr>
                <w:rFonts w:ascii="Arial" w:hAnsi="Arial"/>
                <w:sz w:val="20"/>
                <w:szCs w:val="20"/>
                <w:lang w:val="en-GB"/>
              </w:rPr>
              <w:t xml:space="preserve"> no unnecessary contact with ready to eat meat and meat products.</w:t>
            </w:r>
            <w:r w:rsidR="00833996">
              <w:rPr>
                <w:rFonts w:ascii="Arial" w:hAnsi="Arial"/>
                <w:sz w:val="20"/>
                <w:szCs w:val="20"/>
                <w:lang w:val="en-GB"/>
              </w:rPr>
              <w:t xml:space="preserve"> Staff are informed of the Accredited </w:t>
            </w:r>
            <w:r w:rsidR="0009465E">
              <w:rPr>
                <w:rFonts w:ascii="Arial" w:hAnsi="Arial"/>
                <w:sz w:val="20"/>
                <w:szCs w:val="20"/>
                <w:lang w:val="en-GB"/>
              </w:rPr>
              <w:t xml:space="preserve">Meat </w:t>
            </w:r>
            <w:r w:rsidR="00833996">
              <w:rPr>
                <w:rFonts w:ascii="Arial" w:hAnsi="Arial"/>
                <w:sz w:val="20"/>
                <w:szCs w:val="20"/>
                <w:lang w:val="en-GB"/>
              </w:rPr>
              <w:t>Producer</w:t>
            </w:r>
            <w:r w:rsidR="0009465E">
              <w:rPr>
                <w:rFonts w:ascii="Arial" w:hAnsi="Arial"/>
                <w:sz w:val="20"/>
                <w:szCs w:val="20"/>
                <w:lang w:val="en-GB"/>
              </w:rPr>
              <w:t>’</w:t>
            </w:r>
            <w:r w:rsidR="00833996">
              <w:rPr>
                <w:rFonts w:ascii="Arial" w:hAnsi="Arial"/>
                <w:sz w:val="20"/>
                <w:szCs w:val="20"/>
                <w:lang w:val="en-GB"/>
              </w:rPr>
              <w:t xml:space="preserve">s obligations to provide training, </w:t>
            </w:r>
            <w:proofErr w:type="gramStart"/>
            <w:r w:rsidR="00833996">
              <w:rPr>
                <w:rFonts w:ascii="Arial" w:hAnsi="Arial"/>
                <w:sz w:val="20"/>
                <w:szCs w:val="20"/>
                <w:lang w:val="en-GB"/>
              </w:rPr>
              <w:t>PPE</w:t>
            </w:r>
            <w:proofErr w:type="gramEnd"/>
            <w:r w:rsidR="00833996">
              <w:rPr>
                <w:rFonts w:ascii="Arial" w:hAnsi="Arial"/>
                <w:sz w:val="20"/>
                <w:szCs w:val="20"/>
                <w:lang w:val="en-GB"/>
              </w:rPr>
              <w:t xml:space="preserve"> and facilities as identified.</w:t>
            </w:r>
          </w:p>
          <w:p w14:paraId="1CB41673" w14:textId="77777777" w:rsidR="005104BA" w:rsidRDefault="0000432A"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Pr>
                <w:rFonts w:ascii="Arial" w:hAnsi="Arial"/>
                <w:sz w:val="20"/>
                <w:szCs w:val="20"/>
                <w:lang w:val="en-GB"/>
              </w:rPr>
              <w:t>Staff</w:t>
            </w:r>
            <w:r w:rsidR="007D0011">
              <w:rPr>
                <w:rFonts w:ascii="Arial" w:hAnsi="Arial"/>
                <w:sz w:val="20"/>
                <w:szCs w:val="20"/>
                <w:lang w:val="en-GB"/>
              </w:rPr>
              <w:t xml:space="preserve"> </w:t>
            </w:r>
            <w:r w:rsidR="008833A3" w:rsidRPr="00E61548">
              <w:rPr>
                <w:rFonts w:ascii="Arial" w:hAnsi="Arial"/>
                <w:sz w:val="20"/>
                <w:szCs w:val="20"/>
                <w:lang w:val="en-GB"/>
              </w:rPr>
              <w:t>will meet applicable matters in schedule 1 of AS4696:2023</w:t>
            </w:r>
          </w:p>
          <w:p w14:paraId="1F51A3CA" w14:textId="2A97CD84" w:rsidR="001A7036" w:rsidRPr="00CC499E" w:rsidRDefault="001A7036" w:rsidP="008833A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tc>
      </w:tr>
      <w:tr w:rsidR="005104BA" w:rsidRPr="00CC499E" w14:paraId="19460E30" w14:textId="77777777" w:rsidTr="00B86509">
        <w:tc>
          <w:tcPr>
            <w:tcW w:w="3397" w:type="dxa"/>
            <w:gridSpan w:val="2"/>
            <w:shd w:val="clear" w:color="auto" w:fill="B4C6E7" w:themeFill="accent1" w:themeFillTint="66"/>
          </w:tcPr>
          <w:p w14:paraId="54BC1493"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lastRenderedPageBreak/>
              <w:t>Frequency</w:t>
            </w:r>
          </w:p>
        </w:tc>
        <w:tc>
          <w:tcPr>
            <w:tcW w:w="2552" w:type="dxa"/>
            <w:shd w:val="clear" w:color="auto" w:fill="B4C6E7" w:themeFill="accent1" w:themeFillTint="66"/>
          </w:tcPr>
          <w:p w14:paraId="4E6E31D4"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67" w:type="dxa"/>
            <w:shd w:val="clear" w:color="auto" w:fill="B4C6E7" w:themeFill="accent1" w:themeFillTint="66"/>
          </w:tcPr>
          <w:p w14:paraId="747A7777"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42B63269" w14:textId="77777777" w:rsidTr="00B86509">
        <w:tc>
          <w:tcPr>
            <w:tcW w:w="3397" w:type="dxa"/>
            <w:gridSpan w:val="2"/>
          </w:tcPr>
          <w:p w14:paraId="2F9B07F4"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Continuously monitored throughout operations by visual observation</w:t>
            </w:r>
          </w:p>
          <w:p w14:paraId="698CDE2D"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Prior to commencing product handling</w:t>
            </w:r>
          </w:p>
        </w:tc>
        <w:tc>
          <w:tcPr>
            <w:tcW w:w="2552" w:type="dxa"/>
          </w:tcPr>
          <w:p w14:paraId="5C344993"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Nil</w:t>
            </w:r>
          </w:p>
          <w:p w14:paraId="5CF77573" w14:textId="77777777" w:rsidR="005104BA" w:rsidRPr="00CC499E" w:rsidRDefault="005104BA" w:rsidP="00B86509">
            <w:pPr>
              <w:spacing w:before="0" w:after="120" w:line="300" w:lineRule="auto"/>
              <w:rPr>
                <w:rFonts w:ascii="Arial" w:hAnsi="Arial"/>
                <w:sz w:val="20"/>
                <w:szCs w:val="20"/>
                <w:lang w:val="en-GB"/>
              </w:rPr>
            </w:pPr>
          </w:p>
          <w:p w14:paraId="1C61AFF2"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Staff training in Personal Hygiene requirements </w:t>
            </w:r>
          </w:p>
        </w:tc>
        <w:tc>
          <w:tcPr>
            <w:tcW w:w="3067" w:type="dxa"/>
          </w:tcPr>
          <w:p w14:paraId="1C317539" w14:textId="39981297" w:rsidR="00EE7E34" w:rsidRDefault="005104BA" w:rsidP="007D0011">
            <w:pPr>
              <w:spacing w:before="0" w:after="120" w:line="300" w:lineRule="auto"/>
              <w:rPr>
                <w:rFonts w:ascii="Arial" w:hAnsi="Arial"/>
                <w:sz w:val="20"/>
                <w:szCs w:val="20"/>
                <w:lang w:val="en-GB"/>
              </w:rPr>
            </w:pPr>
            <w:r w:rsidRPr="00CC499E">
              <w:rPr>
                <w:rFonts w:ascii="Arial" w:hAnsi="Arial"/>
                <w:sz w:val="20"/>
                <w:szCs w:val="20"/>
                <w:lang w:val="en-GB"/>
              </w:rPr>
              <w:t xml:space="preserve">Immediately rectify </w:t>
            </w:r>
            <w:r w:rsidR="00EE7E34">
              <w:rPr>
                <w:rFonts w:ascii="Arial" w:hAnsi="Arial"/>
                <w:sz w:val="20"/>
                <w:szCs w:val="20"/>
                <w:lang w:val="en-GB"/>
              </w:rPr>
              <w:t xml:space="preserve">non-compliance </w:t>
            </w:r>
            <w:r w:rsidRPr="00CC499E">
              <w:rPr>
                <w:rFonts w:ascii="Arial" w:hAnsi="Arial"/>
                <w:sz w:val="20"/>
                <w:szCs w:val="20"/>
                <w:lang w:val="en-GB"/>
              </w:rPr>
              <w:t xml:space="preserve">with staff </w:t>
            </w:r>
            <w:r w:rsidR="007D0011">
              <w:rPr>
                <w:rFonts w:ascii="Arial" w:hAnsi="Arial"/>
                <w:sz w:val="20"/>
                <w:szCs w:val="20"/>
                <w:lang w:val="en-GB"/>
              </w:rPr>
              <w:t xml:space="preserve">(dispose of any contaminated products) </w:t>
            </w:r>
            <w:r w:rsidRPr="00CC499E">
              <w:rPr>
                <w:rFonts w:ascii="Arial" w:hAnsi="Arial"/>
                <w:sz w:val="20"/>
                <w:szCs w:val="20"/>
                <w:lang w:val="en-GB"/>
              </w:rPr>
              <w:t>and complete refresher training.</w:t>
            </w:r>
          </w:p>
          <w:p w14:paraId="08BC813A" w14:textId="705C3385" w:rsidR="005104BA" w:rsidRPr="00CC499E" w:rsidRDefault="005104BA" w:rsidP="007D0011">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62B8C3A7" w14:textId="77777777" w:rsidR="005104BA" w:rsidRPr="00CC499E" w:rsidRDefault="005104BA" w:rsidP="005104BA">
      <w:pPr>
        <w:tabs>
          <w:tab w:val="left" w:pos="320"/>
          <w:tab w:val="left" w:pos="4240"/>
          <w:tab w:val="left" w:pos="10380"/>
        </w:tabs>
        <w:overflowPunct w:val="0"/>
        <w:autoSpaceDE w:val="0"/>
        <w:autoSpaceDN w:val="0"/>
        <w:adjustRightInd w:val="0"/>
        <w:jc w:val="both"/>
        <w:textAlignment w:val="baseline"/>
        <w:rPr>
          <w:rFonts w:ascii="Arial" w:hAnsi="Arial" w:cs="Arial"/>
          <w:sz w:val="20"/>
          <w:szCs w:val="20"/>
          <w:lang w:val="en-GB"/>
        </w:rPr>
      </w:pPr>
    </w:p>
    <w:p w14:paraId="6536D1E1"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031E9A61" w14:textId="77777777" w:rsidR="005104BA" w:rsidRPr="00CC499E" w:rsidRDefault="005104BA" w:rsidP="005104BA">
      <w:pPr>
        <w:tabs>
          <w:tab w:val="left" w:pos="320"/>
          <w:tab w:val="left" w:pos="4240"/>
          <w:tab w:val="left" w:pos="10380"/>
        </w:tabs>
        <w:overflowPunct w:val="0"/>
        <w:autoSpaceDE w:val="0"/>
        <w:autoSpaceDN w:val="0"/>
        <w:adjustRightInd w:val="0"/>
        <w:jc w:val="both"/>
        <w:textAlignment w:val="baseline"/>
        <w:rPr>
          <w:rFonts w:ascii="Arial" w:hAnsi="Arial" w:cs="Arial"/>
          <w:sz w:val="4"/>
          <w:szCs w:val="4"/>
          <w:lang w:val="en-GB"/>
        </w:rPr>
      </w:pPr>
    </w:p>
    <w:p w14:paraId="48153575" w14:textId="77777777" w:rsidR="005104BA" w:rsidRPr="00CC499E" w:rsidRDefault="005104BA" w:rsidP="005104BA">
      <w:pPr>
        <w:pStyle w:val="Heading2"/>
        <w:numPr>
          <w:ilvl w:val="1"/>
          <w:numId w:val="1"/>
        </w:numPr>
        <w:rPr>
          <w:lang w:val="en-GB"/>
        </w:rPr>
      </w:pPr>
      <w:bookmarkStart w:id="13" w:name="_Toc76728944"/>
      <w:bookmarkStart w:id="14" w:name="_Toc156589160"/>
      <w:r w:rsidRPr="00CC499E">
        <w:rPr>
          <w:lang w:val="en-GB"/>
        </w:rPr>
        <w:t>CLEANING AND SANITATION</w:t>
      </w:r>
      <w:bookmarkEnd w:id="13"/>
      <w:bookmarkEnd w:id="14"/>
    </w:p>
    <w:tbl>
      <w:tblPr>
        <w:tblStyle w:val="TableGrid"/>
        <w:tblW w:w="0" w:type="auto"/>
        <w:tblLook w:val="04A0" w:firstRow="1" w:lastRow="0" w:firstColumn="1" w:lastColumn="0" w:noHBand="0" w:noVBand="1"/>
      </w:tblPr>
      <w:tblGrid>
        <w:gridCol w:w="2124"/>
        <w:gridCol w:w="1699"/>
        <w:gridCol w:w="1701"/>
        <w:gridCol w:w="3492"/>
      </w:tblGrid>
      <w:tr w:rsidR="005104BA" w:rsidRPr="00CC499E" w14:paraId="0C31C7E0" w14:textId="77777777" w:rsidTr="00B86509">
        <w:tc>
          <w:tcPr>
            <w:tcW w:w="2124" w:type="dxa"/>
            <w:shd w:val="clear" w:color="auto" w:fill="B4C6E7" w:themeFill="accent1" w:themeFillTint="66"/>
          </w:tcPr>
          <w:p w14:paraId="70B0A883"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tcPr>
          <w:p w14:paraId="443DA6B8"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The work environment and equipment are maintained at a high standard of cleanliness so that risk of contamination is low. The cleaning and sanitising chemicals used must be approved food safe, applied and stored appropriately.</w:t>
            </w:r>
          </w:p>
        </w:tc>
      </w:tr>
      <w:tr w:rsidR="005104BA" w:rsidRPr="00CC499E" w14:paraId="78B098E3" w14:textId="77777777" w:rsidTr="00B86509">
        <w:tc>
          <w:tcPr>
            <w:tcW w:w="9016" w:type="dxa"/>
            <w:gridSpan w:val="4"/>
          </w:tcPr>
          <w:p w14:paraId="6CCD867B" w14:textId="5F5E79B4" w:rsidR="005104BA" w:rsidRPr="00CC499E" w:rsidRDefault="005104BA" w:rsidP="00B86509">
            <w:pPr>
              <w:widowControl w:val="0"/>
              <w:spacing w:before="0" w:after="120" w:line="276" w:lineRule="auto"/>
              <w:ind w:left="1447" w:hanging="1447"/>
              <w:contextualSpacing/>
              <w:jc w:val="both"/>
              <w:rPr>
                <w:rFonts w:ascii="Arial" w:hAnsi="Arial"/>
                <w:snapToGrid w:val="0"/>
                <w:sz w:val="20"/>
                <w:szCs w:val="20"/>
                <w:lang w:val="en-GB"/>
              </w:rPr>
            </w:pPr>
            <w:r w:rsidRPr="00CC499E">
              <w:rPr>
                <w:rFonts w:ascii="Arial" w:hAnsi="Arial"/>
                <w:b/>
                <w:i/>
                <w:snapToGrid w:val="0"/>
                <w:sz w:val="20"/>
                <w:szCs w:val="20"/>
                <w:lang w:val="en-GB"/>
              </w:rPr>
              <w:t>Cleaning</w:t>
            </w:r>
            <w:r w:rsidRPr="00CC499E">
              <w:rPr>
                <w:rFonts w:ascii="Arial" w:hAnsi="Arial"/>
                <w:snapToGrid w:val="0"/>
                <w:sz w:val="20"/>
                <w:szCs w:val="20"/>
                <w:lang w:val="en-GB"/>
              </w:rPr>
              <w:tab/>
              <w:t xml:space="preserve">Removes physical visual contaminates, (e.g., waste, </w:t>
            </w:r>
            <w:proofErr w:type="gramStart"/>
            <w:r w:rsidRPr="00CC499E">
              <w:rPr>
                <w:rFonts w:ascii="Arial" w:hAnsi="Arial"/>
                <w:snapToGrid w:val="0"/>
                <w:sz w:val="20"/>
                <w:szCs w:val="20"/>
                <w:lang w:val="en-GB"/>
              </w:rPr>
              <w:t>dirt</w:t>
            </w:r>
            <w:proofErr w:type="gramEnd"/>
            <w:r w:rsidRPr="00CC499E">
              <w:rPr>
                <w:rFonts w:ascii="Arial" w:hAnsi="Arial"/>
                <w:snapToGrid w:val="0"/>
                <w:sz w:val="20"/>
                <w:szCs w:val="20"/>
                <w:lang w:val="en-GB"/>
              </w:rPr>
              <w:t xml:space="preserve"> and grease) from equipment</w:t>
            </w:r>
            <w:r w:rsidR="009562AA">
              <w:rPr>
                <w:rFonts w:ascii="Arial" w:hAnsi="Arial"/>
                <w:snapToGrid w:val="0"/>
                <w:sz w:val="20"/>
                <w:szCs w:val="20"/>
                <w:lang w:val="en-GB"/>
              </w:rPr>
              <w:t xml:space="preserve"> </w:t>
            </w:r>
            <w:r w:rsidRPr="00CC499E">
              <w:rPr>
                <w:rFonts w:ascii="Arial" w:hAnsi="Arial"/>
                <w:snapToGrid w:val="0"/>
                <w:sz w:val="20"/>
                <w:szCs w:val="20"/>
                <w:lang w:val="en-GB"/>
              </w:rPr>
              <w:t>and vehicles.</w:t>
            </w:r>
          </w:p>
          <w:p w14:paraId="23AD2009" w14:textId="65C33EE5" w:rsidR="005104BA" w:rsidRPr="00CC499E" w:rsidRDefault="005104BA" w:rsidP="00B86509">
            <w:pPr>
              <w:widowControl w:val="0"/>
              <w:spacing w:before="0" w:after="120" w:line="276" w:lineRule="auto"/>
              <w:contextualSpacing/>
              <w:jc w:val="both"/>
              <w:rPr>
                <w:rFonts w:ascii="Arial" w:hAnsi="Arial"/>
                <w:snapToGrid w:val="0"/>
                <w:sz w:val="20"/>
                <w:szCs w:val="20"/>
                <w:lang w:val="en-GB"/>
              </w:rPr>
            </w:pPr>
            <w:r w:rsidRPr="00CC499E">
              <w:rPr>
                <w:rFonts w:ascii="Arial" w:hAnsi="Arial"/>
                <w:snapToGrid w:val="0"/>
                <w:sz w:val="20"/>
                <w:szCs w:val="20"/>
                <w:lang w:val="en-GB"/>
              </w:rPr>
              <w:tab/>
            </w:r>
            <w:r w:rsidRPr="00CC499E">
              <w:rPr>
                <w:rFonts w:ascii="Arial" w:hAnsi="Arial"/>
                <w:snapToGrid w:val="0"/>
                <w:sz w:val="20"/>
                <w:szCs w:val="20"/>
                <w:lang w:val="en-GB"/>
              </w:rPr>
              <w:tab/>
            </w:r>
            <w:r w:rsidR="009562AA">
              <w:rPr>
                <w:rFonts w:ascii="Arial" w:hAnsi="Arial"/>
                <w:snapToGrid w:val="0"/>
                <w:sz w:val="20"/>
                <w:szCs w:val="20"/>
                <w:lang w:val="en-GB"/>
              </w:rPr>
              <w:t>Vehicles</w:t>
            </w:r>
            <w:r w:rsidRPr="00CC499E">
              <w:rPr>
                <w:rFonts w:ascii="Arial" w:hAnsi="Arial"/>
                <w:snapToGrid w:val="0"/>
                <w:sz w:val="20"/>
                <w:szCs w:val="20"/>
                <w:lang w:val="en-GB"/>
              </w:rPr>
              <w:t xml:space="preserve"> are to be cleaned before and after every use. </w:t>
            </w:r>
          </w:p>
          <w:p w14:paraId="43B2BCC8" w14:textId="4041C4CE" w:rsidR="005104BA" w:rsidRPr="00CC499E" w:rsidRDefault="005104BA" w:rsidP="00B86509">
            <w:pPr>
              <w:widowControl w:val="0"/>
              <w:spacing w:before="0" w:after="120" w:line="276" w:lineRule="auto"/>
              <w:ind w:left="1440" w:hanging="1440"/>
              <w:contextualSpacing/>
              <w:jc w:val="both"/>
              <w:rPr>
                <w:rFonts w:ascii="Arial" w:hAnsi="Arial"/>
                <w:snapToGrid w:val="0"/>
                <w:sz w:val="20"/>
                <w:szCs w:val="20"/>
                <w:lang w:val="en-GB"/>
              </w:rPr>
            </w:pPr>
            <w:r w:rsidRPr="00CC499E">
              <w:rPr>
                <w:rFonts w:ascii="Arial" w:hAnsi="Arial"/>
                <w:b/>
                <w:i/>
                <w:snapToGrid w:val="0"/>
                <w:sz w:val="20"/>
                <w:szCs w:val="20"/>
                <w:lang w:val="en-GB"/>
              </w:rPr>
              <w:t>Sanitation</w:t>
            </w:r>
            <w:r w:rsidRPr="00CC499E">
              <w:rPr>
                <w:rFonts w:ascii="Arial" w:hAnsi="Arial"/>
                <w:snapToGrid w:val="0"/>
                <w:sz w:val="20"/>
                <w:szCs w:val="20"/>
                <w:lang w:val="en-GB"/>
              </w:rPr>
              <w:tab/>
              <w:t>Reduces the number of microorganisms. Food contact surfaces</w:t>
            </w:r>
            <w:r w:rsidR="009562AA">
              <w:rPr>
                <w:rFonts w:ascii="Arial" w:hAnsi="Arial"/>
                <w:snapToGrid w:val="0"/>
                <w:sz w:val="20"/>
                <w:szCs w:val="20"/>
                <w:lang w:val="en-GB"/>
              </w:rPr>
              <w:t xml:space="preserve"> and</w:t>
            </w:r>
            <w:r w:rsidRPr="00CC499E">
              <w:rPr>
                <w:rFonts w:ascii="Arial" w:hAnsi="Arial"/>
                <w:snapToGrid w:val="0"/>
                <w:sz w:val="20"/>
                <w:szCs w:val="20"/>
                <w:lang w:val="en-GB"/>
              </w:rPr>
              <w:t xml:space="preserve"> equipment are sanitised.</w:t>
            </w:r>
          </w:p>
          <w:p w14:paraId="3B011162" w14:textId="77777777" w:rsidR="005104BA" w:rsidRPr="00CC499E" w:rsidRDefault="005104BA" w:rsidP="00B86509">
            <w:pPr>
              <w:spacing w:before="0" w:after="120" w:line="276" w:lineRule="auto"/>
              <w:contextualSpacing/>
              <w:jc w:val="both"/>
              <w:rPr>
                <w:rFonts w:ascii="Arial" w:hAnsi="Arial"/>
                <w:sz w:val="20"/>
                <w:szCs w:val="20"/>
                <w:lang w:val="en-GB"/>
              </w:rPr>
            </w:pPr>
            <w:r w:rsidRPr="00CC499E">
              <w:rPr>
                <w:rFonts w:ascii="Arial" w:hAnsi="Arial"/>
                <w:sz w:val="20"/>
                <w:szCs w:val="20"/>
                <w:lang w:val="en-GB"/>
              </w:rPr>
              <w:t>All staff involved in cleaning and sanitation are trained on how to clean and sanitise the equipment they use. This includes:</w:t>
            </w:r>
          </w:p>
          <w:p w14:paraId="3304B671" w14:textId="77777777" w:rsidR="005104BA" w:rsidRPr="00CC499E" w:rsidRDefault="005104BA" w:rsidP="005104BA">
            <w:pPr>
              <w:numPr>
                <w:ilvl w:val="0"/>
                <w:numId w:val="7"/>
              </w:numPr>
              <w:spacing w:before="0" w:after="120" w:line="276" w:lineRule="auto"/>
              <w:contextualSpacing/>
              <w:jc w:val="both"/>
              <w:rPr>
                <w:rFonts w:ascii="Arial" w:hAnsi="Arial"/>
                <w:sz w:val="20"/>
                <w:szCs w:val="20"/>
                <w:lang w:val="en-GB"/>
              </w:rPr>
            </w:pPr>
            <w:r w:rsidRPr="00CC499E">
              <w:rPr>
                <w:rFonts w:ascii="Arial" w:hAnsi="Arial"/>
                <w:sz w:val="20"/>
                <w:szCs w:val="20"/>
                <w:lang w:val="en-GB"/>
              </w:rPr>
              <w:t>correct storage and handling of chemicals</w:t>
            </w:r>
          </w:p>
          <w:p w14:paraId="56D7DEB9" w14:textId="77777777" w:rsidR="005104BA" w:rsidRPr="00CC499E" w:rsidRDefault="005104BA" w:rsidP="005104BA">
            <w:pPr>
              <w:numPr>
                <w:ilvl w:val="0"/>
                <w:numId w:val="7"/>
              </w:numPr>
              <w:spacing w:before="0" w:after="120" w:line="276" w:lineRule="auto"/>
              <w:contextualSpacing/>
              <w:jc w:val="both"/>
              <w:rPr>
                <w:rFonts w:ascii="Arial" w:hAnsi="Arial"/>
                <w:sz w:val="20"/>
                <w:szCs w:val="20"/>
                <w:lang w:val="en-GB"/>
              </w:rPr>
            </w:pPr>
            <w:r w:rsidRPr="00CC499E">
              <w:rPr>
                <w:rFonts w:ascii="Arial" w:hAnsi="Arial"/>
                <w:sz w:val="20"/>
                <w:szCs w:val="20"/>
                <w:lang w:val="en-GB"/>
              </w:rPr>
              <w:t>correct dilution of the chemicals</w:t>
            </w:r>
          </w:p>
          <w:p w14:paraId="32883899" w14:textId="77777777" w:rsidR="005104BA" w:rsidRPr="00CC499E" w:rsidRDefault="005104BA" w:rsidP="005104BA">
            <w:pPr>
              <w:numPr>
                <w:ilvl w:val="0"/>
                <w:numId w:val="7"/>
              </w:numPr>
              <w:spacing w:before="0" w:after="120" w:line="276" w:lineRule="auto"/>
              <w:contextualSpacing/>
              <w:jc w:val="both"/>
              <w:rPr>
                <w:rFonts w:ascii="Arial" w:hAnsi="Arial"/>
                <w:sz w:val="20"/>
                <w:szCs w:val="20"/>
                <w:lang w:val="en-GB"/>
              </w:rPr>
            </w:pPr>
            <w:r w:rsidRPr="00CC499E">
              <w:rPr>
                <w:rFonts w:ascii="Arial" w:hAnsi="Arial"/>
                <w:sz w:val="20"/>
                <w:szCs w:val="20"/>
                <w:lang w:val="en-GB"/>
              </w:rPr>
              <w:t>procedure for cleaning and sanitation</w:t>
            </w:r>
          </w:p>
          <w:p w14:paraId="2EF013CF" w14:textId="77777777" w:rsidR="005104BA" w:rsidRPr="00CC499E" w:rsidRDefault="005104BA" w:rsidP="00B86509">
            <w:pPr>
              <w:spacing w:before="0" w:after="120" w:line="276" w:lineRule="auto"/>
              <w:contextualSpacing/>
              <w:jc w:val="both"/>
              <w:rPr>
                <w:rFonts w:ascii="Arial" w:hAnsi="Arial"/>
                <w:sz w:val="20"/>
                <w:szCs w:val="20"/>
                <w:lang w:val="en-GB"/>
              </w:rPr>
            </w:pPr>
          </w:p>
          <w:p w14:paraId="4B34B7F4" w14:textId="256E1CD8" w:rsidR="005104BA" w:rsidRPr="00CC499E" w:rsidRDefault="009562AA" w:rsidP="00B86509">
            <w:pPr>
              <w:spacing w:before="0" w:after="120" w:line="276" w:lineRule="auto"/>
              <w:contextualSpacing/>
              <w:jc w:val="both"/>
              <w:rPr>
                <w:rFonts w:ascii="Arial" w:hAnsi="Arial"/>
                <w:sz w:val="20"/>
                <w:szCs w:val="20"/>
                <w:lang w:val="en-GB"/>
              </w:rPr>
            </w:pPr>
            <w:r>
              <w:rPr>
                <w:rFonts w:ascii="Arial" w:hAnsi="Arial"/>
                <w:sz w:val="20"/>
                <w:szCs w:val="20"/>
                <w:lang w:val="en-GB"/>
              </w:rPr>
              <w:t>Vehicles</w:t>
            </w:r>
            <w:r w:rsidR="005104BA" w:rsidRPr="00CC499E">
              <w:rPr>
                <w:rFonts w:ascii="Arial" w:hAnsi="Arial"/>
                <w:sz w:val="20"/>
                <w:szCs w:val="20"/>
                <w:lang w:val="en-GB"/>
              </w:rPr>
              <w:t xml:space="preserve"> and equipment </w:t>
            </w:r>
            <w:r w:rsidR="00F70CD2">
              <w:rPr>
                <w:rFonts w:ascii="Arial" w:hAnsi="Arial"/>
                <w:sz w:val="20"/>
                <w:szCs w:val="20"/>
                <w:lang w:val="en-GB"/>
              </w:rPr>
              <w:t xml:space="preserve">(including any food contact surfaces) </w:t>
            </w:r>
            <w:r w:rsidR="005104BA" w:rsidRPr="00CC499E">
              <w:rPr>
                <w:rFonts w:ascii="Arial" w:hAnsi="Arial"/>
                <w:sz w:val="20"/>
                <w:szCs w:val="20"/>
                <w:lang w:val="en-GB"/>
              </w:rPr>
              <w:t>are to be:</w:t>
            </w:r>
          </w:p>
          <w:p w14:paraId="4081D79E" w14:textId="013BD92F" w:rsidR="005104BA" w:rsidRPr="00CC499E" w:rsidRDefault="005104BA" w:rsidP="005104BA">
            <w:pPr>
              <w:pStyle w:val="ListParagraph"/>
              <w:numPr>
                <w:ilvl w:val="0"/>
                <w:numId w:val="44"/>
              </w:numPr>
              <w:spacing w:before="0" w:after="120" w:line="276" w:lineRule="auto"/>
              <w:jc w:val="both"/>
              <w:rPr>
                <w:rFonts w:ascii="Arial" w:hAnsi="Arial"/>
                <w:sz w:val="20"/>
                <w:szCs w:val="20"/>
                <w:lang w:val="en-GB"/>
              </w:rPr>
            </w:pPr>
            <w:r w:rsidRPr="00CC499E">
              <w:rPr>
                <w:rFonts w:ascii="Arial" w:hAnsi="Arial"/>
                <w:sz w:val="20"/>
                <w:szCs w:val="20"/>
                <w:lang w:val="en-GB"/>
              </w:rPr>
              <w:t xml:space="preserve">clean before </w:t>
            </w:r>
            <w:r w:rsidR="009562AA">
              <w:rPr>
                <w:rFonts w:ascii="Arial" w:hAnsi="Arial"/>
                <w:sz w:val="20"/>
                <w:szCs w:val="20"/>
                <w:lang w:val="en-GB"/>
              </w:rPr>
              <w:t>transport</w:t>
            </w:r>
            <w:r w:rsidRPr="00CC499E">
              <w:rPr>
                <w:rFonts w:ascii="Arial" w:hAnsi="Arial"/>
                <w:sz w:val="20"/>
                <w:szCs w:val="20"/>
                <w:lang w:val="en-GB"/>
              </w:rPr>
              <w:t xml:space="preserve"> commence</w:t>
            </w:r>
            <w:r w:rsidR="00732CCA">
              <w:rPr>
                <w:rFonts w:ascii="Arial" w:hAnsi="Arial"/>
                <w:sz w:val="20"/>
                <w:szCs w:val="20"/>
                <w:lang w:val="en-GB"/>
              </w:rPr>
              <w:t>s</w:t>
            </w:r>
            <w:r w:rsidRPr="00CC499E">
              <w:rPr>
                <w:rFonts w:ascii="Arial" w:hAnsi="Arial"/>
                <w:sz w:val="20"/>
                <w:szCs w:val="20"/>
                <w:lang w:val="en-GB"/>
              </w:rPr>
              <w:t xml:space="preserve"> each</w:t>
            </w:r>
            <w:r w:rsidR="00EE7E34">
              <w:rPr>
                <w:rFonts w:ascii="Arial" w:hAnsi="Arial"/>
                <w:sz w:val="20"/>
                <w:szCs w:val="20"/>
                <w:lang w:val="en-GB"/>
              </w:rPr>
              <w:t xml:space="preserve"> </w:t>
            </w:r>
            <w:proofErr w:type="gramStart"/>
            <w:r w:rsidR="00EE7E34">
              <w:rPr>
                <w:rFonts w:ascii="Arial" w:hAnsi="Arial"/>
                <w:sz w:val="20"/>
                <w:szCs w:val="20"/>
                <w:lang w:val="en-GB"/>
              </w:rPr>
              <w:t>shift</w:t>
            </w:r>
            <w:proofErr w:type="gramEnd"/>
          </w:p>
          <w:p w14:paraId="5039A948" w14:textId="56F419D2" w:rsidR="005104BA" w:rsidRPr="00CC499E" w:rsidRDefault="005104BA" w:rsidP="005104BA">
            <w:pPr>
              <w:pStyle w:val="ListParagraph"/>
              <w:numPr>
                <w:ilvl w:val="0"/>
                <w:numId w:val="44"/>
              </w:numPr>
              <w:spacing w:before="0" w:after="120" w:line="276" w:lineRule="auto"/>
              <w:jc w:val="both"/>
              <w:rPr>
                <w:rFonts w:ascii="Arial" w:hAnsi="Arial"/>
                <w:sz w:val="20"/>
                <w:szCs w:val="20"/>
                <w:lang w:val="en-GB"/>
              </w:rPr>
            </w:pPr>
            <w:r w:rsidRPr="00CC499E">
              <w:rPr>
                <w:rFonts w:ascii="Arial" w:hAnsi="Arial"/>
                <w:sz w:val="20"/>
                <w:szCs w:val="20"/>
                <w:lang w:val="en-GB"/>
              </w:rPr>
              <w:t xml:space="preserve">cleaned at the end of </w:t>
            </w:r>
            <w:r w:rsidR="009562AA">
              <w:rPr>
                <w:rFonts w:ascii="Arial" w:hAnsi="Arial"/>
                <w:sz w:val="20"/>
                <w:szCs w:val="20"/>
                <w:lang w:val="en-GB"/>
              </w:rPr>
              <w:t>transport</w:t>
            </w:r>
            <w:r w:rsidRPr="00CC499E">
              <w:rPr>
                <w:rFonts w:ascii="Arial" w:hAnsi="Arial"/>
                <w:sz w:val="20"/>
                <w:szCs w:val="20"/>
                <w:lang w:val="en-GB"/>
              </w:rPr>
              <w:t xml:space="preserve"> each day or shift if more than one shift in a day</w:t>
            </w:r>
            <w:r w:rsidR="000E4C1C">
              <w:rPr>
                <w:rFonts w:ascii="Arial" w:hAnsi="Arial"/>
                <w:sz w:val="20"/>
                <w:szCs w:val="20"/>
                <w:lang w:val="en-GB"/>
              </w:rPr>
              <w:t xml:space="preserve"> (or at loading and as soon as practicable after unloading if transporting a consignment for longer than a day</w:t>
            </w:r>
            <w:proofErr w:type="gramStart"/>
            <w:r w:rsidR="000E4C1C">
              <w:rPr>
                <w:rFonts w:ascii="Arial" w:hAnsi="Arial"/>
                <w:sz w:val="20"/>
                <w:szCs w:val="20"/>
                <w:lang w:val="en-GB"/>
              </w:rPr>
              <w:t>)</w:t>
            </w:r>
            <w:r w:rsidRPr="00CC499E">
              <w:rPr>
                <w:rFonts w:ascii="Arial" w:hAnsi="Arial"/>
                <w:sz w:val="20"/>
                <w:szCs w:val="20"/>
                <w:lang w:val="en-GB"/>
              </w:rPr>
              <w:t>;</w:t>
            </w:r>
            <w:proofErr w:type="gramEnd"/>
          </w:p>
          <w:p w14:paraId="4F2003AD" w14:textId="77777777" w:rsidR="005104BA" w:rsidRPr="00CC499E" w:rsidRDefault="005104BA" w:rsidP="005104BA">
            <w:pPr>
              <w:pStyle w:val="ListParagraph"/>
              <w:numPr>
                <w:ilvl w:val="0"/>
                <w:numId w:val="44"/>
              </w:numPr>
              <w:spacing w:before="0" w:after="120" w:line="276" w:lineRule="auto"/>
              <w:jc w:val="both"/>
              <w:rPr>
                <w:rFonts w:ascii="Arial" w:hAnsi="Arial"/>
                <w:sz w:val="20"/>
                <w:szCs w:val="20"/>
                <w:lang w:val="en-GB"/>
              </w:rPr>
            </w:pPr>
            <w:r w:rsidRPr="00CC499E">
              <w:rPr>
                <w:rFonts w:ascii="Arial" w:hAnsi="Arial"/>
                <w:sz w:val="20"/>
                <w:szCs w:val="20"/>
                <w:lang w:val="en-GB"/>
              </w:rPr>
              <w:t xml:space="preserve">cleaned and sanitised whenever necessary to prevent contamination of meat and meat products. This includes the removal of accumulated material likely to cause contamination. </w:t>
            </w:r>
          </w:p>
          <w:p w14:paraId="1A39D97E" w14:textId="77777777" w:rsidR="005104BA" w:rsidRPr="00CC499E" w:rsidRDefault="005104BA" w:rsidP="00B86509">
            <w:pPr>
              <w:spacing w:before="0" w:after="120" w:line="276" w:lineRule="auto"/>
              <w:contextualSpacing/>
              <w:jc w:val="both"/>
              <w:rPr>
                <w:rFonts w:ascii="Arial" w:hAnsi="Arial"/>
                <w:sz w:val="20"/>
                <w:szCs w:val="20"/>
                <w:lang w:val="en-GB"/>
              </w:rPr>
            </w:pPr>
          </w:p>
          <w:p w14:paraId="4DDE84AF" w14:textId="094AC833" w:rsidR="005104BA" w:rsidRDefault="005104BA" w:rsidP="00B86509">
            <w:pPr>
              <w:spacing w:before="0" w:after="120" w:line="276" w:lineRule="auto"/>
              <w:contextualSpacing/>
              <w:jc w:val="both"/>
              <w:rPr>
                <w:rFonts w:ascii="Arial" w:hAnsi="Arial"/>
                <w:sz w:val="20"/>
                <w:szCs w:val="20"/>
                <w:lang w:val="en-GB"/>
              </w:rPr>
            </w:pPr>
            <w:r w:rsidRPr="00CC499E">
              <w:rPr>
                <w:rFonts w:ascii="Arial" w:hAnsi="Arial"/>
                <w:sz w:val="20"/>
                <w:szCs w:val="20"/>
                <w:lang w:val="en-GB"/>
              </w:rPr>
              <w:t xml:space="preserve">A hygiene check of the </w:t>
            </w:r>
            <w:r w:rsidR="009562AA">
              <w:rPr>
                <w:rFonts w:ascii="Arial" w:hAnsi="Arial"/>
                <w:sz w:val="20"/>
                <w:szCs w:val="20"/>
                <w:lang w:val="en-GB"/>
              </w:rPr>
              <w:t>vehicles</w:t>
            </w:r>
            <w:r w:rsidRPr="00CC499E">
              <w:rPr>
                <w:rFonts w:ascii="Arial" w:hAnsi="Arial"/>
                <w:sz w:val="20"/>
                <w:szCs w:val="20"/>
                <w:lang w:val="en-GB"/>
              </w:rPr>
              <w:t xml:space="preserve"> is carried out each day/start of shift of operation to confirm all </w:t>
            </w:r>
            <w:r w:rsidR="009562AA">
              <w:rPr>
                <w:rFonts w:ascii="Arial" w:hAnsi="Arial"/>
                <w:sz w:val="20"/>
                <w:szCs w:val="20"/>
                <w:lang w:val="en-GB"/>
              </w:rPr>
              <w:t xml:space="preserve">meat carrying compartments </w:t>
            </w:r>
            <w:r w:rsidRPr="00CC499E">
              <w:rPr>
                <w:rFonts w:ascii="Arial" w:hAnsi="Arial"/>
                <w:sz w:val="20"/>
                <w:szCs w:val="20"/>
                <w:lang w:val="en-GB"/>
              </w:rPr>
              <w:t xml:space="preserve">are clean prior to use. </w:t>
            </w:r>
            <w:r w:rsidR="00CE2705">
              <w:rPr>
                <w:rFonts w:ascii="Arial" w:hAnsi="Arial"/>
                <w:sz w:val="20"/>
                <w:szCs w:val="20"/>
                <w:lang w:val="en-GB"/>
              </w:rPr>
              <w:t xml:space="preserve">This includes the floor, walls, ceiling, rails, </w:t>
            </w:r>
            <w:proofErr w:type="gramStart"/>
            <w:r w:rsidR="00CE2705">
              <w:rPr>
                <w:rFonts w:ascii="Arial" w:hAnsi="Arial"/>
                <w:sz w:val="20"/>
                <w:szCs w:val="20"/>
                <w:lang w:val="en-GB"/>
              </w:rPr>
              <w:t>doors</w:t>
            </w:r>
            <w:proofErr w:type="gramEnd"/>
            <w:r w:rsidR="00CE2705">
              <w:rPr>
                <w:rFonts w:ascii="Arial" w:hAnsi="Arial"/>
                <w:sz w:val="20"/>
                <w:szCs w:val="20"/>
                <w:lang w:val="en-GB"/>
              </w:rPr>
              <w:t xml:space="preserve"> and seals. </w:t>
            </w:r>
          </w:p>
          <w:p w14:paraId="6C94FEB8" w14:textId="77777777" w:rsidR="005104BA" w:rsidRPr="00CC499E" w:rsidRDefault="005104BA" w:rsidP="00B86509">
            <w:pPr>
              <w:spacing w:before="0" w:after="120" w:line="276" w:lineRule="auto"/>
              <w:contextualSpacing/>
              <w:jc w:val="both"/>
              <w:rPr>
                <w:rFonts w:ascii="Arial" w:hAnsi="Arial"/>
                <w:sz w:val="20"/>
                <w:szCs w:val="20"/>
                <w:lang w:val="en-GB"/>
              </w:rPr>
            </w:pPr>
          </w:p>
          <w:p w14:paraId="2AFCCE2F" w14:textId="77777777" w:rsidR="005104BA" w:rsidRPr="00CC499E" w:rsidRDefault="005104BA" w:rsidP="00B86509">
            <w:pPr>
              <w:spacing w:before="0" w:after="120" w:line="276" w:lineRule="auto"/>
              <w:contextualSpacing/>
              <w:jc w:val="both"/>
              <w:rPr>
                <w:rFonts w:ascii="Arial" w:hAnsi="Arial"/>
                <w:sz w:val="20"/>
                <w:szCs w:val="20"/>
                <w:lang w:val="en-GB"/>
              </w:rPr>
            </w:pPr>
            <w:r w:rsidRPr="00CC499E">
              <w:rPr>
                <w:rFonts w:ascii="Arial" w:hAnsi="Arial"/>
                <w:sz w:val="20"/>
                <w:szCs w:val="20"/>
                <w:lang w:val="en-GB"/>
              </w:rPr>
              <w:t xml:space="preserve">Hazardous materials including cleaning chemicals, detergents, </w:t>
            </w:r>
            <w:proofErr w:type="gramStart"/>
            <w:r w:rsidRPr="00CC499E">
              <w:rPr>
                <w:rFonts w:ascii="Arial" w:hAnsi="Arial"/>
                <w:sz w:val="20"/>
                <w:szCs w:val="20"/>
                <w:lang w:val="en-GB"/>
              </w:rPr>
              <w:t>sanitisers</w:t>
            </w:r>
            <w:proofErr w:type="gramEnd"/>
            <w:r w:rsidRPr="00CC499E">
              <w:rPr>
                <w:rFonts w:ascii="Arial" w:hAnsi="Arial"/>
                <w:sz w:val="20"/>
                <w:szCs w:val="20"/>
                <w:lang w:val="en-GB"/>
              </w:rPr>
              <w:t xml:space="preserve"> and other chemicals shall be suitable, identified and stored in an identified area in a manner that prevents their misuse and the contamination of meat and meat products, including food packaging and food contact surfaces. </w:t>
            </w:r>
          </w:p>
          <w:p w14:paraId="3F7EA5EF" w14:textId="5CEDAE7D" w:rsidR="005104BA" w:rsidRPr="00CC499E" w:rsidRDefault="005104BA" w:rsidP="00B86509">
            <w:pPr>
              <w:spacing w:before="0" w:after="120" w:line="276" w:lineRule="auto"/>
              <w:contextualSpacing/>
              <w:jc w:val="both"/>
              <w:rPr>
                <w:rFonts w:ascii="Arial" w:hAnsi="Arial"/>
                <w:sz w:val="20"/>
                <w:szCs w:val="20"/>
                <w:lang w:val="en-GB"/>
              </w:rPr>
            </w:pPr>
            <w:r w:rsidRPr="00CC499E">
              <w:rPr>
                <w:rFonts w:ascii="Arial" w:hAnsi="Arial"/>
                <w:sz w:val="20"/>
                <w:szCs w:val="20"/>
                <w:lang w:val="en-GB"/>
              </w:rPr>
              <w:t>Refer to AS4696</w:t>
            </w:r>
            <w:r w:rsidR="00732CCA">
              <w:rPr>
                <w:rFonts w:ascii="Arial" w:hAnsi="Arial"/>
                <w:sz w:val="20"/>
                <w:szCs w:val="20"/>
                <w:lang w:val="en-GB"/>
              </w:rPr>
              <w:t>:2023</w:t>
            </w:r>
            <w:r w:rsidRPr="00CC499E">
              <w:rPr>
                <w:rFonts w:ascii="Arial" w:hAnsi="Arial"/>
                <w:sz w:val="20"/>
                <w:szCs w:val="20"/>
                <w:lang w:val="en-GB"/>
              </w:rPr>
              <w:t xml:space="preserve">, </w:t>
            </w:r>
            <w:r w:rsidRPr="00CC499E">
              <w:rPr>
                <w:rFonts w:ascii="Arial" w:hAnsi="Arial"/>
                <w:i/>
                <w:iCs/>
                <w:sz w:val="20"/>
                <w:szCs w:val="20"/>
                <w:lang w:val="en-GB"/>
              </w:rPr>
              <w:t>Section 4 Operational Hygiene</w:t>
            </w:r>
            <w:r w:rsidRPr="00CC499E">
              <w:rPr>
                <w:rFonts w:ascii="Arial" w:hAnsi="Arial"/>
                <w:sz w:val="20"/>
                <w:szCs w:val="20"/>
                <w:lang w:val="en-GB"/>
              </w:rPr>
              <w:t xml:space="preserve"> for further details.</w:t>
            </w:r>
          </w:p>
        </w:tc>
      </w:tr>
      <w:tr w:rsidR="005104BA" w:rsidRPr="00CC499E" w14:paraId="6A6C13B9" w14:textId="77777777" w:rsidTr="00B86509">
        <w:tc>
          <w:tcPr>
            <w:tcW w:w="3823" w:type="dxa"/>
            <w:gridSpan w:val="2"/>
            <w:shd w:val="clear" w:color="auto" w:fill="B4C6E7" w:themeFill="accent1" w:themeFillTint="66"/>
          </w:tcPr>
          <w:p w14:paraId="29E63F37"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1701" w:type="dxa"/>
            <w:shd w:val="clear" w:color="auto" w:fill="B4C6E7" w:themeFill="accent1" w:themeFillTint="66"/>
          </w:tcPr>
          <w:p w14:paraId="0113F97A"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492" w:type="dxa"/>
            <w:shd w:val="clear" w:color="auto" w:fill="B4C6E7" w:themeFill="accent1" w:themeFillTint="66"/>
          </w:tcPr>
          <w:p w14:paraId="76565E49"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37A123A1" w14:textId="77777777" w:rsidTr="00B86509">
        <w:tc>
          <w:tcPr>
            <w:tcW w:w="3823" w:type="dxa"/>
            <w:gridSpan w:val="2"/>
          </w:tcPr>
          <w:p w14:paraId="4F3D99AA"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Observe and recorded daily (or shift if applicable), Document weekly</w:t>
            </w:r>
          </w:p>
        </w:tc>
        <w:tc>
          <w:tcPr>
            <w:tcW w:w="1701" w:type="dxa"/>
          </w:tcPr>
          <w:p w14:paraId="093CF976"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Pre-Operational Weekly Hygiene &amp; Maintenance inspection</w:t>
            </w:r>
          </w:p>
        </w:tc>
        <w:tc>
          <w:tcPr>
            <w:tcW w:w="3492" w:type="dxa"/>
          </w:tcPr>
          <w:p w14:paraId="033ACA29"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Clean and sanitise items as required.</w:t>
            </w:r>
          </w:p>
          <w:p w14:paraId="016A3368"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Retrain staff.</w:t>
            </w:r>
          </w:p>
          <w:p w14:paraId="6242CC36"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3BE0B36D" w14:textId="77777777" w:rsidR="005104BA" w:rsidRPr="00CC499E" w:rsidRDefault="005104BA" w:rsidP="005104BA">
      <w:pPr>
        <w:pStyle w:val="ListParagraph"/>
        <w:numPr>
          <w:ilvl w:val="12"/>
          <w:numId w:val="1"/>
        </w:numPr>
        <w:ind w:left="0"/>
        <w:jc w:val="both"/>
        <w:rPr>
          <w:rFonts w:ascii="Arial" w:hAnsi="Arial" w:cs="Arial"/>
          <w:sz w:val="20"/>
          <w:szCs w:val="20"/>
          <w:lang w:val="en-GB"/>
        </w:rPr>
      </w:pPr>
    </w:p>
    <w:p w14:paraId="36503191"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3D8A60C4" w14:textId="46C7C36E" w:rsidR="005104BA" w:rsidRPr="00CC499E" w:rsidRDefault="006B4889" w:rsidP="005104BA">
      <w:pPr>
        <w:pStyle w:val="Heading1"/>
        <w:numPr>
          <w:ilvl w:val="0"/>
          <w:numId w:val="1"/>
        </w:numPr>
        <w:rPr>
          <w:lang w:val="en-GB"/>
        </w:rPr>
      </w:pPr>
      <w:bookmarkStart w:id="15" w:name="_Toc76728947"/>
      <w:bookmarkStart w:id="16" w:name="_Toc156589161"/>
      <w:r>
        <w:rPr>
          <w:lang w:val="en-GB"/>
        </w:rPr>
        <w:lastRenderedPageBreak/>
        <w:t>VEHICLES</w:t>
      </w:r>
      <w:r w:rsidR="005104BA" w:rsidRPr="00CC499E">
        <w:rPr>
          <w:lang w:val="en-GB"/>
        </w:rPr>
        <w:t xml:space="preserve"> &amp; EQUIPMENT</w:t>
      </w:r>
      <w:bookmarkEnd w:id="15"/>
      <w:bookmarkEnd w:id="16"/>
    </w:p>
    <w:p w14:paraId="00AF17EC" w14:textId="77777777" w:rsidR="005104BA" w:rsidRPr="00CC499E" w:rsidRDefault="005104BA" w:rsidP="005104BA">
      <w:pPr>
        <w:rPr>
          <w:rFonts w:ascii="Arial" w:hAnsi="Arial" w:cs="Arial"/>
          <w:sz w:val="20"/>
          <w:szCs w:val="20"/>
          <w:lang w:val="en-GB"/>
        </w:rPr>
      </w:pPr>
    </w:p>
    <w:p w14:paraId="58356E9B"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785AC2FA" wp14:editId="4CF6E017">
                <wp:simplePos x="0" y="0"/>
                <wp:positionH relativeFrom="column">
                  <wp:posOffset>527050</wp:posOffset>
                </wp:positionH>
                <wp:positionV relativeFrom="paragraph">
                  <wp:posOffset>0</wp:posOffset>
                </wp:positionV>
                <wp:extent cx="4997450" cy="920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B6053F" w14:textId="0590FBAF" w:rsidR="005104BA" w:rsidRDefault="006B4889" w:rsidP="005104BA">
                            <w:pPr>
                              <w:ind w:left="284"/>
                              <w:jc w:val="center"/>
                            </w:pPr>
                            <w:r>
                              <w:t>T</w:t>
                            </w:r>
                            <w:r w:rsidR="005104BA">
                              <w:t>ransportation vehicles</w:t>
                            </w:r>
                            <w:r>
                              <w:t xml:space="preserve"> and equipment</w:t>
                            </w:r>
                            <w:r w:rsidR="005104BA">
                              <w:t xml:space="preserve"> are constructed and maintained to facilitate the production of meat and meat products that are wholesome and that do not jeopardise their wholesomeness.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AC2FA" id="Rectangle 4" o:spid="_x0000_s1034" style="position:absolute;margin-left:41.5pt;margin-top:0;width:393.5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CxXLq8iwIAAJcFAAAOAAAAAAAAAAAAAAAAAC4CAABkcnMvZTJvRG9jLnhtbFBLAQItABQABgAI&#10;AAAAIQAic0UD2wAAAAcBAAAPAAAAAAAAAAAAAAAAAOUEAABkcnMvZG93bnJldi54bWxQSwUGAAAA&#10;AAQABADzAAAA7QUAAAAA&#10;" fillcolor="#b4c6e7 [1300]" strokecolor="#1f3763 [1604]" strokeweight="1pt">
                <v:textbox>
                  <w:txbxContent>
                    <w:p w14:paraId="40B6053F" w14:textId="0590FBAF" w:rsidR="005104BA" w:rsidRDefault="006B4889" w:rsidP="005104BA">
                      <w:pPr>
                        <w:ind w:left="284"/>
                        <w:jc w:val="center"/>
                      </w:pPr>
                      <w:r>
                        <w:t>T</w:t>
                      </w:r>
                      <w:r w:rsidR="005104BA">
                        <w:t>ransportation vehicles</w:t>
                      </w:r>
                      <w:r>
                        <w:t xml:space="preserve"> and equipment</w:t>
                      </w:r>
                      <w:r w:rsidR="005104BA">
                        <w:t xml:space="preserve"> are constructed and maintained to facilitate the production of meat and meat products that are wholesome and that do not jeopardise their wholesomeness.</w:t>
                      </w:r>
                    </w:p>
                  </w:txbxContent>
                </v:textbox>
              </v:rect>
            </w:pict>
          </mc:Fallback>
        </mc:AlternateContent>
      </w:r>
      <w:r w:rsidRPr="00CC499E">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35FFA228" wp14:editId="2AFC9D2B">
                <wp:simplePos x="0" y="0"/>
                <wp:positionH relativeFrom="column">
                  <wp:posOffset>-241300</wp:posOffset>
                </wp:positionH>
                <wp:positionV relativeFrom="paragraph">
                  <wp:posOffset>0</wp:posOffset>
                </wp:positionV>
                <wp:extent cx="1028700" cy="920750"/>
                <wp:effectExtent l="19050" t="0" r="19050" b="12700"/>
                <wp:wrapNone/>
                <wp:docPr id="3" name="Hexagon 3"/>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FB55B6" w14:textId="77777777" w:rsidR="005104BA" w:rsidRPr="004417B2" w:rsidRDefault="005104BA" w:rsidP="005104BA">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A228" id="Hexagon 3" o:spid="_x0000_s1035"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wsw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" adj="5367" fillcolor="#8eaadb [1940]" strokecolor="#1f3763 [1604]" strokeweight="1pt">
                <v:textbox>
                  <w:txbxContent>
                    <w:p w14:paraId="2AFB55B6" w14:textId="77777777" w:rsidR="005104BA" w:rsidRPr="004417B2" w:rsidRDefault="005104BA" w:rsidP="005104BA">
                      <w:pPr>
                        <w:spacing w:after="0" w:line="240" w:lineRule="auto"/>
                        <w:jc w:val="center"/>
                        <w:rPr>
                          <w:sz w:val="16"/>
                          <w:szCs w:val="16"/>
                        </w:rPr>
                      </w:pPr>
                      <w:r>
                        <w:rPr>
                          <w:sz w:val="16"/>
                          <w:szCs w:val="16"/>
                        </w:rPr>
                        <w:t>OUTCOME</w:t>
                      </w:r>
                    </w:p>
                  </w:txbxContent>
                </v:textbox>
              </v:shape>
            </w:pict>
          </mc:Fallback>
        </mc:AlternateContent>
      </w:r>
    </w:p>
    <w:p w14:paraId="14E12128" w14:textId="77777777" w:rsidR="005104BA" w:rsidRPr="00CC499E" w:rsidRDefault="005104BA" w:rsidP="005104BA">
      <w:pPr>
        <w:rPr>
          <w:rFonts w:ascii="Arial" w:hAnsi="Arial" w:cs="Arial"/>
          <w:sz w:val="20"/>
          <w:szCs w:val="20"/>
          <w:lang w:val="en-GB"/>
        </w:rPr>
      </w:pPr>
    </w:p>
    <w:p w14:paraId="1BC1A93D" w14:textId="77777777" w:rsidR="005104BA" w:rsidRPr="00CC499E" w:rsidRDefault="005104BA" w:rsidP="005104BA">
      <w:pPr>
        <w:rPr>
          <w:rFonts w:ascii="Arial" w:hAnsi="Arial" w:cs="Arial"/>
          <w:sz w:val="20"/>
          <w:szCs w:val="20"/>
          <w:lang w:val="en-GB"/>
        </w:rPr>
      </w:pPr>
    </w:p>
    <w:p w14:paraId="6F865B5B" w14:textId="77777777" w:rsidR="005104BA" w:rsidRPr="00CC499E" w:rsidRDefault="005104BA" w:rsidP="005104BA">
      <w:pPr>
        <w:rPr>
          <w:rFonts w:ascii="Arial" w:hAnsi="Arial" w:cs="Arial"/>
          <w:sz w:val="20"/>
          <w:szCs w:val="20"/>
          <w:lang w:val="en-GB"/>
        </w:rPr>
      </w:pPr>
    </w:p>
    <w:p w14:paraId="106B95DE" w14:textId="77777777" w:rsidR="005104BA" w:rsidRPr="00CC499E" w:rsidRDefault="005104BA" w:rsidP="005104BA">
      <w:pPr>
        <w:rPr>
          <w:rFonts w:ascii="Arial" w:hAnsi="Arial" w:cs="Arial"/>
          <w:sz w:val="20"/>
          <w:szCs w:val="20"/>
          <w:lang w:val="en-GB"/>
        </w:rPr>
      </w:pPr>
    </w:p>
    <w:p w14:paraId="0A611708" w14:textId="78EF2E26" w:rsidR="005104BA" w:rsidRPr="00CC499E" w:rsidRDefault="006B4889" w:rsidP="005104BA">
      <w:pPr>
        <w:pStyle w:val="Heading2"/>
        <w:numPr>
          <w:ilvl w:val="1"/>
          <w:numId w:val="1"/>
        </w:numPr>
        <w:rPr>
          <w:lang w:val="en-GB"/>
        </w:rPr>
      </w:pPr>
      <w:bookmarkStart w:id="17" w:name="_Toc156589162"/>
      <w:r>
        <w:rPr>
          <w:lang w:val="en-GB"/>
        </w:rPr>
        <w:t>VEHICLES AND</w:t>
      </w:r>
      <w:r w:rsidR="005104BA" w:rsidRPr="00CC499E">
        <w:rPr>
          <w:lang w:val="en-GB"/>
        </w:rPr>
        <w:t xml:space="preserve"> EQUIPMENT</w:t>
      </w:r>
      <w:bookmarkEnd w:id="17"/>
      <w:r w:rsidR="005104BA" w:rsidRPr="00CC499E">
        <w:rPr>
          <w:lang w:val="en-GB"/>
        </w:rPr>
        <w:t xml:space="preserve"> </w:t>
      </w:r>
    </w:p>
    <w:tbl>
      <w:tblPr>
        <w:tblStyle w:val="TableGrid"/>
        <w:tblW w:w="0" w:type="auto"/>
        <w:tblLook w:val="04A0" w:firstRow="1" w:lastRow="0" w:firstColumn="1" w:lastColumn="0" w:noHBand="0" w:noVBand="1"/>
      </w:tblPr>
      <w:tblGrid>
        <w:gridCol w:w="2124"/>
        <w:gridCol w:w="1840"/>
        <w:gridCol w:w="2046"/>
        <w:gridCol w:w="3006"/>
      </w:tblGrid>
      <w:tr w:rsidR="005104BA" w:rsidRPr="00CC499E" w14:paraId="3EBAF38C" w14:textId="77777777" w:rsidTr="00B86509">
        <w:tc>
          <w:tcPr>
            <w:tcW w:w="2124" w:type="dxa"/>
            <w:shd w:val="clear" w:color="auto" w:fill="B4C6E7" w:themeFill="accent1" w:themeFillTint="66"/>
          </w:tcPr>
          <w:p w14:paraId="49BD35EB"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tcPr>
          <w:p w14:paraId="7ACA520F" w14:textId="0DE36F3E" w:rsidR="005104BA" w:rsidRPr="00CC499E" w:rsidRDefault="00CE2705" w:rsidP="00B86509">
            <w:pPr>
              <w:spacing w:after="120"/>
              <w:rPr>
                <w:rFonts w:ascii="Arial" w:hAnsi="Arial"/>
                <w:b/>
                <w:bCs/>
                <w:i/>
                <w:iCs/>
                <w:sz w:val="20"/>
                <w:szCs w:val="20"/>
                <w:lang w:val="en-GB"/>
              </w:rPr>
            </w:pPr>
            <w:r>
              <w:rPr>
                <w:rFonts w:ascii="Arial" w:hAnsi="Arial"/>
                <w:b/>
                <w:bCs/>
                <w:i/>
                <w:iCs/>
                <w:sz w:val="20"/>
                <w:szCs w:val="20"/>
                <w:lang w:val="en-GB"/>
              </w:rPr>
              <w:t>Vehicles</w:t>
            </w:r>
            <w:r w:rsidR="005104BA" w:rsidRPr="00CC499E">
              <w:rPr>
                <w:rFonts w:ascii="Arial" w:hAnsi="Arial"/>
                <w:b/>
                <w:bCs/>
                <w:i/>
                <w:iCs/>
                <w:sz w:val="20"/>
                <w:szCs w:val="20"/>
                <w:lang w:val="en-GB"/>
              </w:rPr>
              <w:t xml:space="preserve"> shall be constructed and maintained to facilitate cleaning and sanitation and is not a source of contamination for class of activities undertaken and have provisions for hygiene and sanitation facilities that enable the hygienic </w:t>
            </w:r>
            <w:r>
              <w:rPr>
                <w:rFonts w:ascii="Arial" w:hAnsi="Arial"/>
                <w:b/>
                <w:bCs/>
                <w:i/>
                <w:iCs/>
                <w:sz w:val="20"/>
                <w:szCs w:val="20"/>
                <w:lang w:val="en-GB"/>
              </w:rPr>
              <w:t>transporting</w:t>
            </w:r>
            <w:r w:rsidR="005104BA" w:rsidRPr="00CC499E">
              <w:rPr>
                <w:rFonts w:ascii="Arial" w:hAnsi="Arial"/>
                <w:b/>
                <w:bCs/>
                <w:i/>
                <w:iCs/>
                <w:sz w:val="20"/>
                <w:szCs w:val="20"/>
                <w:lang w:val="en-GB"/>
              </w:rPr>
              <w:t xml:space="preserve"> of meat and meat products</w:t>
            </w:r>
            <w:r>
              <w:rPr>
                <w:rFonts w:ascii="Arial" w:hAnsi="Arial"/>
                <w:b/>
                <w:bCs/>
                <w:i/>
                <w:iCs/>
                <w:sz w:val="20"/>
                <w:szCs w:val="20"/>
                <w:lang w:val="en-GB"/>
              </w:rPr>
              <w:t xml:space="preserve">. </w:t>
            </w:r>
          </w:p>
        </w:tc>
      </w:tr>
      <w:tr w:rsidR="005104BA" w:rsidRPr="00CC499E" w14:paraId="3FA0C347" w14:textId="77777777" w:rsidTr="00B86509">
        <w:tc>
          <w:tcPr>
            <w:tcW w:w="9016" w:type="dxa"/>
            <w:gridSpan w:val="4"/>
          </w:tcPr>
          <w:p w14:paraId="6B32D67B" w14:textId="5DFD6EF0" w:rsidR="00F65A5C" w:rsidRDefault="00EE2E05" w:rsidP="00B86509">
            <w:pPr>
              <w:spacing w:before="0" w:after="120" w:line="300" w:lineRule="auto"/>
              <w:contextualSpacing/>
              <w:jc w:val="both"/>
              <w:rPr>
                <w:rFonts w:ascii="Arial" w:hAnsi="Arial"/>
                <w:sz w:val="20"/>
                <w:szCs w:val="20"/>
                <w:lang w:val="en-GB"/>
              </w:rPr>
            </w:pPr>
            <w:r>
              <w:rPr>
                <w:rFonts w:ascii="Arial" w:hAnsi="Arial"/>
                <w:sz w:val="20"/>
                <w:szCs w:val="20"/>
                <w:lang w:val="en-GB"/>
              </w:rPr>
              <w:t xml:space="preserve">Meat Transport Vehicles </w:t>
            </w:r>
            <w:r w:rsidR="006B4889">
              <w:rPr>
                <w:rFonts w:ascii="Arial" w:hAnsi="Arial"/>
                <w:sz w:val="20"/>
                <w:szCs w:val="20"/>
                <w:lang w:val="en-GB"/>
              </w:rPr>
              <w:t xml:space="preserve">and equipment (such as thermometers) </w:t>
            </w:r>
            <w:r>
              <w:rPr>
                <w:rFonts w:ascii="Arial" w:hAnsi="Arial"/>
                <w:sz w:val="20"/>
                <w:szCs w:val="20"/>
                <w:lang w:val="en-GB"/>
              </w:rPr>
              <w:t>are maintained</w:t>
            </w:r>
            <w:r w:rsidR="005104BA" w:rsidRPr="00CC499E">
              <w:rPr>
                <w:rFonts w:ascii="Arial" w:hAnsi="Arial"/>
                <w:sz w:val="20"/>
                <w:szCs w:val="20"/>
                <w:lang w:val="en-GB"/>
              </w:rPr>
              <w:t xml:space="preserve"> to ensure that they are</w:t>
            </w:r>
            <w:r w:rsidR="00555091">
              <w:rPr>
                <w:rFonts w:ascii="Arial" w:hAnsi="Arial"/>
                <w:sz w:val="20"/>
                <w:szCs w:val="20"/>
                <w:lang w:val="en-GB"/>
              </w:rPr>
              <w:t xml:space="preserve"> fit for purpose and</w:t>
            </w:r>
            <w:r w:rsidR="005104BA" w:rsidRPr="00CC499E">
              <w:rPr>
                <w:rFonts w:ascii="Arial" w:hAnsi="Arial"/>
                <w:sz w:val="20"/>
                <w:szCs w:val="20"/>
                <w:lang w:val="en-GB"/>
              </w:rPr>
              <w:t xml:space="preserve"> not sources of contamination and do not jeopardise the wholesomeness of meat and meat products and they facilitate hygienic production.</w:t>
            </w:r>
          </w:p>
          <w:p w14:paraId="7BFB5C09" w14:textId="77777777" w:rsidR="00F65A5C" w:rsidRDefault="00F65A5C" w:rsidP="00B86509">
            <w:pPr>
              <w:spacing w:before="0" w:after="120" w:line="300" w:lineRule="auto"/>
              <w:contextualSpacing/>
              <w:jc w:val="both"/>
              <w:rPr>
                <w:rFonts w:ascii="Arial" w:hAnsi="Arial"/>
                <w:sz w:val="20"/>
                <w:szCs w:val="20"/>
                <w:lang w:val="en-GB"/>
              </w:rPr>
            </w:pPr>
          </w:p>
          <w:p w14:paraId="01D8307F" w14:textId="433313B2" w:rsidR="00A71AC2" w:rsidRDefault="005104BA" w:rsidP="00B86509">
            <w:pPr>
              <w:spacing w:before="0" w:after="120" w:line="300" w:lineRule="auto"/>
              <w:contextualSpacing/>
              <w:jc w:val="both"/>
              <w:rPr>
                <w:rFonts w:ascii="Arial" w:hAnsi="Arial"/>
                <w:sz w:val="20"/>
                <w:szCs w:val="20"/>
                <w:lang w:val="en-GB"/>
              </w:rPr>
            </w:pPr>
            <w:r w:rsidRPr="00CC499E">
              <w:rPr>
                <w:rFonts w:ascii="Arial" w:hAnsi="Arial"/>
                <w:sz w:val="20"/>
                <w:szCs w:val="20"/>
                <w:lang w:val="en-GB"/>
              </w:rPr>
              <w:t xml:space="preserve">The surfaces of the interiors of </w:t>
            </w:r>
            <w:r w:rsidR="00EE2E05">
              <w:rPr>
                <w:rFonts w:ascii="Arial" w:hAnsi="Arial"/>
                <w:sz w:val="20"/>
                <w:szCs w:val="20"/>
                <w:lang w:val="en-GB"/>
              </w:rPr>
              <w:t>vehicles</w:t>
            </w:r>
            <w:r w:rsidRPr="00CC499E">
              <w:rPr>
                <w:rFonts w:ascii="Arial" w:hAnsi="Arial"/>
                <w:sz w:val="20"/>
                <w:szCs w:val="20"/>
                <w:lang w:val="en-GB"/>
              </w:rPr>
              <w:t xml:space="preserve">, including floors are constructed so they are durable; and smooth, impervious and corrosion resistant; and are non-toxic, inert to the food and to detergents and sanitising agents under normal operating conditions; and do not transmit odour or taste; and are able to </w:t>
            </w:r>
            <w:r w:rsidR="00EE2E05" w:rsidRPr="00CC499E">
              <w:rPr>
                <w:rFonts w:ascii="Arial" w:hAnsi="Arial"/>
                <w:sz w:val="20"/>
                <w:szCs w:val="20"/>
                <w:lang w:val="en-GB"/>
              </w:rPr>
              <w:t>withstand</w:t>
            </w:r>
            <w:r w:rsidRPr="00CC499E">
              <w:rPr>
                <w:rFonts w:ascii="Arial" w:hAnsi="Arial"/>
                <w:sz w:val="20"/>
                <w:szCs w:val="20"/>
                <w:lang w:val="en-GB"/>
              </w:rPr>
              <w:t xml:space="preserve"> repeated cleaning and sanitising; and allow visible contamination to be easily seen.</w:t>
            </w:r>
          </w:p>
          <w:p w14:paraId="1987760C" w14:textId="30E92FE9" w:rsidR="001F1DA0" w:rsidRDefault="001F1DA0" w:rsidP="00B86509">
            <w:pPr>
              <w:spacing w:before="0" w:after="120" w:line="300" w:lineRule="auto"/>
              <w:contextualSpacing/>
              <w:jc w:val="both"/>
              <w:rPr>
                <w:rFonts w:ascii="Arial" w:hAnsi="Arial"/>
                <w:sz w:val="20"/>
                <w:szCs w:val="20"/>
                <w:lang w:val="en-GB"/>
              </w:rPr>
            </w:pPr>
          </w:p>
          <w:p w14:paraId="75198CA2" w14:textId="15F3108C" w:rsidR="00B87E5C" w:rsidRDefault="00B87E5C" w:rsidP="00B87E5C">
            <w:pPr>
              <w:spacing w:before="0" w:after="120" w:line="300" w:lineRule="auto"/>
              <w:contextualSpacing/>
              <w:jc w:val="both"/>
              <w:rPr>
                <w:rFonts w:ascii="Arial" w:hAnsi="Arial"/>
                <w:sz w:val="20"/>
                <w:szCs w:val="20"/>
                <w:lang w:val="en-GB"/>
              </w:rPr>
            </w:pPr>
            <w:r>
              <w:rPr>
                <w:rFonts w:ascii="Arial" w:hAnsi="Arial"/>
                <w:sz w:val="20"/>
                <w:szCs w:val="20"/>
                <w:lang w:val="en-GB"/>
              </w:rPr>
              <w:t xml:space="preserve">Active refrigeration and insulation </w:t>
            </w:r>
            <w:r w:rsidR="00206C0D">
              <w:rPr>
                <w:rFonts w:ascii="Arial" w:hAnsi="Arial"/>
                <w:sz w:val="20"/>
                <w:szCs w:val="20"/>
                <w:lang w:val="en-GB"/>
              </w:rPr>
              <w:t>are</w:t>
            </w:r>
            <w:r>
              <w:rPr>
                <w:rFonts w:ascii="Arial" w:hAnsi="Arial"/>
                <w:sz w:val="20"/>
                <w:szCs w:val="20"/>
                <w:lang w:val="en-GB"/>
              </w:rPr>
              <w:t xml:space="preserve"> provided to maintain product temperature during transport as specified in the HACCP plan. </w:t>
            </w:r>
          </w:p>
          <w:p w14:paraId="3E5886D2" w14:textId="77777777" w:rsidR="00B87E5C" w:rsidRDefault="00B87E5C" w:rsidP="00B87E5C">
            <w:pPr>
              <w:spacing w:before="0" w:after="120" w:line="300" w:lineRule="auto"/>
              <w:contextualSpacing/>
              <w:jc w:val="both"/>
              <w:rPr>
                <w:rFonts w:ascii="Arial" w:hAnsi="Arial"/>
                <w:sz w:val="20"/>
                <w:szCs w:val="20"/>
                <w:lang w:val="en-GB"/>
              </w:rPr>
            </w:pPr>
          </w:p>
          <w:p w14:paraId="2E32D838" w14:textId="70350D9F" w:rsidR="001F1DA0" w:rsidRPr="001F1DA0" w:rsidRDefault="001F1DA0" w:rsidP="00B87E5C">
            <w:pPr>
              <w:spacing w:before="0" w:after="120" w:line="300" w:lineRule="auto"/>
              <w:contextualSpacing/>
              <w:jc w:val="both"/>
              <w:rPr>
                <w:rFonts w:ascii="Arial" w:hAnsi="Arial"/>
                <w:sz w:val="20"/>
                <w:szCs w:val="20"/>
                <w:lang w:val="en-GB"/>
              </w:rPr>
            </w:pPr>
            <w:r>
              <w:rPr>
                <w:rFonts w:ascii="Arial" w:hAnsi="Arial"/>
                <w:sz w:val="20"/>
                <w:szCs w:val="20"/>
                <w:lang w:val="en-GB"/>
              </w:rPr>
              <w:t xml:space="preserve">Product temperatures are monitored and recorded to ensure maximum temperatures are not exceeded before load-out. </w:t>
            </w:r>
          </w:p>
          <w:p w14:paraId="0CEF04AF" w14:textId="77777777" w:rsidR="00A71AC2" w:rsidRDefault="00A71AC2" w:rsidP="00B86509">
            <w:pPr>
              <w:spacing w:before="0" w:after="120" w:line="300" w:lineRule="auto"/>
              <w:contextualSpacing/>
              <w:jc w:val="both"/>
              <w:rPr>
                <w:rFonts w:ascii="Arial" w:hAnsi="Arial"/>
                <w:sz w:val="20"/>
                <w:szCs w:val="20"/>
                <w:lang w:val="en-GB"/>
              </w:rPr>
            </w:pPr>
          </w:p>
          <w:p w14:paraId="2EE354C7" w14:textId="39D436B0" w:rsidR="00CE2705" w:rsidRDefault="00A71AC2" w:rsidP="00B86509">
            <w:pPr>
              <w:spacing w:before="0" w:after="120" w:line="300" w:lineRule="auto"/>
              <w:contextualSpacing/>
              <w:jc w:val="both"/>
              <w:rPr>
                <w:rFonts w:ascii="Arial" w:hAnsi="Arial"/>
                <w:sz w:val="20"/>
                <w:szCs w:val="20"/>
                <w:lang w:val="en-GB"/>
              </w:rPr>
            </w:pPr>
            <w:r>
              <w:rPr>
                <w:rFonts w:ascii="Arial" w:hAnsi="Arial"/>
                <w:sz w:val="20"/>
                <w:szCs w:val="20"/>
                <w:lang w:val="en-GB"/>
              </w:rPr>
              <w:t xml:space="preserve">The Accredited Meat Producer has and utilises closed containers to transport unwrapped carcase and carcase parts to ensure that they do not contaminate other meat and meat products. </w:t>
            </w:r>
            <w:r w:rsidR="005104BA" w:rsidRPr="00CC499E">
              <w:rPr>
                <w:rFonts w:ascii="Arial" w:hAnsi="Arial"/>
                <w:sz w:val="20"/>
                <w:szCs w:val="20"/>
                <w:lang w:val="en-GB"/>
              </w:rPr>
              <w:t xml:space="preserve"> </w:t>
            </w:r>
          </w:p>
          <w:p w14:paraId="1C17CE04" w14:textId="77777777" w:rsidR="00CE2705" w:rsidRPr="00CC499E" w:rsidRDefault="00CE2705" w:rsidP="00B86509">
            <w:pPr>
              <w:spacing w:before="0" w:after="120" w:line="300" w:lineRule="auto"/>
              <w:contextualSpacing/>
              <w:jc w:val="both"/>
              <w:rPr>
                <w:rFonts w:ascii="Arial" w:hAnsi="Arial"/>
                <w:sz w:val="20"/>
                <w:szCs w:val="20"/>
                <w:lang w:val="en-GB"/>
              </w:rPr>
            </w:pPr>
          </w:p>
          <w:p w14:paraId="0EADF31B" w14:textId="6A8810F1" w:rsidR="00CE2705" w:rsidRPr="00CC499E" w:rsidRDefault="00CE2705" w:rsidP="00CE2705">
            <w:pPr>
              <w:spacing w:before="0" w:after="120" w:line="300" w:lineRule="auto"/>
              <w:contextualSpacing/>
              <w:jc w:val="both"/>
              <w:rPr>
                <w:rFonts w:ascii="Arial" w:hAnsi="Arial"/>
                <w:sz w:val="20"/>
                <w:szCs w:val="20"/>
                <w:lang w:val="en-GB"/>
              </w:rPr>
            </w:pPr>
            <w:r w:rsidRPr="00CC499E">
              <w:rPr>
                <w:rFonts w:ascii="Arial" w:hAnsi="Arial"/>
                <w:sz w:val="20"/>
                <w:szCs w:val="20"/>
                <w:lang w:val="en-GB"/>
              </w:rPr>
              <w:t xml:space="preserve">Meat and </w:t>
            </w:r>
            <w:r w:rsidR="00555091">
              <w:rPr>
                <w:rFonts w:ascii="Arial" w:hAnsi="Arial"/>
                <w:sz w:val="20"/>
                <w:szCs w:val="20"/>
                <w:lang w:val="en-GB"/>
              </w:rPr>
              <w:t>m</w:t>
            </w:r>
            <w:r w:rsidRPr="00CC499E">
              <w:rPr>
                <w:rFonts w:ascii="Arial" w:hAnsi="Arial"/>
                <w:sz w:val="20"/>
                <w:szCs w:val="20"/>
                <w:lang w:val="en-GB"/>
              </w:rPr>
              <w:t xml:space="preserve">eat products only contact surfaces designed for contact with meat and meat products. </w:t>
            </w:r>
          </w:p>
          <w:p w14:paraId="10446641" w14:textId="77777777" w:rsidR="005104BA" w:rsidRPr="00CC499E" w:rsidRDefault="005104BA" w:rsidP="00B86509">
            <w:pPr>
              <w:spacing w:before="0" w:after="120" w:line="300" w:lineRule="auto"/>
              <w:contextualSpacing/>
              <w:jc w:val="both"/>
              <w:rPr>
                <w:rFonts w:ascii="Arial" w:hAnsi="Arial"/>
                <w:sz w:val="20"/>
                <w:szCs w:val="20"/>
                <w:lang w:val="en-GB"/>
              </w:rPr>
            </w:pPr>
          </w:p>
          <w:p w14:paraId="0A5D1851" w14:textId="3F4A0E08" w:rsidR="00EE2E05" w:rsidRDefault="00EE2E05" w:rsidP="00CE2705">
            <w:pPr>
              <w:spacing w:before="0" w:after="120" w:line="300" w:lineRule="auto"/>
              <w:contextualSpacing/>
              <w:jc w:val="both"/>
              <w:rPr>
                <w:rFonts w:ascii="Arial" w:hAnsi="Arial"/>
                <w:sz w:val="20"/>
                <w:szCs w:val="20"/>
                <w:lang w:val="en-GB"/>
              </w:rPr>
            </w:pPr>
            <w:r>
              <w:rPr>
                <w:rFonts w:ascii="Arial" w:hAnsi="Arial"/>
                <w:sz w:val="20"/>
                <w:szCs w:val="20"/>
                <w:lang w:val="en-GB"/>
              </w:rPr>
              <w:t xml:space="preserve">Meat Transport Vehicles are cleaned with potable water. </w:t>
            </w:r>
            <w:r w:rsidR="005104BA" w:rsidRPr="00CC499E">
              <w:rPr>
                <w:rFonts w:ascii="Arial" w:hAnsi="Arial"/>
                <w:sz w:val="20"/>
                <w:szCs w:val="20"/>
                <w:lang w:val="en-GB"/>
              </w:rPr>
              <w:t xml:space="preserve">Areas used for cleaning meat transport vehicles are effectively drained. </w:t>
            </w:r>
            <w:r w:rsidR="00CE2705" w:rsidRPr="00CC499E">
              <w:rPr>
                <w:rFonts w:ascii="Arial" w:hAnsi="Arial"/>
                <w:sz w:val="20"/>
                <w:szCs w:val="20"/>
                <w:lang w:val="en-GB"/>
              </w:rPr>
              <w:t xml:space="preserve">Draining system in place that does not jeopardise the wholesomeness of meat and meat products. </w:t>
            </w:r>
          </w:p>
          <w:p w14:paraId="1709278B" w14:textId="553EC2C8" w:rsidR="007F62C6" w:rsidRDefault="007F62C6" w:rsidP="00CE2705">
            <w:pPr>
              <w:spacing w:before="0" w:after="120" w:line="300" w:lineRule="auto"/>
              <w:contextualSpacing/>
              <w:jc w:val="both"/>
              <w:rPr>
                <w:rFonts w:ascii="Arial" w:hAnsi="Arial"/>
                <w:sz w:val="20"/>
                <w:szCs w:val="20"/>
                <w:lang w:val="en-GB"/>
              </w:rPr>
            </w:pPr>
          </w:p>
          <w:p w14:paraId="63C350D7" w14:textId="6B91684D" w:rsidR="007F62C6" w:rsidRDefault="007F62C6" w:rsidP="00CE2705">
            <w:pPr>
              <w:spacing w:before="0" w:after="120" w:line="300" w:lineRule="auto"/>
              <w:contextualSpacing/>
              <w:jc w:val="both"/>
              <w:rPr>
                <w:rFonts w:ascii="Arial" w:hAnsi="Arial"/>
                <w:sz w:val="20"/>
                <w:szCs w:val="20"/>
                <w:lang w:val="en-GB"/>
              </w:rPr>
            </w:pPr>
            <w:r>
              <w:rPr>
                <w:rFonts w:ascii="Arial" w:hAnsi="Arial"/>
                <w:sz w:val="20"/>
                <w:szCs w:val="20"/>
                <w:lang w:val="en-GB"/>
              </w:rPr>
              <w:t xml:space="preserve">Pet Food is labelled as “pet meat not for human consumption” on packages or storage containers. </w:t>
            </w:r>
          </w:p>
          <w:p w14:paraId="05A0F639" w14:textId="77777777" w:rsidR="005104BA" w:rsidRPr="00CC499E" w:rsidRDefault="005104BA" w:rsidP="00B86509">
            <w:pPr>
              <w:spacing w:before="0" w:after="120" w:line="300" w:lineRule="auto"/>
              <w:contextualSpacing/>
              <w:jc w:val="both"/>
              <w:rPr>
                <w:rFonts w:ascii="Arial" w:hAnsi="Arial"/>
                <w:sz w:val="20"/>
                <w:szCs w:val="20"/>
                <w:lang w:val="en-GB"/>
              </w:rPr>
            </w:pPr>
          </w:p>
          <w:p w14:paraId="4150462B" w14:textId="3D8E34C0" w:rsidR="006B4889" w:rsidRPr="00CC499E" w:rsidRDefault="005104BA" w:rsidP="00EE2E05">
            <w:pPr>
              <w:spacing w:before="0" w:after="120" w:line="300" w:lineRule="auto"/>
              <w:contextualSpacing/>
              <w:jc w:val="both"/>
              <w:rPr>
                <w:rFonts w:ascii="Arial" w:hAnsi="Arial"/>
                <w:sz w:val="20"/>
                <w:szCs w:val="20"/>
                <w:lang w:val="en-GB"/>
              </w:rPr>
            </w:pPr>
            <w:r w:rsidRPr="00CC499E">
              <w:rPr>
                <w:rFonts w:ascii="Arial" w:hAnsi="Arial"/>
                <w:sz w:val="20"/>
                <w:szCs w:val="20"/>
                <w:lang w:val="en-GB"/>
              </w:rPr>
              <w:t xml:space="preserve">A review of the </w:t>
            </w:r>
            <w:r w:rsidR="00CE2705">
              <w:rPr>
                <w:rFonts w:ascii="Arial" w:hAnsi="Arial"/>
                <w:sz w:val="20"/>
                <w:szCs w:val="20"/>
                <w:lang w:val="en-GB"/>
              </w:rPr>
              <w:t>vehicle</w:t>
            </w:r>
            <w:r w:rsidR="00DF7A48">
              <w:rPr>
                <w:rFonts w:ascii="Arial" w:hAnsi="Arial"/>
                <w:sz w:val="20"/>
                <w:szCs w:val="20"/>
                <w:lang w:val="en-GB"/>
              </w:rPr>
              <w:t xml:space="preserve"> and equipment</w:t>
            </w:r>
            <w:r w:rsidRPr="00CC499E">
              <w:rPr>
                <w:rFonts w:ascii="Arial" w:hAnsi="Arial"/>
                <w:sz w:val="20"/>
                <w:szCs w:val="20"/>
                <w:lang w:val="en-GB"/>
              </w:rPr>
              <w:t xml:space="preserve"> should occur on day of </w:t>
            </w:r>
            <w:r w:rsidR="00CE2705">
              <w:rPr>
                <w:rFonts w:ascii="Arial" w:hAnsi="Arial"/>
                <w:sz w:val="20"/>
                <w:szCs w:val="20"/>
                <w:lang w:val="en-GB"/>
              </w:rPr>
              <w:t>transporting</w:t>
            </w:r>
            <w:r w:rsidRPr="00CC499E">
              <w:rPr>
                <w:rFonts w:ascii="Arial" w:hAnsi="Arial"/>
                <w:sz w:val="20"/>
                <w:szCs w:val="20"/>
                <w:lang w:val="en-GB"/>
              </w:rPr>
              <w:t xml:space="preserve">. Formal review of the condition of the </w:t>
            </w:r>
            <w:r w:rsidR="00CE2705">
              <w:rPr>
                <w:rFonts w:ascii="Arial" w:hAnsi="Arial"/>
                <w:sz w:val="20"/>
                <w:szCs w:val="20"/>
                <w:lang w:val="en-GB"/>
              </w:rPr>
              <w:t>vehicle</w:t>
            </w:r>
            <w:r w:rsidR="00DF7A48">
              <w:rPr>
                <w:rFonts w:ascii="Arial" w:hAnsi="Arial"/>
                <w:sz w:val="20"/>
                <w:szCs w:val="20"/>
                <w:lang w:val="en-GB"/>
              </w:rPr>
              <w:t xml:space="preserve"> and equipment</w:t>
            </w:r>
            <w:r w:rsidRPr="00CC499E">
              <w:rPr>
                <w:rFonts w:ascii="Arial" w:hAnsi="Arial"/>
                <w:sz w:val="20"/>
                <w:szCs w:val="20"/>
                <w:lang w:val="en-GB"/>
              </w:rPr>
              <w:t xml:space="preserve"> should be conducted annually as part of the internal audit.</w:t>
            </w:r>
            <w:r w:rsidR="006B4889">
              <w:rPr>
                <w:rFonts w:ascii="Arial" w:hAnsi="Arial"/>
                <w:sz w:val="20"/>
                <w:szCs w:val="20"/>
                <w:lang w:val="en-GB"/>
              </w:rPr>
              <w:t xml:space="preserve"> </w:t>
            </w:r>
          </w:p>
        </w:tc>
      </w:tr>
      <w:tr w:rsidR="005104BA" w:rsidRPr="00CC499E" w14:paraId="1B386760" w14:textId="77777777" w:rsidTr="00B86509">
        <w:tc>
          <w:tcPr>
            <w:tcW w:w="3964" w:type="dxa"/>
            <w:gridSpan w:val="2"/>
            <w:shd w:val="clear" w:color="auto" w:fill="B4C6E7" w:themeFill="accent1" w:themeFillTint="66"/>
          </w:tcPr>
          <w:p w14:paraId="1570449A"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lastRenderedPageBreak/>
              <w:t>Frequency</w:t>
            </w:r>
          </w:p>
        </w:tc>
        <w:tc>
          <w:tcPr>
            <w:tcW w:w="2046" w:type="dxa"/>
            <w:shd w:val="clear" w:color="auto" w:fill="B4C6E7" w:themeFill="accent1" w:themeFillTint="66"/>
          </w:tcPr>
          <w:p w14:paraId="0F047834"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3984157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114F5FF9" w14:textId="77777777" w:rsidTr="00B86509">
        <w:tc>
          <w:tcPr>
            <w:tcW w:w="3964" w:type="dxa"/>
            <w:gridSpan w:val="2"/>
          </w:tcPr>
          <w:p w14:paraId="5DE28BFD" w14:textId="07C6DA8C" w:rsidR="005104BA" w:rsidRPr="00CC499E" w:rsidRDefault="00F70CD2" w:rsidP="00B86509">
            <w:pPr>
              <w:spacing w:before="0" w:after="120" w:line="300" w:lineRule="auto"/>
              <w:rPr>
                <w:rFonts w:ascii="Arial" w:hAnsi="Arial"/>
                <w:sz w:val="20"/>
                <w:szCs w:val="20"/>
                <w:lang w:val="en-GB"/>
              </w:rPr>
            </w:pPr>
            <w:r>
              <w:rPr>
                <w:rFonts w:ascii="Arial" w:hAnsi="Arial"/>
                <w:sz w:val="20"/>
                <w:szCs w:val="20"/>
                <w:lang w:val="en-GB"/>
              </w:rPr>
              <w:t>Daily when in use</w:t>
            </w:r>
          </w:p>
          <w:p w14:paraId="57215900"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Reviewed annually  </w:t>
            </w:r>
          </w:p>
        </w:tc>
        <w:tc>
          <w:tcPr>
            <w:tcW w:w="2046" w:type="dxa"/>
          </w:tcPr>
          <w:p w14:paraId="35604B03"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Program of Works</w:t>
            </w:r>
          </w:p>
          <w:p w14:paraId="4A2A8F27"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Internal audit</w:t>
            </w:r>
          </w:p>
        </w:tc>
        <w:tc>
          <w:tcPr>
            <w:tcW w:w="3006" w:type="dxa"/>
          </w:tcPr>
          <w:p w14:paraId="5DC29592"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As identified on Program of works. </w:t>
            </w:r>
          </w:p>
          <w:p w14:paraId="0CF0EA0B"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497D6260" w14:textId="77777777" w:rsidR="005104BA" w:rsidRPr="00CC499E" w:rsidRDefault="005104BA" w:rsidP="005104BA">
      <w:pPr>
        <w:rPr>
          <w:rFonts w:asciiTheme="majorHAnsi" w:eastAsiaTheme="majorEastAsia" w:hAnsiTheme="majorHAnsi" w:cstheme="majorBidi"/>
          <w:color w:val="2F5496" w:themeColor="accent1" w:themeShade="BF"/>
          <w:sz w:val="26"/>
          <w:szCs w:val="26"/>
          <w:lang w:val="en-GB"/>
        </w:rPr>
      </w:pPr>
      <w:r w:rsidRPr="00CC499E">
        <w:rPr>
          <w:lang w:val="en-GB"/>
        </w:rPr>
        <w:br w:type="page"/>
      </w:r>
    </w:p>
    <w:p w14:paraId="6A33E8D8" w14:textId="77777777" w:rsidR="005104BA" w:rsidRPr="00CC499E" w:rsidRDefault="005104BA" w:rsidP="005104BA">
      <w:pPr>
        <w:pStyle w:val="Heading2"/>
        <w:rPr>
          <w:sz w:val="4"/>
          <w:szCs w:val="4"/>
          <w:lang w:val="en-GB"/>
        </w:rPr>
      </w:pPr>
    </w:p>
    <w:p w14:paraId="64789CDB" w14:textId="77777777" w:rsidR="005104BA" w:rsidRPr="00CC499E" w:rsidRDefault="005104BA" w:rsidP="005104BA">
      <w:pPr>
        <w:pStyle w:val="Heading2"/>
        <w:numPr>
          <w:ilvl w:val="1"/>
          <w:numId w:val="1"/>
        </w:numPr>
        <w:rPr>
          <w:lang w:val="en-GB"/>
        </w:rPr>
      </w:pPr>
      <w:bookmarkStart w:id="18" w:name="_PROGRAM_OF_WORKS"/>
      <w:bookmarkStart w:id="19" w:name="_Toc156589163"/>
      <w:bookmarkEnd w:id="18"/>
      <w:r w:rsidRPr="00CC499E">
        <w:rPr>
          <w:lang w:val="en-GB"/>
        </w:rPr>
        <w:t>PROGRAM OF WORKS</w:t>
      </w:r>
      <w:bookmarkEnd w:id="19"/>
    </w:p>
    <w:tbl>
      <w:tblPr>
        <w:tblStyle w:val="TableGrid"/>
        <w:tblW w:w="0" w:type="auto"/>
        <w:tblLook w:val="04A0" w:firstRow="1" w:lastRow="0" w:firstColumn="1" w:lastColumn="0" w:noHBand="0" w:noVBand="1"/>
      </w:tblPr>
      <w:tblGrid>
        <w:gridCol w:w="2124"/>
        <w:gridCol w:w="1699"/>
        <w:gridCol w:w="2187"/>
        <w:gridCol w:w="3006"/>
      </w:tblGrid>
      <w:tr w:rsidR="005104BA" w:rsidRPr="00CC499E" w14:paraId="4E75D266" w14:textId="77777777" w:rsidTr="00B86509">
        <w:tc>
          <w:tcPr>
            <w:tcW w:w="2124" w:type="dxa"/>
            <w:shd w:val="clear" w:color="auto" w:fill="B4C6E7" w:themeFill="accent1" w:themeFillTint="66"/>
          </w:tcPr>
          <w:p w14:paraId="0226571A"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tcPr>
          <w:p w14:paraId="13E8363F" w14:textId="0C0E990E"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The </w:t>
            </w:r>
            <w:r w:rsidR="00DF7A48">
              <w:rPr>
                <w:rFonts w:ascii="Arial" w:hAnsi="Arial"/>
                <w:b/>
                <w:bCs/>
                <w:i/>
                <w:iCs/>
                <w:sz w:val="20"/>
                <w:szCs w:val="20"/>
                <w:lang w:val="en-GB"/>
              </w:rPr>
              <w:t>vehicles</w:t>
            </w:r>
            <w:r w:rsidRPr="00CC499E">
              <w:rPr>
                <w:rFonts w:ascii="Arial" w:hAnsi="Arial"/>
                <w:b/>
                <w:bCs/>
                <w:i/>
                <w:iCs/>
                <w:sz w:val="20"/>
                <w:szCs w:val="20"/>
                <w:lang w:val="en-GB"/>
              </w:rPr>
              <w:t xml:space="preserve"> and equipment are constructed and maintained to not be a source of contamination and maintain product wholesomeness.</w:t>
            </w:r>
          </w:p>
        </w:tc>
      </w:tr>
      <w:tr w:rsidR="005104BA" w:rsidRPr="00CC499E" w14:paraId="6358054B" w14:textId="77777777" w:rsidTr="00B86509">
        <w:tc>
          <w:tcPr>
            <w:tcW w:w="9016" w:type="dxa"/>
            <w:gridSpan w:val="4"/>
          </w:tcPr>
          <w:p w14:paraId="191576C9" w14:textId="5276C5F3" w:rsidR="005104BA" w:rsidRPr="00CC499E" w:rsidRDefault="00CE2705" w:rsidP="00B86509">
            <w:pPr>
              <w:spacing w:before="0" w:after="120" w:line="300" w:lineRule="auto"/>
              <w:jc w:val="both"/>
              <w:rPr>
                <w:rFonts w:ascii="Arial" w:hAnsi="Arial"/>
                <w:sz w:val="20"/>
                <w:szCs w:val="20"/>
                <w:lang w:val="en-GB"/>
              </w:rPr>
            </w:pPr>
            <w:r>
              <w:rPr>
                <w:rFonts w:ascii="Arial" w:hAnsi="Arial"/>
                <w:sz w:val="20"/>
                <w:szCs w:val="20"/>
                <w:lang w:val="en-GB"/>
              </w:rPr>
              <w:t>Vehicles</w:t>
            </w:r>
            <w:r w:rsidR="005104BA" w:rsidRPr="00CC499E">
              <w:rPr>
                <w:rFonts w:ascii="Arial" w:hAnsi="Arial"/>
                <w:sz w:val="20"/>
                <w:szCs w:val="20"/>
                <w:lang w:val="en-GB"/>
              </w:rPr>
              <w:t xml:space="preserve"> and equipment are maintained in a good state of repair and working order having </w:t>
            </w:r>
            <w:proofErr w:type="gramStart"/>
            <w:r w:rsidR="005104BA" w:rsidRPr="00CC499E">
              <w:rPr>
                <w:rFonts w:ascii="Arial" w:hAnsi="Arial"/>
                <w:sz w:val="20"/>
                <w:szCs w:val="20"/>
                <w:lang w:val="en-GB"/>
              </w:rPr>
              <w:t>regarding</w:t>
            </w:r>
            <w:proofErr w:type="gramEnd"/>
            <w:r w:rsidR="005104BA" w:rsidRPr="00CC499E">
              <w:rPr>
                <w:rFonts w:ascii="Arial" w:hAnsi="Arial"/>
                <w:sz w:val="20"/>
                <w:szCs w:val="20"/>
                <w:lang w:val="en-GB"/>
              </w:rPr>
              <w:t xml:space="preserve"> to their use. </w:t>
            </w:r>
          </w:p>
          <w:p w14:paraId="677ACDCA" w14:textId="53CB2869"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Regular inspections of the </w:t>
            </w:r>
            <w:r w:rsidR="00CE2705">
              <w:rPr>
                <w:rFonts w:ascii="Arial" w:hAnsi="Arial"/>
                <w:sz w:val="20"/>
                <w:szCs w:val="20"/>
                <w:lang w:val="en-GB"/>
              </w:rPr>
              <w:t>vehicle</w:t>
            </w:r>
            <w:r w:rsidRPr="00CC499E">
              <w:rPr>
                <w:rFonts w:ascii="Arial" w:hAnsi="Arial"/>
                <w:sz w:val="20"/>
                <w:szCs w:val="20"/>
                <w:lang w:val="en-GB"/>
              </w:rPr>
              <w:t xml:space="preserve"> and all equipment are conducted. Issues identified that require repair to ensure product safety is not affected are documented. Any issues that directly affect food safety are repaired or rectified as soon as possible. </w:t>
            </w:r>
          </w:p>
          <w:p w14:paraId="6D35B73D" w14:textId="77777777"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Maintenance activities or repairs that are identified and corrected and are documented in the program of works.</w:t>
            </w:r>
          </w:p>
          <w:p w14:paraId="40C39ED7" w14:textId="77777777"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Program of works should include:</w:t>
            </w:r>
          </w:p>
          <w:p w14:paraId="2BB1655D" w14:textId="77777777" w:rsidR="005104BA" w:rsidRPr="00CC499E" w:rsidRDefault="005104BA" w:rsidP="005104BA">
            <w:pPr>
              <w:pStyle w:val="ListParagraph"/>
              <w:numPr>
                <w:ilvl w:val="0"/>
                <w:numId w:val="11"/>
              </w:numPr>
              <w:spacing w:after="120" w:line="300" w:lineRule="auto"/>
              <w:jc w:val="both"/>
              <w:rPr>
                <w:rFonts w:ascii="Arial" w:hAnsi="Arial"/>
                <w:sz w:val="20"/>
                <w:szCs w:val="20"/>
                <w:lang w:val="en-GB"/>
              </w:rPr>
            </w:pPr>
            <w:r w:rsidRPr="00CC499E">
              <w:rPr>
                <w:rFonts w:ascii="Arial" w:hAnsi="Arial"/>
                <w:sz w:val="20"/>
                <w:szCs w:val="20"/>
                <w:lang w:val="en-GB"/>
              </w:rPr>
              <w:t xml:space="preserve">description of maintenance </w:t>
            </w:r>
            <w:proofErr w:type="gramStart"/>
            <w:r w:rsidRPr="00CC499E">
              <w:rPr>
                <w:rFonts w:ascii="Arial" w:hAnsi="Arial"/>
                <w:sz w:val="20"/>
                <w:szCs w:val="20"/>
                <w:lang w:val="en-GB"/>
              </w:rPr>
              <w:t>required</w:t>
            </w:r>
            <w:proofErr w:type="gramEnd"/>
          </w:p>
          <w:p w14:paraId="4F8A70A8" w14:textId="77777777" w:rsidR="005104BA" w:rsidRPr="00CC499E" w:rsidRDefault="005104BA" w:rsidP="005104BA">
            <w:pPr>
              <w:pStyle w:val="ListParagraph"/>
              <w:numPr>
                <w:ilvl w:val="0"/>
                <w:numId w:val="11"/>
              </w:numPr>
              <w:spacing w:after="120" w:line="300" w:lineRule="auto"/>
              <w:jc w:val="both"/>
              <w:rPr>
                <w:rFonts w:ascii="Arial" w:hAnsi="Arial"/>
                <w:sz w:val="20"/>
                <w:szCs w:val="20"/>
                <w:lang w:val="en-GB"/>
              </w:rPr>
            </w:pPr>
            <w:r w:rsidRPr="00CC499E">
              <w:rPr>
                <w:rFonts w:ascii="Arial" w:hAnsi="Arial"/>
                <w:sz w:val="20"/>
                <w:szCs w:val="20"/>
                <w:lang w:val="en-GB"/>
              </w:rPr>
              <w:t xml:space="preserve">description of what will be done to correct the problem or control the </w:t>
            </w:r>
            <w:proofErr w:type="gramStart"/>
            <w:r w:rsidRPr="00CC499E">
              <w:rPr>
                <w:rFonts w:ascii="Arial" w:hAnsi="Arial"/>
                <w:sz w:val="20"/>
                <w:szCs w:val="20"/>
                <w:lang w:val="en-GB"/>
              </w:rPr>
              <w:t>risk</w:t>
            </w:r>
            <w:proofErr w:type="gramEnd"/>
          </w:p>
          <w:p w14:paraId="0D10CF00" w14:textId="77777777" w:rsidR="005104BA" w:rsidRPr="00CC499E" w:rsidRDefault="005104BA" w:rsidP="005104BA">
            <w:pPr>
              <w:pStyle w:val="ListParagraph"/>
              <w:numPr>
                <w:ilvl w:val="0"/>
                <w:numId w:val="11"/>
              </w:numPr>
              <w:spacing w:after="120" w:line="300" w:lineRule="auto"/>
              <w:jc w:val="both"/>
              <w:rPr>
                <w:rFonts w:ascii="Arial" w:hAnsi="Arial"/>
                <w:sz w:val="20"/>
                <w:szCs w:val="20"/>
                <w:lang w:val="en-GB"/>
              </w:rPr>
            </w:pPr>
            <w:r w:rsidRPr="00CC499E">
              <w:rPr>
                <w:rFonts w:ascii="Arial" w:hAnsi="Arial"/>
                <w:sz w:val="20"/>
                <w:szCs w:val="20"/>
                <w:lang w:val="en-GB"/>
              </w:rPr>
              <w:t xml:space="preserve">a date in which works are expected to be </w:t>
            </w:r>
            <w:proofErr w:type="gramStart"/>
            <w:r w:rsidRPr="00CC499E">
              <w:rPr>
                <w:rFonts w:ascii="Arial" w:hAnsi="Arial"/>
                <w:sz w:val="20"/>
                <w:szCs w:val="20"/>
                <w:lang w:val="en-GB"/>
              </w:rPr>
              <w:t>completed</w:t>
            </w:r>
            <w:proofErr w:type="gramEnd"/>
            <w:r w:rsidRPr="00CC499E">
              <w:rPr>
                <w:rFonts w:ascii="Arial" w:hAnsi="Arial"/>
                <w:sz w:val="20"/>
                <w:szCs w:val="20"/>
                <w:lang w:val="en-GB"/>
              </w:rPr>
              <w:t xml:space="preserve"> </w:t>
            </w:r>
          </w:p>
          <w:p w14:paraId="58E1F10A" w14:textId="77777777" w:rsidR="005104BA" w:rsidRPr="00CC499E" w:rsidRDefault="005104BA" w:rsidP="005104BA">
            <w:pPr>
              <w:pStyle w:val="ListParagraph"/>
              <w:numPr>
                <w:ilvl w:val="0"/>
                <w:numId w:val="11"/>
              </w:numPr>
              <w:spacing w:after="120" w:line="300" w:lineRule="auto"/>
              <w:jc w:val="both"/>
              <w:rPr>
                <w:rFonts w:ascii="Arial" w:hAnsi="Arial"/>
                <w:sz w:val="20"/>
                <w:szCs w:val="20"/>
                <w:lang w:val="en-GB"/>
              </w:rPr>
            </w:pPr>
            <w:r w:rsidRPr="00CC499E">
              <w:rPr>
                <w:rFonts w:ascii="Arial" w:hAnsi="Arial"/>
                <w:sz w:val="20"/>
                <w:szCs w:val="20"/>
                <w:lang w:val="en-GB"/>
              </w:rPr>
              <w:t xml:space="preserve">the date that the works were actually </w:t>
            </w:r>
            <w:proofErr w:type="gramStart"/>
            <w:r w:rsidRPr="00CC499E">
              <w:rPr>
                <w:rFonts w:ascii="Arial" w:hAnsi="Arial"/>
                <w:sz w:val="20"/>
                <w:szCs w:val="20"/>
                <w:lang w:val="en-GB"/>
              </w:rPr>
              <w:t>completed</w:t>
            </w:r>
            <w:proofErr w:type="gramEnd"/>
            <w:r w:rsidRPr="00CC499E">
              <w:rPr>
                <w:rFonts w:ascii="Arial" w:hAnsi="Arial"/>
                <w:sz w:val="20"/>
                <w:szCs w:val="20"/>
                <w:lang w:val="en-GB"/>
              </w:rPr>
              <w:t xml:space="preserve"> and the maintenance is closed off</w:t>
            </w:r>
          </w:p>
          <w:p w14:paraId="6EE8F5C1" w14:textId="77777777"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Works are prioritised based on food safety risk with scheduled dates for completion identified. </w:t>
            </w:r>
          </w:p>
          <w:tbl>
            <w:tblPr>
              <w:tblStyle w:val="TableGrid"/>
              <w:tblW w:w="0" w:type="auto"/>
              <w:tblLook w:val="04A0" w:firstRow="1" w:lastRow="0" w:firstColumn="1" w:lastColumn="0" w:noHBand="0" w:noVBand="1"/>
            </w:tblPr>
            <w:tblGrid>
              <w:gridCol w:w="2471"/>
              <w:gridCol w:w="1381"/>
              <w:gridCol w:w="4938"/>
            </w:tblGrid>
            <w:tr w:rsidR="005104BA" w:rsidRPr="00CC499E" w14:paraId="698E7968" w14:textId="77777777" w:rsidTr="00B86509">
              <w:tc>
                <w:tcPr>
                  <w:tcW w:w="2471" w:type="dxa"/>
                  <w:shd w:val="clear" w:color="auto" w:fill="E7E6E6" w:themeFill="background2"/>
                </w:tcPr>
                <w:p w14:paraId="7A28E73E" w14:textId="77777777" w:rsidR="005104BA" w:rsidRPr="00CC499E" w:rsidRDefault="005104BA" w:rsidP="00B86509">
                  <w:pPr>
                    <w:spacing w:after="120" w:line="300" w:lineRule="auto"/>
                    <w:jc w:val="both"/>
                    <w:rPr>
                      <w:rFonts w:ascii="Arial" w:hAnsi="Arial"/>
                      <w:b/>
                      <w:bCs/>
                      <w:sz w:val="20"/>
                      <w:szCs w:val="20"/>
                      <w:lang w:val="en-GB"/>
                    </w:rPr>
                  </w:pPr>
                  <w:r w:rsidRPr="00CC499E">
                    <w:rPr>
                      <w:rFonts w:ascii="Arial" w:hAnsi="Arial"/>
                      <w:b/>
                      <w:bCs/>
                      <w:sz w:val="20"/>
                      <w:szCs w:val="20"/>
                      <w:lang w:val="en-GB"/>
                    </w:rPr>
                    <w:t>Food Safety Risk</w:t>
                  </w:r>
                </w:p>
              </w:tc>
              <w:tc>
                <w:tcPr>
                  <w:tcW w:w="1381" w:type="dxa"/>
                  <w:shd w:val="clear" w:color="auto" w:fill="E7E6E6" w:themeFill="background2"/>
                </w:tcPr>
                <w:p w14:paraId="0E3C38BA" w14:textId="77777777" w:rsidR="005104BA" w:rsidRPr="00CC499E" w:rsidRDefault="005104BA" w:rsidP="00B86509">
                  <w:pPr>
                    <w:spacing w:after="120" w:line="300" w:lineRule="auto"/>
                    <w:jc w:val="both"/>
                    <w:rPr>
                      <w:rFonts w:ascii="Arial" w:hAnsi="Arial"/>
                      <w:b/>
                      <w:bCs/>
                      <w:sz w:val="20"/>
                      <w:szCs w:val="20"/>
                      <w:lang w:val="en-GB"/>
                    </w:rPr>
                  </w:pPr>
                  <w:r w:rsidRPr="00CC499E">
                    <w:rPr>
                      <w:rFonts w:ascii="Arial" w:hAnsi="Arial"/>
                      <w:b/>
                      <w:bCs/>
                      <w:sz w:val="20"/>
                      <w:szCs w:val="20"/>
                      <w:lang w:val="en-GB"/>
                    </w:rPr>
                    <w:t>Priority Risk Rating</w:t>
                  </w:r>
                </w:p>
              </w:tc>
              <w:tc>
                <w:tcPr>
                  <w:tcW w:w="4938" w:type="dxa"/>
                  <w:shd w:val="clear" w:color="auto" w:fill="E7E6E6" w:themeFill="background2"/>
                </w:tcPr>
                <w:p w14:paraId="3758ED25" w14:textId="77777777" w:rsidR="005104BA" w:rsidRPr="00CC499E" w:rsidRDefault="005104BA" w:rsidP="00B86509">
                  <w:pPr>
                    <w:spacing w:after="120" w:line="300" w:lineRule="auto"/>
                    <w:jc w:val="both"/>
                    <w:rPr>
                      <w:rFonts w:ascii="Arial" w:hAnsi="Arial"/>
                      <w:b/>
                      <w:bCs/>
                      <w:sz w:val="20"/>
                      <w:szCs w:val="20"/>
                      <w:lang w:val="en-GB"/>
                    </w:rPr>
                  </w:pPr>
                  <w:r w:rsidRPr="00CC499E">
                    <w:rPr>
                      <w:rFonts w:ascii="Arial" w:hAnsi="Arial"/>
                      <w:b/>
                      <w:bCs/>
                      <w:sz w:val="20"/>
                      <w:szCs w:val="20"/>
                      <w:lang w:val="en-GB"/>
                    </w:rPr>
                    <w:t xml:space="preserve">Timing </w:t>
                  </w:r>
                </w:p>
              </w:tc>
            </w:tr>
            <w:tr w:rsidR="005104BA" w:rsidRPr="00CC499E" w14:paraId="20A1B07F" w14:textId="77777777" w:rsidTr="00B86509">
              <w:tc>
                <w:tcPr>
                  <w:tcW w:w="2471" w:type="dxa"/>
                  <w:shd w:val="clear" w:color="auto" w:fill="F48484"/>
                </w:tcPr>
                <w:p w14:paraId="19D48A3D"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Immediate impact on food safety</w:t>
                  </w:r>
                </w:p>
              </w:tc>
              <w:tc>
                <w:tcPr>
                  <w:tcW w:w="1381" w:type="dxa"/>
                  <w:shd w:val="clear" w:color="auto" w:fill="FF7C80"/>
                </w:tcPr>
                <w:p w14:paraId="09C7F884" w14:textId="77777777" w:rsidR="005104BA" w:rsidRPr="00CC499E" w:rsidRDefault="005104BA" w:rsidP="001A7036">
                  <w:pPr>
                    <w:spacing w:after="120" w:line="300" w:lineRule="auto"/>
                    <w:jc w:val="center"/>
                    <w:rPr>
                      <w:rFonts w:ascii="Arial" w:hAnsi="Arial"/>
                      <w:sz w:val="20"/>
                      <w:szCs w:val="20"/>
                      <w:lang w:val="en-GB"/>
                    </w:rPr>
                  </w:pPr>
                  <w:r w:rsidRPr="00CC499E">
                    <w:rPr>
                      <w:rFonts w:ascii="Arial" w:hAnsi="Arial"/>
                      <w:sz w:val="20"/>
                      <w:szCs w:val="20"/>
                      <w:lang w:val="en-GB"/>
                    </w:rPr>
                    <w:t>P1</w:t>
                  </w:r>
                </w:p>
              </w:tc>
              <w:tc>
                <w:tcPr>
                  <w:tcW w:w="4938" w:type="dxa"/>
                </w:tcPr>
                <w:p w14:paraId="579595D3" w14:textId="27FB9DD6"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 xml:space="preserve">Stop work immediately, make food safe. Do not recommence </w:t>
                  </w:r>
                  <w:r w:rsidR="00DF7A48">
                    <w:rPr>
                      <w:rFonts w:ascii="Arial" w:hAnsi="Arial"/>
                      <w:sz w:val="20"/>
                      <w:szCs w:val="20"/>
                      <w:lang w:val="en-GB"/>
                    </w:rPr>
                    <w:t>transportation</w:t>
                  </w:r>
                  <w:r w:rsidRPr="00CC499E">
                    <w:rPr>
                      <w:rFonts w:ascii="Arial" w:hAnsi="Arial"/>
                      <w:sz w:val="20"/>
                      <w:szCs w:val="20"/>
                      <w:lang w:val="en-GB"/>
                    </w:rPr>
                    <w:t xml:space="preserve"> until works have been completed to make </w:t>
                  </w:r>
                  <w:r w:rsidR="00DF7A48">
                    <w:rPr>
                      <w:rFonts w:ascii="Arial" w:hAnsi="Arial"/>
                      <w:sz w:val="20"/>
                      <w:szCs w:val="20"/>
                      <w:lang w:val="en-GB"/>
                    </w:rPr>
                    <w:t>meat carrying compartment</w:t>
                  </w:r>
                  <w:r w:rsidRPr="00CC499E">
                    <w:rPr>
                      <w:rFonts w:ascii="Arial" w:hAnsi="Arial"/>
                      <w:sz w:val="20"/>
                      <w:szCs w:val="20"/>
                      <w:lang w:val="en-GB"/>
                    </w:rPr>
                    <w:t xml:space="preserve"> safe. </w:t>
                  </w:r>
                </w:p>
              </w:tc>
            </w:tr>
            <w:tr w:rsidR="005104BA" w:rsidRPr="00CC499E" w14:paraId="7AA696EB" w14:textId="77777777" w:rsidTr="00B86509">
              <w:tc>
                <w:tcPr>
                  <w:tcW w:w="2471" w:type="dxa"/>
                  <w:shd w:val="clear" w:color="auto" w:fill="F7CAAC" w:themeFill="accent2" w:themeFillTint="66"/>
                </w:tcPr>
                <w:p w14:paraId="75FCC0BD"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Potential impact to food safety</w:t>
                  </w:r>
                </w:p>
              </w:tc>
              <w:tc>
                <w:tcPr>
                  <w:tcW w:w="1381" w:type="dxa"/>
                  <w:shd w:val="clear" w:color="auto" w:fill="F7CAAC" w:themeFill="accent2" w:themeFillTint="66"/>
                </w:tcPr>
                <w:p w14:paraId="7C7B133C" w14:textId="77777777" w:rsidR="005104BA" w:rsidRPr="00CC499E" w:rsidRDefault="005104BA" w:rsidP="001A7036">
                  <w:pPr>
                    <w:spacing w:after="120" w:line="300" w:lineRule="auto"/>
                    <w:jc w:val="center"/>
                    <w:rPr>
                      <w:rFonts w:ascii="Arial" w:hAnsi="Arial"/>
                      <w:sz w:val="20"/>
                      <w:szCs w:val="20"/>
                      <w:lang w:val="en-GB"/>
                    </w:rPr>
                  </w:pPr>
                  <w:r w:rsidRPr="00CC499E">
                    <w:rPr>
                      <w:rFonts w:ascii="Arial" w:hAnsi="Arial"/>
                      <w:sz w:val="20"/>
                      <w:szCs w:val="20"/>
                      <w:lang w:val="en-GB"/>
                    </w:rPr>
                    <w:t>P2</w:t>
                  </w:r>
                </w:p>
              </w:tc>
              <w:tc>
                <w:tcPr>
                  <w:tcW w:w="4938" w:type="dxa"/>
                </w:tcPr>
                <w:p w14:paraId="189DD950"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Schedule to rectify as soon as practicably possible.</w:t>
                  </w:r>
                </w:p>
              </w:tc>
            </w:tr>
            <w:tr w:rsidR="005104BA" w:rsidRPr="00CC499E" w14:paraId="0691DBC1" w14:textId="77777777" w:rsidTr="00B86509">
              <w:tc>
                <w:tcPr>
                  <w:tcW w:w="2471" w:type="dxa"/>
                  <w:shd w:val="clear" w:color="auto" w:fill="E2EFD9" w:themeFill="accent6" w:themeFillTint="33"/>
                </w:tcPr>
                <w:p w14:paraId="63F8B2CD"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No direct impact on food safety</w:t>
                  </w:r>
                </w:p>
              </w:tc>
              <w:tc>
                <w:tcPr>
                  <w:tcW w:w="1381" w:type="dxa"/>
                  <w:shd w:val="clear" w:color="auto" w:fill="E2EFD9" w:themeFill="accent6" w:themeFillTint="33"/>
                </w:tcPr>
                <w:p w14:paraId="56F03F02" w14:textId="77777777" w:rsidR="005104BA" w:rsidRPr="00CC499E" w:rsidRDefault="005104BA" w:rsidP="001A7036">
                  <w:pPr>
                    <w:spacing w:after="120" w:line="300" w:lineRule="auto"/>
                    <w:jc w:val="center"/>
                    <w:rPr>
                      <w:rFonts w:ascii="Arial" w:hAnsi="Arial"/>
                      <w:sz w:val="20"/>
                      <w:szCs w:val="20"/>
                      <w:lang w:val="en-GB"/>
                    </w:rPr>
                  </w:pPr>
                  <w:r w:rsidRPr="00CC499E">
                    <w:rPr>
                      <w:rFonts w:ascii="Arial" w:hAnsi="Arial"/>
                      <w:sz w:val="20"/>
                      <w:szCs w:val="20"/>
                      <w:lang w:val="en-GB"/>
                    </w:rPr>
                    <w:t>P3</w:t>
                  </w:r>
                </w:p>
              </w:tc>
              <w:tc>
                <w:tcPr>
                  <w:tcW w:w="4938" w:type="dxa"/>
                </w:tcPr>
                <w:p w14:paraId="59AE1614"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 xml:space="preserve">Add to program of works, monitor and review. </w:t>
                  </w:r>
                </w:p>
              </w:tc>
            </w:tr>
          </w:tbl>
          <w:p w14:paraId="24A83077"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 xml:space="preserve"> </w:t>
            </w:r>
          </w:p>
        </w:tc>
      </w:tr>
      <w:tr w:rsidR="005104BA" w:rsidRPr="00CC499E" w14:paraId="62E48375" w14:textId="77777777" w:rsidTr="00B86509">
        <w:tc>
          <w:tcPr>
            <w:tcW w:w="3823" w:type="dxa"/>
            <w:gridSpan w:val="2"/>
            <w:shd w:val="clear" w:color="auto" w:fill="B4C6E7" w:themeFill="accent1" w:themeFillTint="66"/>
          </w:tcPr>
          <w:p w14:paraId="42CFF3B3"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2187" w:type="dxa"/>
            <w:shd w:val="clear" w:color="auto" w:fill="B4C6E7" w:themeFill="accent1" w:themeFillTint="66"/>
          </w:tcPr>
          <w:p w14:paraId="3EC4F19E"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24762134"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3ED0ABD4" w14:textId="77777777" w:rsidTr="00B86509">
        <w:tc>
          <w:tcPr>
            <w:tcW w:w="3823" w:type="dxa"/>
            <w:gridSpan w:val="2"/>
          </w:tcPr>
          <w:p w14:paraId="739408DA"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Maintenance as </w:t>
            </w:r>
            <w:proofErr w:type="gramStart"/>
            <w:r w:rsidRPr="00CC499E">
              <w:rPr>
                <w:rFonts w:ascii="Arial" w:hAnsi="Arial"/>
                <w:sz w:val="20"/>
                <w:szCs w:val="20"/>
                <w:lang w:val="en-GB"/>
              </w:rPr>
              <w:t>needed</w:t>
            </w:r>
            <w:proofErr w:type="gramEnd"/>
          </w:p>
          <w:p w14:paraId="11247BE0"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Reviewed annually</w:t>
            </w:r>
          </w:p>
        </w:tc>
        <w:tc>
          <w:tcPr>
            <w:tcW w:w="2187" w:type="dxa"/>
          </w:tcPr>
          <w:p w14:paraId="3FB0EA69"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Program of Works</w:t>
            </w:r>
          </w:p>
          <w:p w14:paraId="011D942B"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Internal audit</w:t>
            </w:r>
          </w:p>
        </w:tc>
        <w:tc>
          <w:tcPr>
            <w:tcW w:w="3006" w:type="dxa"/>
          </w:tcPr>
          <w:p w14:paraId="66C9D6D0"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Document items as identified on Program of works.</w:t>
            </w:r>
          </w:p>
          <w:p w14:paraId="6842D54F"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Corrected as required. </w:t>
            </w:r>
          </w:p>
          <w:p w14:paraId="66FE24A5"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665CAE58" w14:textId="77777777" w:rsidR="005104BA" w:rsidRPr="00CC499E" w:rsidRDefault="005104BA" w:rsidP="005104BA">
      <w:pPr>
        <w:rPr>
          <w:rFonts w:ascii="Arial" w:hAnsi="Arial" w:cs="Arial"/>
          <w:sz w:val="20"/>
          <w:szCs w:val="20"/>
          <w:lang w:val="en-GB"/>
        </w:rPr>
      </w:pPr>
    </w:p>
    <w:p w14:paraId="0C994701"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5F1C2EE7" w14:textId="77777777" w:rsidR="005104BA" w:rsidRPr="00CC499E" w:rsidRDefault="005104BA" w:rsidP="005104BA">
      <w:pPr>
        <w:pStyle w:val="Heading2"/>
        <w:numPr>
          <w:ilvl w:val="1"/>
          <w:numId w:val="1"/>
        </w:numPr>
        <w:rPr>
          <w:lang w:val="en-GB"/>
        </w:rPr>
      </w:pPr>
      <w:bookmarkStart w:id="20" w:name="_Toc76728951"/>
      <w:bookmarkStart w:id="21" w:name="_Toc156589164"/>
      <w:r w:rsidRPr="00CC499E">
        <w:rPr>
          <w:lang w:val="en-GB"/>
        </w:rPr>
        <w:lastRenderedPageBreak/>
        <w:t>VEHICLE</w:t>
      </w:r>
      <w:bookmarkEnd w:id="20"/>
      <w:bookmarkEnd w:id="21"/>
    </w:p>
    <w:tbl>
      <w:tblPr>
        <w:tblStyle w:val="TableGrid"/>
        <w:tblW w:w="0" w:type="auto"/>
        <w:tblLook w:val="04A0" w:firstRow="1" w:lastRow="0" w:firstColumn="1" w:lastColumn="0" w:noHBand="0" w:noVBand="1"/>
      </w:tblPr>
      <w:tblGrid>
        <w:gridCol w:w="2124"/>
        <w:gridCol w:w="423"/>
        <w:gridCol w:w="1984"/>
        <w:gridCol w:w="4485"/>
      </w:tblGrid>
      <w:tr w:rsidR="005104BA" w:rsidRPr="00CC499E" w14:paraId="14698C8E" w14:textId="77777777" w:rsidTr="00B86509">
        <w:tc>
          <w:tcPr>
            <w:tcW w:w="2124" w:type="dxa"/>
            <w:shd w:val="clear" w:color="auto" w:fill="B4C6E7" w:themeFill="accent1" w:themeFillTint="66"/>
          </w:tcPr>
          <w:p w14:paraId="5740462F"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tcPr>
          <w:p w14:paraId="57D152FD" w14:textId="5FA272DB"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Any vehicle shall be constructed and maintained to facilitate cleaning and sanitation</w:t>
            </w:r>
            <w:r w:rsidR="00022471">
              <w:rPr>
                <w:rFonts w:ascii="Arial" w:hAnsi="Arial"/>
                <w:b/>
                <w:bCs/>
                <w:i/>
                <w:iCs/>
                <w:sz w:val="20"/>
                <w:szCs w:val="20"/>
                <w:lang w:val="en-GB"/>
              </w:rPr>
              <w:t xml:space="preserve">, </w:t>
            </w:r>
            <w:proofErr w:type="gramStart"/>
            <w:r w:rsidR="00022471">
              <w:rPr>
                <w:rFonts w:ascii="Arial" w:hAnsi="Arial"/>
                <w:b/>
                <w:bCs/>
                <w:i/>
                <w:iCs/>
                <w:sz w:val="20"/>
                <w:szCs w:val="20"/>
                <w:lang w:val="en-GB"/>
              </w:rPr>
              <w:t>inspection</w:t>
            </w:r>
            <w:proofErr w:type="gramEnd"/>
            <w:r w:rsidR="00022471">
              <w:rPr>
                <w:rFonts w:ascii="Arial" w:hAnsi="Arial"/>
                <w:b/>
                <w:bCs/>
                <w:i/>
                <w:iCs/>
                <w:sz w:val="20"/>
                <w:szCs w:val="20"/>
                <w:lang w:val="en-GB"/>
              </w:rPr>
              <w:t xml:space="preserve"> and monitoring</w:t>
            </w:r>
            <w:r w:rsidRPr="00CC499E">
              <w:rPr>
                <w:rFonts w:ascii="Arial" w:hAnsi="Arial"/>
                <w:b/>
                <w:bCs/>
                <w:i/>
                <w:iCs/>
                <w:sz w:val="20"/>
                <w:szCs w:val="20"/>
                <w:lang w:val="en-GB"/>
              </w:rPr>
              <w:t>, is not a source of contamination and maintain product wholesomeness.</w:t>
            </w:r>
          </w:p>
        </w:tc>
      </w:tr>
      <w:tr w:rsidR="005104BA" w:rsidRPr="00CC499E" w14:paraId="4FB16E0B" w14:textId="77777777" w:rsidTr="00B86509">
        <w:tc>
          <w:tcPr>
            <w:tcW w:w="9016" w:type="dxa"/>
            <w:gridSpan w:val="4"/>
          </w:tcPr>
          <w:p w14:paraId="3041D27E" w14:textId="5300662F" w:rsidR="005104BA"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Vehicles are approved by the PIRSA FSP for the transportation of meat and meat products. These vehicles are identified with a dated Meat Transport Vehicle </w:t>
            </w:r>
            <w:r w:rsidR="00DF7A48">
              <w:rPr>
                <w:rFonts w:ascii="Arial" w:hAnsi="Arial"/>
                <w:sz w:val="20"/>
                <w:szCs w:val="20"/>
                <w:lang w:val="en-GB"/>
              </w:rPr>
              <w:t xml:space="preserve">(MTV) </w:t>
            </w:r>
            <w:r w:rsidRPr="00CC499E">
              <w:rPr>
                <w:rFonts w:ascii="Arial" w:hAnsi="Arial"/>
                <w:sz w:val="20"/>
                <w:szCs w:val="20"/>
                <w:lang w:val="en-GB"/>
              </w:rPr>
              <w:t>sticker.</w:t>
            </w:r>
            <w:r w:rsidR="001A7036">
              <w:rPr>
                <w:rFonts w:ascii="Arial" w:hAnsi="Arial"/>
                <w:sz w:val="20"/>
                <w:szCs w:val="20"/>
                <w:lang w:val="en-GB"/>
              </w:rPr>
              <w:t xml:space="preserve"> Vehicles and equipment are provided to enable compliance with this Food Safety Arrangement and other relevant legislative obligations. </w:t>
            </w:r>
          </w:p>
          <w:p w14:paraId="6834FA5F" w14:textId="5AF1F373" w:rsidR="005104BA" w:rsidRPr="00CC499E" w:rsidRDefault="009E10F6" w:rsidP="001A7036">
            <w:pPr>
              <w:spacing w:before="0" w:after="120" w:line="300" w:lineRule="auto"/>
              <w:jc w:val="both"/>
              <w:rPr>
                <w:rFonts w:ascii="Arial" w:hAnsi="Arial"/>
                <w:sz w:val="20"/>
                <w:szCs w:val="20"/>
                <w:lang w:val="en-GB"/>
              </w:rPr>
            </w:pPr>
            <w:r>
              <w:rPr>
                <w:rFonts w:ascii="Arial" w:hAnsi="Arial"/>
                <w:sz w:val="20"/>
                <w:szCs w:val="20"/>
                <w:lang w:val="en-GB"/>
              </w:rPr>
              <w:t>The wholesomeness of</w:t>
            </w:r>
            <w:r w:rsidR="00E3380D">
              <w:rPr>
                <w:rFonts w:ascii="Arial" w:hAnsi="Arial"/>
                <w:sz w:val="20"/>
                <w:szCs w:val="20"/>
                <w:lang w:val="en-GB"/>
              </w:rPr>
              <w:t xml:space="preserve"> meat and meat products for human consumption will not be </w:t>
            </w:r>
            <w:r>
              <w:rPr>
                <w:rFonts w:ascii="Arial" w:hAnsi="Arial"/>
                <w:sz w:val="20"/>
                <w:szCs w:val="20"/>
                <w:lang w:val="en-GB"/>
              </w:rPr>
              <w:t xml:space="preserve">jeopardised by other things within the MTV. </w:t>
            </w:r>
            <w:r w:rsidR="00022471">
              <w:rPr>
                <w:rFonts w:ascii="Arial" w:hAnsi="Arial"/>
                <w:sz w:val="20"/>
                <w:szCs w:val="20"/>
                <w:lang w:val="en-GB"/>
              </w:rPr>
              <w:t xml:space="preserve">For </w:t>
            </w:r>
            <w:r w:rsidR="001A7036">
              <w:rPr>
                <w:rFonts w:ascii="Arial" w:hAnsi="Arial"/>
                <w:sz w:val="20"/>
                <w:szCs w:val="20"/>
                <w:lang w:val="en-GB"/>
              </w:rPr>
              <w:t>MTV</w:t>
            </w:r>
            <w:r w:rsidR="00022471">
              <w:rPr>
                <w:rFonts w:ascii="Arial" w:hAnsi="Arial"/>
                <w:sz w:val="20"/>
                <w:szCs w:val="20"/>
                <w:lang w:val="en-GB"/>
              </w:rPr>
              <w:t xml:space="preserve"> and equipment provided, t</w:t>
            </w:r>
            <w:r w:rsidR="00022471" w:rsidRPr="00CC499E">
              <w:rPr>
                <w:rFonts w:ascii="Arial" w:hAnsi="Arial"/>
                <w:sz w:val="20"/>
                <w:szCs w:val="20"/>
                <w:lang w:val="en-GB"/>
              </w:rPr>
              <w:t xml:space="preserve">he </w:t>
            </w:r>
            <w:r w:rsidR="005104BA" w:rsidRPr="00CC499E">
              <w:rPr>
                <w:rFonts w:ascii="Arial" w:hAnsi="Arial"/>
                <w:sz w:val="20"/>
                <w:szCs w:val="20"/>
                <w:lang w:val="en-GB"/>
              </w:rPr>
              <w:t>following shall be maintained and verified:</w:t>
            </w:r>
          </w:p>
          <w:p w14:paraId="5375FD1B" w14:textId="77777777" w:rsidR="005104BA" w:rsidRPr="00CC499E" w:rsidRDefault="005104BA" w:rsidP="005104BA">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Cleanliness</w:t>
            </w:r>
          </w:p>
          <w:p w14:paraId="268768E0" w14:textId="50A5C1E5" w:rsidR="00797ABE" w:rsidRPr="00797ABE" w:rsidRDefault="005104BA" w:rsidP="00797ABE">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Construction - to prevent the entry of odours, smoke, </w:t>
            </w:r>
            <w:proofErr w:type="gramStart"/>
            <w:r w:rsidRPr="00CC499E">
              <w:rPr>
                <w:rFonts w:ascii="Arial" w:hAnsi="Arial"/>
                <w:sz w:val="20"/>
                <w:szCs w:val="20"/>
                <w:lang w:val="en-GB"/>
              </w:rPr>
              <w:t>dust</w:t>
            </w:r>
            <w:proofErr w:type="gramEnd"/>
            <w:r w:rsidRPr="00CC499E">
              <w:rPr>
                <w:rFonts w:ascii="Arial" w:hAnsi="Arial"/>
                <w:sz w:val="20"/>
                <w:szCs w:val="20"/>
                <w:lang w:val="en-GB"/>
              </w:rPr>
              <w:t xml:space="preserve"> and other environmental contamination</w:t>
            </w:r>
            <w:r w:rsidR="003743CB">
              <w:rPr>
                <w:rFonts w:ascii="Arial" w:hAnsi="Arial"/>
                <w:sz w:val="20"/>
                <w:szCs w:val="20"/>
                <w:lang w:val="en-GB"/>
              </w:rPr>
              <w:t xml:space="preserve">.  Construction also </w:t>
            </w:r>
            <w:r w:rsidR="00A71AC2">
              <w:rPr>
                <w:rFonts w:ascii="Arial" w:hAnsi="Arial"/>
                <w:sz w:val="20"/>
                <w:szCs w:val="20"/>
                <w:lang w:val="en-GB"/>
              </w:rPr>
              <w:t>allow</w:t>
            </w:r>
            <w:r w:rsidR="003743CB">
              <w:rPr>
                <w:rFonts w:ascii="Arial" w:hAnsi="Arial"/>
                <w:sz w:val="20"/>
                <w:szCs w:val="20"/>
                <w:lang w:val="en-GB"/>
              </w:rPr>
              <w:t>s</w:t>
            </w:r>
            <w:r w:rsidR="00A71AC2">
              <w:rPr>
                <w:rFonts w:ascii="Arial" w:hAnsi="Arial"/>
                <w:sz w:val="20"/>
                <w:szCs w:val="20"/>
                <w:lang w:val="en-GB"/>
              </w:rPr>
              <w:t xml:space="preserve"> for adequate airflow</w:t>
            </w:r>
            <w:r w:rsidRPr="00CC499E">
              <w:rPr>
                <w:rFonts w:ascii="Arial" w:hAnsi="Arial"/>
                <w:sz w:val="20"/>
                <w:szCs w:val="20"/>
                <w:lang w:val="en-GB"/>
              </w:rPr>
              <w:t xml:space="preserve">. </w:t>
            </w:r>
          </w:p>
          <w:p w14:paraId="59490140" w14:textId="22B6EC17" w:rsidR="005104BA" w:rsidRPr="00CC499E" w:rsidRDefault="005104BA" w:rsidP="005104BA">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Meat carrying compartment of the </w:t>
            </w:r>
            <w:r w:rsidR="001A7036">
              <w:rPr>
                <w:rFonts w:ascii="Arial" w:hAnsi="Arial"/>
                <w:sz w:val="20"/>
                <w:szCs w:val="20"/>
                <w:lang w:val="en-GB"/>
              </w:rPr>
              <w:t>MTV</w:t>
            </w:r>
            <w:r w:rsidRPr="00CC499E">
              <w:rPr>
                <w:rFonts w:ascii="Arial" w:hAnsi="Arial"/>
                <w:sz w:val="20"/>
                <w:szCs w:val="20"/>
                <w:lang w:val="en-GB"/>
              </w:rPr>
              <w:t xml:space="preserve"> </w:t>
            </w:r>
            <w:r w:rsidR="00131A4B">
              <w:rPr>
                <w:rFonts w:ascii="Arial" w:hAnsi="Arial"/>
                <w:sz w:val="20"/>
                <w:szCs w:val="20"/>
                <w:lang w:val="en-GB"/>
              </w:rPr>
              <w:t>is</w:t>
            </w:r>
            <w:r w:rsidRPr="00CC499E">
              <w:rPr>
                <w:rFonts w:ascii="Arial" w:hAnsi="Arial"/>
                <w:sz w:val="20"/>
                <w:szCs w:val="20"/>
                <w:lang w:val="en-GB"/>
              </w:rPr>
              <w:t xml:space="preserve"> separate from the rest of the vehicle and </w:t>
            </w:r>
            <w:r w:rsidR="003743CB">
              <w:rPr>
                <w:rFonts w:ascii="Arial" w:hAnsi="Arial"/>
                <w:sz w:val="20"/>
                <w:szCs w:val="20"/>
                <w:lang w:val="en-GB"/>
              </w:rPr>
              <w:t>surfaces are</w:t>
            </w:r>
            <w:r w:rsidRPr="00CC499E">
              <w:rPr>
                <w:rFonts w:ascii="Arial" w:hAnsi="Arial"/>
                <w:sz w:val="20"/>
                <w:szCs w:val="20"/>
                <w:lang w:val="en-GB"/>
              </w:rPr>
              <w:t xml:space="preserve"> durable; smooth, impervious, corrosion resistant, non-toxic, </w:t>
            </w:r>
            <w:r w:rsidR="00E3380D" w:rsidRPr="00CC499E">
              <w:rPr>
                <w:rFonts w:ascii="Arial" w:hAnsi="Arial"/>
                <w:sz w:val="20"/>
                <w:szCs w:val="20"/>
                <w:lang w:val="en-GB"/>
              </w:rPr>
              <w:t>in</w:t>
            </w:r>
            <w:r w:rsidR="00E3380D">
              <w:rPr>
                <w:rFonts w:ascii="Arial" w:hAnsi="Arial"/>
                <w:sz w:val="20"/>
                <w:szCs w:val="20"/>
                <w:lang w:val="en-GB"/>
              </w:rPr>
              <w:t>ert</w:t>
            </w:r>
            <w:r w:rsidRPr="00CC499E">
              <w:rPr>
                <w:rFonts w:ascii="Arial" w:hAnsi="Arial"/>
                <w:sz w:val="20"/>
                <w:szCs w:val="20"/>
                <w:lang w:val="en-GB"/>
              </w:rPr>
              <w:t xml:space="preserve"> to the food and detergents and sanitising agents used under normal conditions,</w:t>
            </w:r>
            <w:r w:rsidR="003743CB">
              <w:rPr>
                <w:rFonts w:ascii="Arial" w:hAnsi="Arial"/>
                <w:sz w:val="20"/>
                <w:szCs w:val="20"/>
                <w:lang w:val="en-GB"/>
              </w:rPr>
              <w:t xml:space="preserve"> do not transmit odour or taste,</w:t>
            </w:r>
            <w:r w:rsidRPr="00CC499E">
              <w:rPr>
                <w:rFonts w:ascii="Arial" w:hAnsi="Arial"/>
                <w:sz w:val="20"/>
                <w:szCs w:val="20"/>
                <w:lang w:val="en-GB"/>
              </w:rPr>
              <w:t xml:space="preserve"> </w:t>
            </w:r>
            <w:r w:rsidR="00131A4B">
              <w:rPr>
                <w:rFonts w:ascii="Arial" w:hAnsi="Arial"/>
                <w:sz w:val="20"/>
                <w:szCs w:val="20"/>
                <w:lang w:val="en-GB"/>
              </w:rPr>
              <w:t>c</w:t>
            </w:r>
            <w:r w:rsidRPr="00CC499E">
              <w:rPr>
                <w:rFonts w:ascii="Arial" w:hAnsi="Arial"/>
                <w:sz w:val="20"/>
                <w:szCs w:val="20"/>
                <w:lang w:val="en-GB"/>
              </w:rPr>
              <w:t>apable of withstanding repeated cleaning and allow</w:t>
            </w:r>
            <w:r w:rsidR="00131A4B">
              <w:rPr>
                <w:rFonts w:ascii="Arial" w:hAnsi="Arial"/>
                <w:sz w:val="20"/>
                <w:szCs w:val="20"/>
                <w:lang w:val="en-GB"/>
              </w:rPr>
              <w:t>s</w:t>
            </w:r>
            <w:r w:rsidRPr="00CC499E">
              <w:rPr>
                <w:rFonts w:ascii="Arial" w:hAnsi="Arial"/>
                <w:sz w:val="20"/>
                <w:szCs w:val="20"/>
                <w:lang w:val="en-GB"/>
              </w:rPr>
              <w:t xml:space="preserve"> for visible contamination to be easily seen. </w:t>
            </w:r>
          </w:p>
          <w:p w14:paraId="053B1714" w14:textId="46F107E6" w:rsidR="00F65A5C" w:rsidRDefault="005104BA" w:rsidP="005104BA">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Active Refrigeration – suitable for maximum quantity of meat and meat products to be transported at any one time. </w:t>
            </w:r>
          </w:p>
          <w:p w14:paraId="27C8CDC9" w14:textId="24A1CD4B" w:rsidR="00F65A5C" w:rsidRDefault="00F70CD2" w:rsidP="005104BA">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Readily accessible calibrated </w:t>
            </w:r>
            <w:r w:rsidR="00F65A5C">
              <w:rPr>
                <w:rFonts w:ascii="Arial" w:hAnsi="Arial"/>
                <w:sz w:val="20"/>
                <w:szCs w:val="20"/>
                <w:lang w:val="en-GB"/>
              </w:rPr>
              <w:t>temperature monitoring device for meat carrying compartment.</w:t>
            </w:r>
          </w:p>
          <w:p w14:paraId="60C1DDAC" w14:textId="7998AAF3" w:rsidR="005104BA" w:rsidRPr="00CC499E" w:rsidRDefault="005104BA" w:rsidP="005104BA">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Adequately insulated to maintain temperature</w:t>
            </w:r>
            <w:r w:rsidR="00ED23AF">
              <w:rPr>
                <w:rFonts w:ascii="Arial" w:hAnsi="Arial"/>
                <w:sz w:val="20"/>
                <w:szCs w:val="20"/>
                <w:lang w:val="en-GB"/>
              </w:rPr>
              <w:t xml:space="preserve"> set out above.</w:t>
            </w:r>
          </w:p>
          <w:p w14:paraId="0861FF22" w14:textId="6E4D85AB" w:rsidR="005104BA" w:rsidRDefault="005104BA" w:rsidP="005104BA">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The cooling unit discharge is contained and directed to the outside of the vehicle</w:t>
            </w:r>
            <w:r w:rsidR="00A71AC2">
              <w:rPr>
                <w:rFonts w:ascii="Arial" w:hAnsi="Arial"/>
                <w:sz w:val="20"/>
                <w:szCs w:val="20"/>
                <w:lang w:val="en-GB"/>
              </w:rPr>
              <w:t>.</w:t>
            </w:r>
          </w:p>
          <w:p w14:paraId="40500C0F" w14:textId="6FE1765D" w:rsidR="00A71AC2" w:rsidRDefault="00A71AC2" w:rsidP="005104BA">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Provides for adequate airflow during transportation. </w:t>
            </w:r>
          </w:p>
          <w:p w14:paraId="3786C61F" w14:textId="3FC60283" w:rsidR="007D0011" w:rsidRDefault="007D0011" w:rsidP="005104BA">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Animals, inedible material and condemned material are not transported in </w:t>
            </w:r>
            <w:proofErr w:type="gramStart"/>
            <w:r>
              <w:rPr>
                <w:rFonts w:ascii="Arial" w:hAnsi="Arial"/>
                <w:sz w:val="20"/>
                <w:szCs w:val="20"/>
                <w:lang w:val="en-GB"/>
              </w:rPr>
              <w:t>a</w:t>
            </w:r>
            <w:proofErr w:type="gramEnd"/>
            <w:r>
              <w:rPr>
                <w:rFonts w:ascii="Arial" w:hAnsi="Arial"/>
                <w:sz w:val="20"/>
                <w:szCs w:val="20"/>
                <w:lang w:val="en-GB"/>
              </w:rPr>
              <w:t xml:space="preserve"> </w:t>
            </w:r>
            <w:r w:rsidR="001A7036">
              <w:rPr>
                <w:rFonts w:ascii="Arial" w:hAnsi="Arial"/>
                <w:sz w:val="20"/>
                <w:szCs w:val="20"/>
                <w:lang w:val="en-GB"/>
              </w:rPr>
              <w:t>MTV.</w:t>
            </w:r>
          </w:p>
          <w:p w14:paraId="2E78E975" w14:textId="5CB71719" w:rsidR="00797ABE" w:rsidRDefault="00797ABE" w:rsidP="005104BA">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Able to be effectively cleaned, maintained, </w:t>
            </w:r>
            <w:proofErr w:type="gramStart"/>
            <w:r>
              <w:rPr>
                <w:rFonts w:ascii="Arial" w:hAnsi="Arial"/>
                <w:sz w:val="20"/>
                <w:szCs w:val="20"/>
                <w:lang w:val="en-GB"/>
              </w:rPr>
              <w:t>inspected</w:t>
            </w:r>
            <w:proofErr w:type="gramEnd"/>
            <w:r>
              <w:rPr>
                <w:rFonts w:ascii="Arial" w:hAnsi="Arial"/>
                <w:sz w:val="20"/>
                <w:szCs w:val="20"/>
                <w:lang w:val="en-GB"/>
              </w:rPr>
              <w:t xml:space="preserve"> and monitored. </w:t>
            </w:r>
          </w:p>
          <w:p w14:paraId="41EE643A" w14:textId="78F23FA9" w:rsidR="005104BA"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Vehicle condition should be monitored to demonstrate cold chain compliance. Immediate action to be taken if active refrigeration cannot be maintained. </w:t>
            </w:r>
          </w:p>
          <w:p w14:paraId="7187CD39" w14:textId="5017A6B7" w:rsidR="005104BA" w:rsidRPr="00CC499E" w:rsidRDefault="0036542B" w:rsidP="00B86509">
            <w:pPr>
              <w:spacing w:before="0" w:after="120" w:line="300" w:lineRule="auto"/>
              <w:jc w:val="both"/>
              <w:rPr>
                <w:rFonts w:ascii="Arial" w:hAnsi="Arial"/>
                <w:sz w:val="20"/>
                <w:szCs w:val="20"/>
                <w:lang w:val="en-GB"/>
              </w:rPr>
            </w:pPr>
            <w:r>
              <w:rPr>
                <w:rFonts w:ascii="Arial" w:hAnsi="Arial"/>
                <w:sz w:val="20"/>
                <w:szCs w:val="20"/>
                <w:lang w:val="en-GB"/>
              </w:rPr>
              <w:t>Animals or pe</w:t>
            </w:r>
            <w:r w:rsidR="00CC3BD6">
              <w:rPr>
                <w:rFonts w:ascii="Arial" w:hAnsi="Arial"/>
                <w:sz w:val="20"/>
                <w:szCs w:val="20"/>
                <w:lang w:val="en-GB"/>
              </w:rPr>
              <w:t xml:space="preserve">sts are not permitted in a vehicle used for the transporting meat and meat products. </w:t>
            </w:r>
          </w:p>
          <w:p w14:paraId="01D900D7" w14:textId="77777777"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Where the condition of the vehicle fails to meet the Australian Standards, correction should be made to reduce the risk of contamination. Where immediate correction is not possible, actions required are recorded on the program of works, including any action taken with product impacted. Actions required are prioritised based on food safety risk with scheduled dates for completion identified. </w:t>
            </w:r>
          </w:p>
          <w:p w14:paraId="7D01F8C4" w14:textId="2629E753"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Refer to AS4696</w:t>
            </w:r>
            <w:r w:rsidR="00131A4B">
              <w:rPr>
                <w:rFonts w:ascii="Arial" w:hAnsi="Arial"/>
                <w:sz w:val="20"/>
                <w:szCs w:val="20"/>
                <w:lang w:val="en-GB"/>
              </w:rPr>
              <w:t>:2</w:t>
            </w:r>
            <w:r w:rsidR="00CF4A04">
              <w:rPr>
                <w:rFonts w:ascii="Arial" w:hAnsi="Arial"/>
                <w:sz w:val="20"/>
                <w:szCs w:val="20"/>
                <w:lang w:val="en-GB"/>
              </w:rPr>
              <w:t>3</w:t>
            </w:r>
            <w:r w:rsidRPr="00CC499E">
              <w:rPr>
                <w:rFonts w:ascii="Arial" w:hAnsi="Arial"/>
                <w:sz w:val="20"/>
                <w:szCs w:val="20"/>
                <w:lang w:val="en-GB"/>
              </w:rPr>
              <w:t xml:space="preserve">, </w:t>
            </w:r>
            <w:r w:rsidRPr="00CC499E">
              <w:rPr>
                <w:rFonts w:ascii="Arial" w:hAnsi="Arial"/>
                <w:i/>
                <w:iCs/>
                <w:sz w:val="20"/>
                <w:szCs w:val="20"/>
                <w:lang w:val="en-GB"/>
              </w:rPr>
              <w:t>Section 25 Meat Transport Vehicles and Equipment</w:t>
            </w:r>
          </w:p>
        </w:tc>
      </w:tr>
      <w:tr w:rsidR="005104BA" w:rsidRPr="00CC499E" w14:paraId="3388F7EF" w14:textId="77777777" w:rsidTr="001A7036">
        <w:tc>
          <w:tcPr>
            <w:tcW w:w="2547" w:type="dxa"/>
            <w:gridSpan w:val="2"/>
            <w:shd w:val="clear" w:color="auto" w:fill="B4C6E7" w:themeFill="accent1" w:themeFillTint="66"/>
          </w:tcPr>
          <w:p w14:paraId="64D769B2"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1984" w:type="dxa"/>
            <w:shd w:val="clear" w:color="auto" w:fill="B4C6E7" w:themeFill="accent1" w:themeFillTint="66"/>
          </w:tcPr>
          <w:p w14:paraId="36FEB95E"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4485" w:type="dxa"/>
            <w:shd w:val="clear" w:color="auto" w:fill="B4C6E7" w:themeFill="accent1" w:themeFillTint="66"/>
          </w:tcPr>
          <w:p w14:paraId="651A0D9C"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1AFE01BD" w14:textId="77777777" w:rsidTr="001A7036">
        <w:tc>
          <w:tcPr>
            <w:tcW w:w="2547" w:type="dxa"/>
            <w:gridSpan w:val="2"/>
          </w:tcPr>
          <w:p w14:paraId="101ADD48" w14:textId="4EF8E5B3"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 xml:space="preserve">Observe daily, Document </w:t>
            </w:r>
            <w:proofErr w:type="gramStart"/>
            <w:r w:rsidRPr="00CC499E">
              <w:rPr>
                <w:rFonts w:ascii="Arial" w:hAnsi="Arial"/>
                <w:sz w:val="20"/>
                <w:szCs w:val="20"/>
                <w:lang w:val="en-GB"/>
              </w:rPr>
              <w:t>weekly</w:t>
            </w:r>
            <w:proofErr w:type="gramEnd"/>
          </w:p>
          <w:p w14:paraId="71A7D11F"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Delivery sample</w:t>
            </w:r>
          </w:p>
          <w:p w14:paraId="4E0E746B"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Reviewed annually</w:t>
            </w:r>
          </w:p>
        </w:tc>
        <w:tc>
          <w:tcPr>
            <w:tcW w:w="1984" w:type="dxa"/>
          </w:tcPr>
          <w:p w14:paraId="1B9504EA"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Pre-Operational Hygiene inspection</w:t>
            </w:r>
          </w:p>
          <w:p w14:paraId="3EEA48E5"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Load-out records</w:t>
            </w:r>
          </w:p>
          <w:p w14:paraId="3CFB4266"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Internal audit</w:t>
            </w:r>
          </w:p>
        </w:tc>
        <w:tc>
          <w:tcPr>
            <w:tcW w:w="4485" w:type="dxa"/>
          </w:tcPr>
          <w:p w14:paraId="3D5DD26E" w14:textId="1CB6810D"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 xml:space="preserve">Clean and sanitise </w:t>
            </w:r>
            <w:r w:rsidR="00EE7E34">
              <w:rPr>
                <w:rFonts w:ascii="Arial" w:hAnsi="Arial"/>
                <w:sz w:val="20"/>
                <w:szCs w:val="20"/>
                <w:lang w:val="en-GB"/>
              </w:rPr>
              <w:t xml:space="preserve">vehicle </w:t>
            </w:r>
            <w:r w:rsidRPr="00CC499E">
              <w:rPr>
                <w:rFonts w:ascii="Arial" w:hAnsi="Arial"/>
                <w:sz w:val="20"/>
                <w:szCs w:val="20"/>
                <w:lang w:val="en-GB"/>
              </w:rPr>
              <w:t>as required.</w:t>
            </w:r>
            <w:r w:rsidR="00EE7E34">
              <w:rPr>
                <w:rFonts w:ascii="Arial" w:hAnsi="Arial"/>
                <w:sz w:val="20"/>
                <w:szCs w:val="20"/>
                <w:lang w:val="en-GB"/>
              </w:rPr>
              <w:t xml:space="preserve"> </w:t>
            </w:r>
            <w:r w:rsidRPr="00CC499E">
              <w:rPr>
                <w:rFonts w:ascii="Arial" w:hAnsi="Arial"/>
                <w:sz w:val="20"/>
                <w:szCs w:val="20"/>
                <w:lang w:val="en-GB"/>
              </w:rPr>
              <w:t>Retrain staff.</w:t>
            </w:r>
          </w:p>
          <w:p w14:paraId="535E8DBE"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 xml:space="preserve">Maintain cold chain </w:t>
            </w:r>
            <w:proofErr w:type="gramStart"/>
            <w:r w:rsidRPr="00CC499E">
              <w:rPr>
                <w:rFonts w:ascii="Arial" w:hAnsi="Arial"/>
                <w:sz w:val="20"/>
                <w:szCs w:val="20"/>
                <w:lang w:val="en-GB"/>
              </w:rPr>
              <w:t>compliance</w:t>
            </w:r>
            <w:proofErr w:type="gramEnd"/>
          </w:p>
          <w:p w14:paraId="6D708C4F"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 xml:space="preserve">Corrected as </w:t>
            </w:r>
            <w:proofErr w:type="gramStart"/>
            <w:r w:rsidRPr="00CC499E">
              <w:rPr>
                <w:rFonts w:ascii="Arial" w:hAnsi="Arial"/>
                <w:sz w:val="20"/>
                <w:szCs w:val="20"/>
                <w:lang w:val="en-GB"/>
              </w:rPr>
              <w:t>required</w:t>
            </w:r>
            <w:proofErr w:type="gramEnd"/>
          </w:p>
          <w:p w14:paraId="11C3AE2F" w14:textId="77777777" w:rsidR="005104BA" w:rsidRPr="00CC499E" w:rsidRDefault="005104BA" w:rsidP="00E3380D">
            <w:pPr>
              <w:spacing w:before="0" w:after="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75C1C1C0" w14:textId="77777777" w:rsidR="005104BA" w:rsidRPr="00CC499E" w:rsidRDefault="005104BA" w:rsidP="005104BA">
      <w:pPr>
        <w:pStyle w:val="Heading1"/>
        <w:numPr>
          <w:ilvl w:val="0"/>
          <w:numId w:val="1"/>
        </w:numPr>
        <w:rPr>
          <w:lang w:val="en-GB"/>
        </w:rPr>
      </w:pPr>
      <w:bookmarkStart w:id="22" w:name="_Toc76728952"/>
      <w:bookmarkStart w:id="23" w:name="_Toc156589165"/>
      <w:r w:rsidRPr="00CC499E">
        <w:rPr>
          <w:lang w:val="en-GB"/>
        </w:rPr>
        <w:lastRenderedPageBreak/>
        <w:t>SUPPORT PROGRAMS</w:t>
      </w:r>
      <w:bookmarkEnd w:id="22"/>
      <w:bookmarkEnd w:id="23"/>
    </w:p>
    <w:p w14:paraId="2532E713" w14:textId="77777777" w:rsidR="005104BA" w:rsidRPr="00CC499E" w:rsidRDefault="005104BA" w:rsidP="005104BA">
      <w:pPr>
        <w:rPr>
          <w:lang w:val="en-GB"/>
        </w:rPr>
      </w:pPr>
    </w:p>
    <w:p w14:paraId="2CD7955A"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38263CC9" wp14:editId="2DF6AD68">
                <wp:simplePos x="0" y="0"/>
                <wp:positionH relativeFrom="column">
                  <wp:posOffset>527050</wp:posOffset>
                </wp:positionH>
                <wp:positionV relativeFrom="paragraph">
                  <wp:posOffset>0</wp:posOffset>
                </wp:positionV>
                <wp:extent cx="4997450" cy="920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6D1493" w14:textId="77777777" w:rsidR="005104BA" w:rsidRDefault="005104BA" w:rsidP="005104BA">
                            <w:pPr>
                              <w:ind w:left="284"/>
                              <w:jc w:val="center"/>
                            </w:pPr>
                            <w:r>
                              <w:t xml:space="preserve">Implement effective programs to assist in controlling food safety </w:t>
                            </w:r>
                            <w:proofErr w:type="gramStart"/>
                            <w:r>
                              <w:t>hazards</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3CC9" id="Rectangle 15" o:spid="_x0000_s1036" style="position:absolute;margin-left:41.5pt;margin-top:0;width:393.5pt;height: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" fillcolor="#b4c6e7 [1300]" strokecolor="#1f3763 [1604]" strokeweight="1pt">
                <v:textbox>
                  <w:txbxContent>
                    <w:p w14:paraId="246D1493" w14:textId="77777777" w:rsidR="005104BA" w:rsidRDefault="005104BA" w:rsidP="005104BA">
                      <w:pPr>
                        <w:ind w:left="284"/>
                        <w:jc w:val="center"/>
                      </w:pPr>
                      <w:r>
                        <w:t xml:space="preserve">Implement effective programs to assist in controlling food safety </w:t>
                      </w:r>
                      <w:proofErr w:type="gramStart"/>
                      <w:r>
                        <w:t>hazards</w:t>
                      </w:r>
                      <w:proofErr w:type="gramEnd"/>
                      <w:r>
                        <w:t xml:space="preserve"> </w:t>
                      </w:r>
                    </w:p>
                  </w:txbxContent>
                </v:textbox>
              </v:rect>
            </w:pict>
          </mc:Fallback>
        </mc:AlternateContent>
      </w:r>
      <w:r w:rsidRPr="00CC499E">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6B674612" wp14:editId="73F811D4">
                <wp:simplePos x="0" y="0"/>
                <wp:positionH relativeFrom="column">
                  <wp:posOffset>-241300</wp:posOffset>
                </wp:positionH>
                <wp:positionV relativeFrom="paragraph">
                  <wp:posOffset>0</wp:posOffset>
                </wp:positionV>
                <wp:extent cx="1028700" cy="920750"/>
                <wp:effectExtent l="19050" t="0" r="19050" b="12700"/>
                <wp:wrapNone/>
                <wp:docPr id="16" name="Hexagon 16"/>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D2D5BB" w14:textId="77777777" w:rsidR="005104BA" w:rsidRPr="004417B2" w:rsidRDefault="005104BA" w:rsidP="005104BA">
                            <w:pPr>
                              <w:spacing w:after="0" w:line="240" w:lineRule="auto"/>
                              <w:jc w:val="center"/>
                              <w:rPr>
                                <w:sz w:val="16"/>
                                <w:szCs w:val="16"/>
                              </w:rPr>
                            </w:pPr>
                            <w:r>
                              <w:rPr>
                                <w:sz w:val="16"/>
                                <w:szCs w:val="16"/>
                              </w:rPr>
                              <w:t xml:space="preserve">OUTOCME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4612" id="Hexagon 16" o:spid="_x0000_s1037" type="#_x0000_t9" style="position:absolute;margin-left:-19pt;margin-top:0;width:81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eswIAAOo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" adj="5367" fillcolor="#8eaadb [1940]" strokecolor="#1f3763 [1604]" strokeweight="1pt">
                <v:textbox>
                  <w:txbxContent>
                    <w:p w14:paraId="30D2D5BB" w14:textId="77777777" w:rsidR="005104BA" w:rsidRPr="004417B2" w:rsidRDefault="005104BA" w:rsidP="005104BA">
                      <w:pPr>
                        <w:spacing w:after="0" w:line="240" w:lineRule="auto"/>
                        <w:jc w:val="center"/>
                        <w:rPr>
                          <w:sz w:val="16"/>
                          <w:szCs w:val="16"/>
                        </w:rPr>
                      </w:pPr>
                      <w:r>
                        <w:rPr>
                          <w:sz w:val="16"/>
                          <w:szCs w:val="16"/>
                        </w:rPr>
                        <w:t xml:space="preserve">OUTOCME </w:t>
                      </w:r>
                    </w:p>
                  </w:txbxContent>
                </v:textbox>
              </v:shape>
            </w:pict>
          </mc:Fallback>
        </mc:AlternateContent>
      </w:r>
    </w:p>
    <w:p w14:paraId="6589622E" w14:textId="77777777" w:rsidR="005104BA" w:rsidRPr="00CC499E" w:rsidRDefault="005104BA" w:rsidP="005104BA">
      <w:pPr>
        <w:rPr>
          <w:rFonts w:ascii="Arial" w:hAnsi="Arial" w:cs="Arial"/>
          <w:sz w:val="20"/>
          <w:szCs w:val="20"/>
          <w:lang w:val="en-GB"/>
        </w:rPr>
      </w:pPr>
    </w:p>
    <w:p w14:paraId="6288594C" w14:textId="77777777" w:rsidR="005104BA" w:rsidRPr="00CC499E" w:rsidRDefault="005104BA" w:rsidP="005104BA">
      <w:pPr>
        <w:rPr>
          <w:rFonts w:ascii="Arial" w:hAnsi="Arial" w:cs="Arial"/>
          <w:sz w:val="20"/>
          <w:szCs w:val="20"/>
          <w:lang w:val="en-GB"/>
        </w:rPr>
      </w:pPr>
    </w:p>
    <w:p w14:paraId="23D6A99A" w14:textId="77777777" w:rsidR="005104BA" w:rsidRPr="00CC499E" w:rsidRDefault="005104BA" w:rsidP="005104BA">
      <w:pPr>
        <w:rPr>
          <w:rFonts w:ascii="Arial" w:hAnsi="Arial" w:cs="Arial"/>
          <w:sz w:val="20"/>
          <w:szCs w:val="20"/>
          <w:lang w:val="en-GB"/>
        </w:rPr>
      </w:pPr>
    </w:p>
    <w:p w14:paraId="571B3758" w14:textId="77777777" w:rsidR="005104BA" w:rsidRPr="00CC499E" w:rsidRDefault="005104BA" w:rsidP="005104BA">
      <w:pPr>
        <w:pStyle w:val="Heading2"/>
        <w:numPr>
          <w:ilvl w:val="1"/>
          <w:numId w:val="1"/>
        </w:numPr>
        <w:rPr>
          <w:lang w:val="en-GB"/>
        </w:rPr>
      </w:pPr>
      <w:bookmarkStart w:id="24" w:name="_Toc156589166"/>
      <w:r w:rsidRPr="00CC499E">
        <w:rPr>
          <w:lang w:val="en-GB"/>
        </w:rPr>
        <w:t>PRODUCT RECALL AND WITHDRAWAL</w:t>
      </w:r>
      <w:bookmarkEnd w:id="24"/>
      <w:r w:rsidRPr="00CC499E">
        <w:rPr>
          <w:lang w:val="en-GB"/>
        </w:rPr>
        <w:t xml:space="preserve"> </w:t>
      </w:r>
    </w:p>
    <w:tbl>
      <w:tblPr>
        <w:tblStyle w:val="TableGrid"/>
        <w:tblW w:w="0" w:type="auto"/>
        <w:tblLook w:val="04A0" w:firstRow="1" w:lastRow="0" w:firstColumn="1" w:lastColumn="0" w:noHBand="0" w:noVBand="1"/>
      </w:tblPr>
      <w:tblGrid>
        <w:gridCol w:w="2124"/>
        <w:gridCol w:w="1699"/>
        <w:gridCol w:w="2187"/>
        <w:gridCol w:w="3006"/>
      </w:tblGrid>
      <w:tr w:rsidR="005104BA" w:rsidRPr="00DF7A48" w14:paraId="33449169" w14:textId="77777777" w:rsidTr="00B86509">
        <w:tc>
          <w:tcPr>
            <w:tcW w:w="2124" w:type="dxa"/>
            <w:shd w:val="clear" w:color="auto" w:fill="B4C6E7" w:themeFill="accent1" w:themeFillTint="66"/>
          </w:tcPr>
          <w:p w14:paraId="4A271332" w14:textId="77777777" w:rsidR="005104BA" w:rsidRPr="00DF7A48" w:rsidRDefault="005104BA" w:rsidP="00B86509">
            <w:pPr>
              <w:spacing w:before="0" w:after="120" w:line="300" w:lineRule="auto"/>
              <w:rPr>
                <w:rFonts w:ascii="Arial" w:hAnsi="Arial"/>
                <w:b/>
                <w:bCs/>
                <w:sz w:val="20"/>
                <w:szCs w:val="20"/>
                <w:lang w:val="en-GB"/>
              </w:rPr>
            </w:pPr>
            <w:r w:rsidRPr="00DF7A48">
              <w:rPr>
                <w:rFonts w:ascii="Arial" w:hAnsi="Arial"/>
                <w:b/>
                <w:bCs/>
                <w:sz w:val="20"/>
                <w:szCs w:val="20"/>
                <w:lang w:val="en-GB"/>
              </w:rPr>
              <w:t>Objective</w:t>
            </w:r>
          </w:p>
        </w:tc>
        <w:tc>
          <w:tcPr>
            <w:tcW w:w="6892" w:type="dxa"/>
            <w:gridSpan w:val="3"/>
            <w:shd w:val="clear" w:color="auto" w:fill="B4C6E7" w:themeFill="accent1" w:themeFillTint="66"/>
          </w:tcPr>
          <w:p w14:paraId="5818320A" w14:textId="77777777" w:rsidR="005104BA" w:rsidRPr="00DF7A48" w:rsidRDefault="005104BA" w:rsidP="00B86509">
            <w:pPr>
              <w:spacing w:before="0" w:after="120" w:line="300" w:lineRule="auto"/>
              <w:rPr>
                <w:rFonts w:ascii="Arial" w:hAnsi="Arial"/>
                <w:b/>
                <w:bCs/>
                <w:i/>
                <w:iCs/>
                <w:sz w:val="20"/>
                <w:szCs w:val="20"/>
                <w:lang w:val="en-GB"/>
              </w:rPr>
            </w:pPr>
            <w:r w:rsidRPr="00DF7A48">
              <w:rPr>
                <w:rFonts w:ascii="Arial" w:hAnsi="Arial"/>
                <w:b/>
                <w:bCs/>
                <w:i/>
                <w:iCs/>
                <w:sz w:val="20"/>
                <w:szCs w:val="20"/>
                <w:lang w:val="en-GB"/>
              </w:rPr>
              <w:t xml:space="preserve">To implement a system to recall unsafe or unsuitable foods from the market.   </w:t>
            </w:r>
          </w:p>
        </w:tc>
      </w:tr>
      <w:tr w:rsidR="005104BA" w:rsidRPr="00DF7A48" w14:paraId="3296F611" w14:textId="77777777" w:rsidTr="00B86509">
        <w:tc>
          <w:tcPr>
            <w:tcW w:w="9016" w:type="dxa"/>
            <w:gridSpan w:val="4"/>
          </w:tcPr>
          <w:p w14:paraId="7711EFBB" w14:textId="3B14D7A0" w:rsidR="001354C6" w:rsidRDefault="002726A0" w:rsidP="00B86509">
            <w:pPr>
              <w:spacing w:after="120" w:line="276" w:lineRule="auto"/>
              <w:rPr>
                <w:rFonts w:ascii="Arial" w:hAnsi="Arial"/>
                <w:sz w:val="20"/>
                <w:szCs w:val="20"/>
                <w:lang w:val="en-GB"/>
              </w:rPr>
            </w:pPr>
            <w:r w:rsidRPr="00DF7A48">
              <w:rPr>
                <w:rFonts w:ascii="Arial" w:hAnsi="Arial"/>
                <w:sz w:val="20"/>
                <w:szCs w:val="20"/>
                <w:lang w:val="en-GB"/>
              </w:rPr>
              <w:t xml:space="preserve">The business must be able to trace all foods from end to end of the supply chain (i.e., supplier to customer). </w:t>
            </w:r>
          </w:p>
          <w:p w14:paraId="29A0D8C9" w14:textId="77777777" w:rsidR="001354C6" w:rsidRPr="00DF7A48" w:rsidRDefault="001354C6" w:rsidP="00B86509">
            <w:pPr>
              <w:spacing w:after="120" w:line="276" w:lineRule="auto"/>
              <w:rPr>
                <w:rFonts w:ascii="Arial" w:hAnsi="Arial"/>
                <w:sz w:val="20"/>
                <w:szCs w:val="20"/>
                <w:lang w:val="en-GB"/>
              </w:rPr>
            </w:pPr>
          </w:p>
          <w:p w14:paraId="3F200B8B" w14:textId="0E7EFE88" w:rsidR="005104BA" w:rsidRPr="00DF7A48" w:rsidRDefault="005104BA" w:rsidP="00DF7A48">
            <w:pPr>
              <w:spacing w:after="120" w:line="276" w:lineRule="auto"/>
              <w:rPr>
                <w:rFonts w:ascii="Arial" w:hAnsi="Arial"/>
                <w:snapToGrid w:val="0"/>
                <w:sz w:val="20"/>
                <w:szCs w:val="20"/>
                <w:lang w:val="en-GB"/>
              </w:rPr>
            </w:pPr>
            <w:r w:rsidRPr="00DF7A48">
              <w:rPr>
                <w:rFonts w:ascii="Arial" w:hAnsi="Arial"/>
                <w:snapToGrid w:val="0"/>
                <w:sz w:val="20"/>
                <w:szCs w:val="20"/>
                <w:lang w:val="en-GB"/>
              </w:rPr>
              <w:t xml:space="preserve">Unsafe or unsuitable product (including meat not intended for human consumption) that has been distributed to other businesses and/or the consumer will need to be immediately recalled from sale to protect the consumer. A list of </w:t>
            </w:r>
            <w:r w:rsidR="00EE7E34">
              <w:rPr>
                <w:rFonts w:ascii="Arial" w:hAnsi="Arial"/>
                <w:snapToGrid w:val="0"/>
                <w:sz w:val="20"/>
                <w:szCs w:val="20"/>
                <w:lang w:val="en-GB"/>
              </w:rPr>
              <w:t>senders and receivers</w:t>
            </w:r>
            <w:r w:rsidRPr="00DF7A48">
              <w:rPr>
                <w:rFonts w:ascii="Arial" w:hAnsi="Arial"/>
                <w:snapToGrid w:val="0"/>
                <w:sz w:val="20"/>
                <w:szCs w:val="20"/>
                <w:lang w:val="en-GB"/>
              </w:rPr>
              <w:t xml:space="preserve"> is maintained that details name, key contact person, telephone number and email (if available). A system will be in place to maintain records of products sold. This can include invoices.  </w:t>
            </w:r>
          </w:p>
          <w:p w14:paraId="4B679AAD" w14:textId="77777777" w:rsidR="005104BA" w:rsidRPr="00DF7A48" w:rsidRDefault="005104BA" w:rsidP="00B86509">
            <w:pPr>
              <w:widowControl w:val="0"/>
              <w:spacing w:before="0" w:after="0" w:line="276" w:lineRule="auto"/>
              <w:jc w:val="both"/>
              <w:rPr>
                <w:rFonts w:ascii="Arial" w:hAnsi="Arial"/>
                <w:snapToGrid w:val="0"/>
                <w:sz w:val="20"/>
                <w:szCs w:val="20"/>
                <w:lang w:val="en-GB"/>
              </w:rPr>
            </w:pPr>
            <w:r w:rsidRPr="00DF7A48">
              <w:rPr>
                <w:rFonts w:ascii="Arial" w:hAnsi="Arial"/>
                <w:snapToGrid w:val="0"/>
                <w:sz w:val="20"/>
                <w:szCs w:val="20"/>
                <w:lang w:val="en-GB"/>
              </w:rPr>
              <w:t>Examples of why product may need to be recalled:</w:t>
            </w:r>
          </w:p>
          <w:p w14:paraId="60A5CE1D" w14:textId="77777777" w:rsidR="005104BA" w:rsidRPr="00DF7A48" w:rsidRDefault="005104BA" w:rsidP="005104BA">
            <w:pPr>
              <w:widowControl w:val="0"/>
              <w:numPr>
                <w:ilvl w:val="0"/>
                <w:numId w:val="5"/>
              </w:numPr>
              <w:spacing w:before="0" w:after="0" w:line="276" w:lineRule="auto"/>
              <w:ind w:left="714" w:hanging="357"/>
              <w:jc w:val="both"/>
              <w:rPr>
                <w:rFonts w:ascii="Arial" w:hAnsi="Arial"/>
                <w:snapToGrid w:val="0"/>
                <w:sz w:val="20"/>
                <w:szCs w:val="20"/>
                <w:lang w:val="en-GB"/>
              </w:rPr>
            </w:pPr>
            <w:r w:rsidRPr="00DF7A48">
              <w:rPr>
                <w:rFonts w:ascii="Arial" w:hAnsi="Arial"/>
                <w:snapToGrid w:val="0"/>
                <w:sz w:val="20"/>
                <w:szCs w:val="20"/>
                <w:lang w:val="en-GB"/>
              </w:rPr>
              <w:t xml:space="preserve">contaminated with harmful microorganisms; chemicals; physical </w:t>
            </w:r>
            <w:proofErr w:type="gramStart"/>
            <w:r w:rsidRPr="00DF7A48">
              <w:rPr>
                <w:rFonts w:ascii="Arial" w:hAnsi="Arial"/>
                <w:snapToGrid w:val="0"/>
                <w:sz w:val="20"/>
                <w:szCs w:val="20"/>
                <w:lang w:val="en-GB"/>
              </w:rPr>
              <w:t>matter</w:t>
            </w:r>
            <w:proofErr w:type="gramEnd"/>
            <w:r w:rsidRPr="00DF7A48">
              <w:rPr>
                <w:rFonts w:ascii="Arial" w:hAnsi="Arial"/>
                <w:snapToGrid w:val="0"/>
                <w:sz w:val="20"/>
                <w:szCs w:val="20"/>
                <w:lang w:val="en-GB"/>
              </w:rPr>
              <w:t xml:space="preserve"> </w:t>
            </w:r>
          </w:p>
          <w:p w14:paraId="53E1249F" w14:textId="77777777" w:rsidR="005104BA" w:rsidRPr="00DF7A48" w:rsidRDefault="005104BA" w:rsidP="005104BA">
            <w:pPr>
              <w:widowControl w:val="0"/>
              <w:numPr>
                <w:ilvl w:val="0"/>
                <w:numId w:val="5"/>
              </w:numPr>
              <w:spacing w:before="0" w:after="0" w:line="276" w:lineRule="auto"/>
              <w:ind w:left="714" w:hanging="357"/>
              <w:jc w:val="both"/>
              <w:rPr>
                <w:rFonts w:ascii="Arial" w:hAnsi="Arial"/>
                <w:snapToGrid w:val="0"/>
                <w:sz w:val="20"/>
                <w:szCs w:val="20"/>
                <w:lang w:val="en-GB"/>
              </w:rPr>
            </w:pPr>
            <w:r w:rsidRPr="00DF7A48">
              <w:rPr>
                <w:rFonts w:ascii="Arial" w:hAnsi="Arial"/>
                <w:snapToGrid w:val="0"/>
                <w:sz w:val="20"/>
                <w:szCs w:val="20"/>
                <w:lang w:val="en-GB"/>
              </w:rPr>
              <w:t xml:space="preserve">produced without accreditation for the </w:t>
            </w:r>
            <w:proofErr w:type="gramStart"/>
            <w:r w:rsidRPr="00DF7A48">
              <w:rPr>
                <w:rFonts w:ascii="Arial" w:hAnsi="Arial"/>
                <w:snapToGrid w:val="0"/>
                <w:sz w:val="20"/>
                <w:szCs w:val="20"/>
                <w:lang w:val="en-GB"/>
              </w:rPr>
              <w:t>operation</w:t>
            </w:r>
            <w:proofErr w:type="gramEnd"/>
          </w:p>
          <w:p w14:paraId="7F46CBCA" w14:textId="77777777" w:rsidR="005104BA" w:rsidRPr="00DF7A48" w:rsidRDefault="005104BA" w:rsidP="005104BA">
            <w:pPr>
              <w:widowControl w:val="0"/>
              <w:numPr>
                <w:ilvl w:val="0"/>
                <w:numId w:val="5"/>
              </w:numPr>
              <w:spacing w:before="0" w:after="0" w:line="276" w:lineRule="auto"/>
              <w:ind w:left="714" w:hanging="357"/>
              <w:jc w:val="both"/>
              <w:rPr>
                <w:rFonts w:ascii="Arial" w:hAnsi="Arial"/>
                <w:snapToGrid w:val="0"/>
                <w:sz w:val="20"/>
                <w:szCs w:val="20"/>
                <w:lang w:val="en-GB"/>
              </w:rPr>
            </w:pPr>
            <w:r w:rsidRPr="00DF7A48">
              <w:rPr>
                <w:rFonts w:ascii="Arial" w:hAnsi="Arial"/>
                <w:snapToGrid w:val="0"/>
                <w:sz w:val="20"/>
                <w:szCs w:val="20"/>
                <w:lang w:val="en-GB"/>
              </w:rPr>
              <w:t>product has been tampered with</w:t>
            </w:r>
          </w:p>
          <w:p w14:paraId="5A04F107" w14:textId="0E6CFA8E" w:rsidR="005104BA" w:rsidRDefault="005104BA" w:rsidP="005104BA">
            <w:pPr>
              <w:widowControl w:val="0"/>
              <w:numPr>
                <w:ilvl w:val="0"/>
                <w:numId w:val="5"/>
              </w:numPr>
              <w:spacing w:before="0" w:after="0" w:line="276" w:lineRule="auto"/>
              <w:ind w:left="714" w:hanging="357"/>
              <w:jc w:val="both"/>
              <w:rPr>
                <w:rFonts w:ascii="Arial" w:hAnsi="Arial"/>
                <w:snapToGrid w:val="0"/>
                <w:sz w:val="20"/>
                <w:szCs w:val="20"/>
                <w:lang w:val="en-GB"/>
              </w:rPr>
            </w:pPr>
            <w:r w:rsidRPr="00DF7A48">
              <w:rPr>
                <w:rFonts w:ascii="Arial" w:hAnsi="Arial"/>
                <w:snapToGrid w:val="0"/>
                <w:sz w:val="20"/>
                <w:szCs w:val="20"/>
                <w:lang w:val="en-GB"/>
              </w:rPr>
              <w:t xml:space="preserve">or as directed by regulatory authority </w:t>
            </w:r>
          </w:p>
          <w:p w14:paraId="05D4D3BC" w14:textId="1D419EF6" w:rsidR="00D05F10" w:rsidRDefault="00D05F10" w:rsidP="00D05F10">
            <w:pPr>
              <w:widowControl w:val="0"/>
              <w:spacing w:before="0" w:after="0" w:line="276" w:lineRule="auto"/>
              <w:jc w:val="both"/>
              <w:rPr>
                <w:rFonts w:ascii="Arial" w:hAnsi="Arial"/>
                <w:snapToGrid w:val="0"/>
                <w:sz w:val="20"/>
                <w:szCs w:val="20"/>
                <w:lang w:val="en-GB"/>
              </w:rPr>
            </w:pPr>
          </w:p>
          <w:p w14:paraId="797C0899" w14:textId="7462761A" w:rsidR="00D05F10" w:rsidRPr="00DF7A48" w:rsidRDefault="00D05F10" w:rsidP="00D05F10">
            <w:pPr>
              <w:widowControl w:val="0"/>
              <w:spacing w:before="0" w:after="0" w:line="276" w:lineRule="auto"/>
              <w:jc w:val="both"/>
              <w:rPr>
                <w:rFonts w:ascii="Arial" w:hAnsi="Arial"/>
                <w:snapToGrid w:val="0"/>
                <w:sz w:val="20"/>
                <w:szCs w:val="20"/>
                <w:lang w:val="en-GB"/>
              </w:rPr>
            </w:pPr>
            <w:r>
              <w:rPr>
                <w:rFonts w:ascii="Arial" w:hAnsi="Arial"/>
                <w:snapToGrid w:val="0"/>
                <w:sz w:val="20"/>
                <w:szCs w:val="20"/>
                <w:lang w:val="en-GB"/>
              </w:rPr>
              <w:t xml:space="preserve">Food is recalled if a food safety risk is </w:t>
            </w:r>
            <w:proofErr w:type="gramStart"/>
            <w:r>
              <w:rPr>
                <w:rFonts w:ascii="Arial" w:hAnsi="Arial"/>
                <w:snapToGrid w:val="0"/>
                <w:sz w:val="20"/>
                <w:szCs w:val="20"/>
                <w:lang w:val="en-GB"/>
              </w:rPr>
              <w:t>identified</w:t>
            </w:r>
            <w:proofErr w:type="gramEnd"/>
            <w:r>
              <w:rPr>
                <w:rFonts w:ascii="Arial" w:hAnsi="Arial"/>
                <w:snapToGrid w:val="0"/>
                <w:sz w:val="20"/>
                <w:szCs w:val="20"/>
                <w:lang w:val="en-GB"/>
              </w:rPr>
              <w:t xml:space="preserve"> and the food is deemed unsafe. A withdrawal should be used if the issue relates to quality, ethical or suitability issues or the food safety risk has not been confirmed. Refer to FSANZ food industry recall protocol for assistance with decision making</w:t>
            </w:r>
            <w:r w:rsidR="001A7036">
              <w:rPr>
                <w:rFonts w:ascii="Arial" w:hAnsi="Arial"/>
                <w:snapToGrid w:val="0"/>
                <w:sz w:val="20"/>
                <w:szCs w:val="20"/>
                <w:lang w:val="en-GB"/>
              </w:rPr>
              <w:t>.</w:t>
            </w:r>
          </w:p>
          <w:p w14:paraId="0A9F8212" w14:textId="77777777" w:rsidR="005104BA" w:rsidRPr="00DF7A48" w:rsidRDefault="005104BA" w:rsidP="00B86509">
            <w:pPr>
              <w:spacing w:before="0" w:after="120" w:line="276" w:lineRule="auto"/>
              <w:rPr>
                <w:rFonts w:ascii="Arial" w:hAnsi="Arial"/>
                <w:snapToGrid w:val="0"/>
                <w:sz w:val="20"/>
                <w:szCs w:val="20"/>
                <w:lang w:val="en-GB"/>
              </w:rPr>
            </w:pPr>
          </w:p>
          <w:p w14:paraId="244DAEED" w14:textId="77777777" w:rsidR="005104BA" w:rsidRPr="00DF7A48" w:rsidRDefault="005104BA" w:rsidP="00B86509">
            <w:pPr>
              <w:widowControl w:val="0"/>
              <w:spacing w:after="120" w:line="276" w:lineRule="auto"/>
              <w:jc w:val="both"/>
              <w:rPr>
                <w:rFonts w:ascii="Arial" w:hAnsi="Arial"/>
                <w:sz w:val="20"/>
                <w:szCs w:val="20"/>
                <w:lang w:val="en-GB"/>
              </w:rPr>
            </w:pPr>
            <w:r w:rsidRPr="00DF7A48">
              <w:rPr>
                <w:rFonts w:ascii="Arial" w:hAnsi="Arial"/>
                <w:snapToGrid w:val="0"/>
                <w:sz w:val="20"/>
                <w:szCs w:val="20"/>
                <w:lang w:val="en-GB"/>
              </w:rPr>
              <w:t xml:space="preserve">In the event of a product recall, the program will be managed by the owner or delegated staff of the business. The system as defined in the Food Recall Protocol prepared by Food Standards Australia New Zealand (FSANZ) will be used. </w:t>
            </w:r>
            <w:hyperlink r:id="rId18" w:history="1">
              <w:r w:rsidRPr="00DF7A48">
                <w:rPr>
                  <w:rStyle w:val="Hyperlink"/>
                  <w:rFonts w:ascii="Arial" w:eastAsiaTheme="majorEastAsia" w:hAnsi="Arial"/>
                  <w:sz w:val="20"/>
                  <w:szCs w:val="20"/>
                  <w:lang w:val="en-GB"/>
                </w:rPr>
                <w:t>Food Industry Food Recall Protocol May 2023 edition.pdf (foodstandards.gov.au)</w:t>
              </w:r>
            </w:hyperlink>
            <w:r w:rsidRPr="00DF7A48">
              <w:rPr>
                <w:rFonts w:ascii="Arial" w:hAnsi="Arial"/>
                <w:snapToGrid w:val="0"/>
                <w:sz w:val="20"/>
                <w:szCs w:val="20"/>
                <w:lang w:val="en-GB"/>
              </w:rPr>
              <w:t xml:space="preserve"> </w:t>
            </w:r>
          </w:p>
          <w:p w14:paraId="533C9163" w14:textId="77777777" w:rsidR="005104BA" w:rsidRPr="00DF7A48" w:rsidRDefault="005104BA" w:rsidP="00B86509">
            <w:pPr>
              <w:widowControl w:val="0"/>
              <w:spacing w:after="120" w:line="276" w:lineRule="auto"/>
              <w:jc w:val="both"/>
              <w:rPr>
                <w:rFonts w:ascii="Arial" w:hAnsi="Arial"/>
                <w:snapToGrid w:val="0"/>
                <w:sz w:val="20"/>
                <w:szCs w:val="20"/>
                <w:lang w:val="en-GB"/>
              </w:rPr>
            </w:pPr>
          </w:p>
          <w:p w14:paraId="55A27441" w14:textId="77777777" w:rsidR="005104BA" w:rsidRPr="00DF7A48" w:rsidRDefault="005104BA" w:rsidP="00B86509">
            <w:pPr>
              <w:spacing w:before="0" w:after="120" w:line="276" w:lineRule="auto"/>
              <w:rPr>
                <w:rFonts w:ascii="Arial" w:hAnsi="Arial"/>
                <w:snapToGrid w:val="0"/>
                <w:sz w:val="20"/>
                <w:szCs w:val="20"/>
                <w:lang w:val="en-GB"/>
              </w:rPr>
            </w:pPr>
            <w:r w:rsidRPr="00DF7A48">
              <w:rPr>
                <w:rFonts w:ascii="Arial" w:hAnsi="Arial"/>
                <w:b/>
                <w:bCs/>
                <w:snapToGrid w:val="0"/>
                <w:sz w:val="20"/>
                <w:szCs w:val="20"/>
                <w:lang w:val="en-GB"/>
              </w:rPr>
              <w:t xml:space="preserve">PIRSA is to be contacted as soon as possible (within 24 hours) from the identification of an issue that may result in a recall. They can be contacted on 08 8429 0737; email </w:t>
            </w:r>
            <w:hyperlink r:id="rId19" w:history="1">
              <w:r w:rsidRPr="00DF7A48">
                <w:rPr>
                  <w:rStyle w:val="Hyperlink"/>
                  <w:rFonts w:ascii="Arial" w:hAnsi="Arial"/>
                  <w:b/>
                  <w:bCs/>
                  <w:snapToGrid w:val="0"/>
                  <w:sz w:val="20"/>
                  <w:szCs w:val="20"/>
                  <w:lang w:val="en-GB"/>
                </w:rPr>
                <w:t>pirsa.foodsafety@sa.gov.au</w:t>
              </w:r>
            </w:hyperlink>
            <w:r w:rsidRPr="00DF7A48">
              <w:rPr>
                <w:rStyle w:val="Hyperlink"/>
                <w:rFonts w:ascii="Arial" w:hAnsi="Arial"/>
                <w:snapToGrid w:val="0"/>
                <w:sz w:val="20"/>
                <w:szCs w:val="20"/>
                <w:lang w:val="en-GB"/>
              </w:rPr>
              <w:t xml:space="preserve">. </w:t>
            </w:r>
          </w:p>
          <w:p w14:paraId="5452D407" w14:textId="77777777" w:rsidR="005104BA" w:rsidRPr="00DF7A48" w:rsidRDefault="005104BA" w:rsidP="00B86509">
            <w:pPr>
              <w:spacing w:before="0" w:after="120" w:line="276" w:lineRule="auto"/>
              <w:rPr>
                <w:rFonts w:ascii="Arial" w:hAnsi="Arial"/>
                <w:snapToGrid w:val="0"/>
                <w:sz w:val="20"/>
                <w:szCs w:val="20"/>
                <w:lang w:val="en-GB"/>
              </w:rPr>
            </w:pPr>
            <w:r w:rsidRPr="00DF7A48">
              <w:rPr>
                <w:rFonts w:ascii="Arial" w:hAnsi="Arial"/>
                <w:snapToGrid w:val="0"/>
                <w:sz w:val="20"/>
                <w:szCs w:val="20"/>
                <w:lang w:val="en-GB"/>
              </w:rPr>
              <w:t xml:space="preserve">FSANZ is to be contacted in the event of a recall. They can be contacted on 02 6271 2610 during normal business hours or on weekends / after hours on 0412 166 965. </w:t>
            </w:r>
          </w:p>
          <w:p w14:paraId="089CF866" w14:textId="77777777" w:rsidR="005104BA" w:rsidRPr="00DF7A48" w:rsidRDefault="005104BA" w:rsidP="00B86509">
            <w:pPr>
              <w:spacing w:before="0" w:after="120" w:line="276" w:lineRule="auto"/>
              <w:rPr>
                <w:rFonts w:ascii="Arial" w:hAnsi="Arial"/>
                <w:snapToGrid w:val="0"/>
                <w:sz w:val="20"/>
                <w:szCs w:val="20"/>
                <w:lang w:val="en-GB"/>
              </w:rPr>
            </w:pPr>
            <w:r w:rsidRPr="00DF7A48">
              <w:rPr>
                <w:rFonts w:ascii="Arial" w:hAnsi="Arial"/>
                <w:snapToGrid w:val="0"/>
                <w:sz w:val="20"/>
                <w:szCs w:val="20"/>
                <w:lang w:val="en-GB"/>
              </w:rPr>
              <w:t>Once the decision to recall has been made, there are three main objectives:</w:t>
            </w:r>
          </w:p>
          <w:p w14:paraId="08F20B18" w14:textId="77777777" w:rsidR="005104BA" w:rsidRPr="00DF7A48" w:rsidRDefault="005104BA" w:rsidP="005104BA">
            <w:pPr>
              <w:pStyle w:val="ListParagraph"/>
              <w:numPr>
                <w:ilvl w:val="0"/>
                <w:numId w:val="19"/>
              </w:numPr>
              <w:spacing w:after="120" w:line="276" w:lineRule="auto"/>
              <w:rPr>
                <w:rFonts w:ascii="Arial" w:hAnsi="Arial"/>
                <w:snapToGrid w:val="0"/>
                <w:sz w:val="20"/>
                <w:szCs w:val="20"/>
                <w:lang w:val="en-GB"/>
              </w:rPr>
            </w:pPr>
            <w:r w:rsidRPr="00DF7A48">
              <w:rPr>
                <w:rFonts w:ascii="Arial" w:hAnsi="Arial"/>
                <w:snapToGrid w:val="0"/>
                <w:sz w:val="20"/>
                <w:szCs w:val="20"/>
                <w:lang w:val="en-GB"/>
              </w:rPr>
              <w:t xml:space="preserve">stop the distribution and sale of the product </w:t>
            </w:r>
            <w:proofErr w:type="gramStart"/>
            <w:r w:rsidRPr="00DF7A48">
              <w:rPr>
                <w:rFonts w:ascii="Arial" w:hAnsi="Arial"/>
                <w:snapToGrid w:val="0"/>
                <w:sz w:val="20"/>
                <w:szCs w:val="20"/>
                <w:lang w:val="en-GB"/>
              </w:rPr>
              <w:t>as soon as possible</w:t>
            </w:r>
            <w:proofErr w:type="gramEnd"/>
          </w:p>
          <w:p w14:paraId="48A0475F" w14:textId="77777777" w:rsidR="005104BA" w:rsidRPr="00DF7A48" w:rsidRDefault="005104BA" w:rsidP="005104BA">
            <w:pPr>
              <w:pStyle w:val="ListParagraph"/>
              <w:numPr>
                <w:ilvl w:val="0"/>
                <w:numId w:val="19"/>
              </w:numPr>
              <w:spacing w:after="120" w:line="276" w:lineRule="auto"/>
              <w:rPr>
                <w:rFonts w:ascii="Arial" w:hAnsi="Arial"/>
                <w:snapToGrid w:val="0"/>
                <w:sz w:val="20"/>
                <w:szCs w:val="20"/>
                <w:lang w:val="en-GB"/>
              </w:rPr>
            </w:pPr>
            <w:r w:rsidRPr="00DF7A48">
              <w:rPr>
                <w:rFonts w:ascii="Arial" w:hAnsi="Arial"/>
                <w:snapToGrid w:val="0"/>
                <w:sz w:val="20"/>
                <w:szCs w:val="20"/>
                <w:lang w:val="en-GB"/>
              </w:rPr>
              <w:t xml:space="preserve">inform PIRSA, SA Health, FSANZ and </w:t>
            </w:r>
            <w:proofErr w:type="gramStart"/>
            <w:r w:rsidRPr="00DF7A48">
              <w:rPr>
                <w:rFonts w:ascii="Arial" w:hAnsi="Arial"/>
                <w:snapToGrid w:val="0"/>
                <w:sz w:val="20"/>
                <w:szCs w:val="20"/>
                <w:lang w:val="en-GB"/>
              </w:rPr>
              <w:t>customers</w:t>
            </w:r>
            <w:proofErr w:type="gramEnd"/>
          </w:p>
          <w:p w14:paraId="47DEF56E" w14:textId="77777777" w:rsidR="005104BA" w:rsidRPr="00DF7A48" w:rsidRDefault="005104BA" w:rsidP="005104BA">
            <w:pPr>
              <w:pStyle w:val="ListParagraph"/>
              <w:numPr>
                <w:ilvl w:val="0"/>
                <w:numId w:val="19"/>
              </w:numPr>
              <w:spacing w:after="120" w:line="276" w:lineRule="auto"/>
              <w:rPr>
                <w:rFonts w:ascii="Arial" w:hAnsi="Arial"/>
                <w:snapToGrid w:val="0"/>
                <w:sz w:val="20"/>
                <w:szCs w:val="20"/>
                <w:lang w:val="en-GB"/>
              </w:rPr>
            </w:pPr>
            <w:r w:rsidRPr="00DF7A48">
              <w:rPr>
                <w:rFonts w:ascii="Arial" w:hAnsi="Arial"/>
                <w:snapToGrid w:val="0"/>
                <w:sz w:val="20"/>
                <w:szCs w:val="20"/>
                <w:lang w:val="en-GB"/>
              </w:rPr>
              <w:t xml:space="preserve">effectively and efficiently remove the product from the </w:t>
            </w:r>
            <w:proofErr w:type="gramStart"/>
            <w:r w:rsidRPr="00DF7A48">
              <w:rPr>
                <w:rFonts w:ascii="Arial" w:hAnsi="Arial"/>
                <w:snapToGrid w:val="0"/>
                <w:sz w:val="20"/>
                <w:szCs w:val="20"/>
                <w:lang w:val="en-GB"/>
              </w:rPr>
              <w:t>marketplace</w:t>
            </w:r>
            <w:proofErr w:type="gramEnd"/>
          </w:p>
          <w:p w14:paraId="260FC93D" w14:textId="19BB789B" w:rsidR="005104BA" w:rsidRPr="00DF7A48" w:rsidRDefault="005104BA" w:rsidP="00B86509">
            <w:pPr>
              <w:widowControl w:val="0"/>
              <w:spacing w:before="0" w:after="120" w:line="276" w:lineRule="auto"/>
              <w:jc w:val="both"/>
              <w:rPr>
                <w:rFonts w:ascii="Arial" w:hAnsi="Arial"/>
                <w:snapToGrid w:val="0"/>
                <w:sz w:val="20"/>
                <w:szCs w:val="20"/>
                <w:lang w:val="en-GB"/>
              </w:rPr>
            </w:pPr>
            <w:r w:rsidRPr="00DF7A48">
              <w:rPr>
                <w:rFonts w:ascii="Arial" w:hAnsi="Arial"/>
                <w:snapToGrid w:val="0"/>
                <w:sz w:val="20"/>
                <w:szCs w:val="20"/>
                <w:lang w:val="en-GB"/>
              </w:rPr>
              <w:lastRenderedPageBreak/>
              <w:t xml:space="preserve">In the event of a recall, a written record of events and actions is maintained. </w:t>
            </w:r>
          </w:p>
          <w:p w14:paraId="46A7E8B3" w14:textId="77777777" w:rsidR="005104BA" w:rsidRPr="00DF7A48" w:rsidRDefault="005104BA" w:rsidP="00B86509">
            <w:pPr>
              <w:widowControl w:val="0"/>
              <w:spacing w:before="0" w:after="120" w:line="276" w:lineRule="auto"/>
              <w:jc w:val="both"/>
              <w:rPr>
                <w:rFonts w:ascii="Arial" w:hAnsi="Arial"/>
                <w:snapToGrid w:val="0"/>
                <w:sz w:val="20"/>
                <w:szCs w:val="20"/>
                <w:lang w:val="en-GB"/>
              </w:rPr>
            </w:pPr>
            <w:r w:rsidRPr="00DF7A48">
              <w:rPr>
                <w:rFonts w:ascii="Arial" w:hAnsi="Arial"/>
                <w:snapToGrid w:val="0"/>
                <w:sz w:val="20"/>
                <w:szCs w:val="20"/>
                <w:lang w:val="en-GB"/>
              </w:rPr>
              <w:t xml:space="preserve">Conduct a mock recall on an annual basis to verify the effectiveness of the recall and traceability practices.  </w:t>
            </w:r>
          </w:p>
        </w:tc>
      </w:tr>
      <w:tr w:rsidR="005104BA" w:rsidRPr="00DF7A48" w14:paraId="6EE4FFD7" w14:textId="77777777" w:rsidTr="00B86509">
        <w:tc>
          <w:tcPr>
            <w:tcW w:w="3823" w:type="dxa"/>
            <w:gridSpan w:val="2"/>
            <w:shd w:val="clear" w:color="auto" w:fill="B4C6E7" w:themeFill="accent1" w:themeFillTint="66"/>
          </w:tcPr>
          <w:p w14:paraId="646AB840" w14:textId="77777777" w:rsidR="005104BA" w:rsidRPr="00DF7A48" w:rsidRDefault="005104BA" w:rsidP="00B86509">
            <w:pPr>
              <w:spacing w:before="0" w:after="120" w:line="300" w:lineRule="auto"/>
              <w:rPr>
                <w:rFonts w:ascii="Arial" w:hAnsi="Arial"/>
                <w:b/>
                <w:bCs/>
                <w:sz w:val="20"/>
                <w:szCs w:val="20"/>
                <w:lang w:val="en-GB"/>
              </w:rPr>
            </w:pPr>
            <w:r w:rsidRPr="00DF7A48">
              <w:rPr>
                <w:rFonts w:ascii="Arial" w:hAnsi="Arial"/>
                <w:b/>
                <w:bCs/>
                <w:sz w:val="20"/>
                <w:szCs w:val="20"/>
                <w:lang w:val="en-GB"/>
              </w:rPr>
              <w:lastRenderedPageBreak/>
              <w:t>Frequency</w:t>
            </w:r>
          </w:p>
        </w:tc>
        <w:tc>
          <w:tcPr>
            <w:tcW w:w="2187" w:type="dxa"/>
            <w:shd w:val="clear" w:color="auto" w:fill="B4C6E7" w:themeFill="accent1" w:themeFillTint="66"/>
          </w:tcPr>
          <w:p w14:paraId="6D2B536D" w14:textId="77777777" w:rsidR="005104BA" w:rsidRPr="00DF7A48" w:rsidRDefault="005104BA" w:rsidP="00B86509">
            <w:pPr>
              <w:spacing w:before="0" w:after="120" w:line="300" w:lineRule="auto"/>
              <w:rPr>
                <w:rFonts w:ascii="Arial" w:hAnsi="Arial"/>
                <w:b/>
                <w:bCs/>
                <w:sz w:val="20"/>
                <w:szCs w:val="20"/>
                <w:lang w:val="en-GB"/>
              </w:rPr>
            </w:pPr>
            <w:r w:rsidRPr="00DF7A48">
              <w:rPr>
                <w:rFonts w:ascii="Arial" w:hAnsi="Arial"/>
                <w:b/>
                <w:bCs/>
                <w:sz w:val="20"/>
                <w:szCs w:val="20"/>
                <w:lang w:val="en-GB"/>
              </w:rPr>
              <w:t>Records</w:t>
            </w:r>
          </w:p>
        </w:tc>
        <w:tc>
          <w:tcPr>
            <w:tcW w:w="3006" w:type="dxa"/>
            <w:shd w:val="clear" w:color="auto" w:fill="B4C6E7" w:themeFill="accent1" w:themeFillTint="66"/>
          </w:tcPr>
          <w:p w14:paraId="322C772E" w14:textId="77777777" w:rsidR="005104BA" w:rsidRPr="00DF7A48" w:rsidRDefault="005104BA" w:rsidP="00B86509">
            <w:pPr>
              <w:spacing w:before="0" w:after="120" w:line="300" w:lineRule="auto"/>
              <w:rPr>
                <w:rFonts w:ascii="Arial" w:hAnsi="Arial"/>
                <w:b/>
                <w:bCs/>
                <w:sz w:val="20"/>
                <w:szCs w:val="20"/>
                <w:lang w:val="en-GB"/>
              </w:rPr>
            </w:pPr>
            <w:r w:rsidRPr="00DF7A48">
              <w:rPr>
                <w:rFonts w:ascii="Arial" w:hAnsi="Arial"/>
                <w:b/>
                <w:bCs/>
                <w:sz w:val="20"/>
                <w:szCs w:val="20"/>
                <w:lang w:val="en-GB"/>
              </w:rPr>
              <w:t>Corrective Action</w:t>
            </w:r>
          </w:p>
        </w:tc>
      </w:tr>
      <w:tr w:rsidR="005104BA" w:rsidRPr="00DF7A48" w14:paraId="2899349C" w14:textId="77777777" w:rsidTr="00B86509">
        <w:tc>
          <w:tcPr>
            <w:tcW w:w="3823" w:type="dxa"/>
            <w:gridSpan w:val="2"/>
            <w:shd w:val="clear" w:color="auto" w:fill="auto"/>
          </w:tcPr>
          <w:p w14:paraId="6237DD08"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 xml:space="preserve">Annually </w:t>
            </w:r>
          </w:p>
          <w:p w14:paraId="1427548D" w14:textId="77777777" w:rsidR="005104BA" w:rsidRPr="00DF7A48" w:rsidRDefault="005104BA" w:rsidP="00B86509">
            <w:pPr>
              <w:spacing w:before="0" w:after="120" w:line="300" w:lineRule="auto"/>
              <w:rPr>
                <w:rFonts w:ascii="Arial" w:hAnsi="Arial"/>
                <w:sz w:val="20"/>
                <w:szCs w:val="20"/>
                <w:lang w:val="en-GB"/>
              </w:rPr>
            </w:pPr>
          </w:p>
          <w:p w14:paraId="43E35421"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Reviewed annually</w:t>
            </w:r>
          </w:p>
        </w:tc>
        <w:tc>
          <w:tcPr>
            <w:tcW w:w="2187" w:type="dxa"/>
            <w:shd w:val="clear" w:color="auto" w:fill="auto"/>
          </w:tcPr>
          <w:p w14:paraId="031F4498"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Traceability exercise – mock recall checklist</w:t>
            </w:r>
          </w:p>
          <w:p w14:paraId="61971D16"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Internal audit</w:t>
            </w:r>
          </w:p>
        </w:tc>
        <w:tc>
          <w:tcPr>
            <w:tcW w:w="3006" w:type="dxa"/>
          </w:tcPr>
          <w:p w14:paraId="7D43B2BA"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 xml:space="preserve">Implement improvements in system traceability as identified while testing recall processes. </w:t>
            </w:r>
          </w:p>
          <w:p w14:paraId="292C8355"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 xml:space="preserve">Correct as </w:t>
            </w:r>
            <w:proofErr w:type="gramStart"/>
            <w:r w:rsidRPr="00DF7A48">
              <w:rPr>
                <w:rFonts w:ascii="Arial" w:hAnsi="Arial"/>
                <w:sz w:val="20"/>
                <w:szCs w:val="20"/>
                <w:lang w:val="en-GB"/>
              </w:rPr>
              <w:t>necessary</w:t>
            </w:r>
            <w:proofErr w:type="gramEnd"/>
          </w:p>
          <w:p w14:paraId="2BB70DCD" w14:textId="77777777" w:rsidR="005104BA" w:rsidRPr="00DF7A48" w:rsidRDefault="005104BA" w:rsidP="00B86509">
            <w:pPr>
              <w:spacing w:before="0" w:after="120" w:line="300" w:lineRule="auto"/>
              <w:rPr>
                <w:rFonts w:ascii="Arial" w:hAnsi="Arial"/>
                <w:sz w:val="20"/>
                <w:szCs w:val="20"/>
                <w:lang w:val="en-GB"/>
              </w:rPr>
            </w:pPr>
            <w:r w:rsidRPr="00DF7A48">
              <w:rPr>
                <w:rFonts w:ascii="Arial" w:hAnsi="Arial"/>
                <w:sz w:val="20"/>
                <w:szCs w:val="20"/>
                <w:lang w:val="en-GB"/>
              </w:rPr>
              <w:t>Review requirements to prevent reoccurrence.</w:t>
            </w:r>
          </w:p>
        </w:tc>
      </w:tr>
    </w:tbl>
    <w:p w14:paraId="188414EC" w14:textId="77777777" w:rsidR="005104BA" w:rsidRPr="00CC499E" w:rsidRDefault="005104BA" w:rsidP="005104BA">
      <w:pPr>
        <w:widowControl w:val="0"/>
        <w:jc w:val="both"/>
        <w:rPr>
          <w:rFonts w:ascii="Arial" w:hAnsi="Arial" w:cs="Arial"/>
          <w:snapToGrid w:val="0"/>
          <w:lang w:val="en-GB"/>
        </w:rPr>
      </w:pPr>
    </w:p>
    <w:p w14:paraId="1E2369D1" w14:textId="77777777" w:rsidR="005104BA" w:rsidRPr="00CC499E" w:rsidRDefault="005104BA" w:rsidP="005104BA">
      <w:pPr>
        <w:widowControl w:val="0"/>
        <w:jc w:val="both"/>
        <w:rPr>
          <w:rFonts w:ascii="Arial" w:hAnsi="Arial" w:cs="Arial"/>
          <w:snapToGrid w:val="0"/>
          <w:sz w:val="4"/>
          <w:szCs w:val="4"/>
          <w:lang w:val="en-GB"/>
        </w:rPr>
      </w:pPr>
      <w:r w:rsidRPr="00CC499E">
        <w:rPr>
          <w:rFonts w:ascii="Arial" w:hAnsi="Arial" w:cs="Arial"/>
          <w:snapToGrid w:val="0"/>
          <w:lang w:val="en-GB"/>
        </w:rPr>
        <w:t xml:space="preserve"> </w:t>
      </w:r>
    </w:p>
    <w:p w14:paraId="4F9F46B9" w14:textId="77777777" w:rsidR="005104BA" w:rsidRPr="00CC499E" w:rsidRDefault="005104BA" w:rsidP="005104BA">
      <w:pPr>
        <w:pStyle w:val="Heading2"/>
        <w:numPr>
          <w:ilvl w:val="1"/>
          <w:numId w:val="1"/>
        </w:numPr>
        <w:rPr>
          <w:lang w:val="en-GB"/>
        </w:rPr>
      </w:pPr>
      <w:bookmarkStart w:id="25" w:name="_Toc76728956"/>
      <w:bookmarkStart w:id="26" w:name="_Toc156589167"/>
      <w:r w:rsidRPr="00CC499E">
        <w:rPr>
          <w:lang w:val="en-GB"/>
        </w:rPr>
        <w:t>APPROVED SUPPLIER</w:t>
      </w:r>
      <w:bookmarkEnd w:id="25"/>
      <w:bookmarkEnd w:id="26"/>
    </w:p>
    <w:tbl>
      <w:tblPr>
        <w:tblStyle w:val="TableGrid"/>
        <w:tblW w:w="0" w:type="auto"/>
        <w:tblLook w:val="04A0" w:firstRow="1" w:lastRow="0" w:firstColumn="1" w:lastColumn="0" w:noHBand="0" w:noVBand="1"/>
      </w:tblPr>
      <w:tblGrid>
        <w:gridCol w:w="2124"/>
        <w:gridCol w:w="1840"/>
        <w:gridCol w:w="2046"/>
        <w:gridCol w:w="3006"/>
      </w:tblGrid>
      <w:tr w:rsidR="005104BA" w:rsidRPr="00CC499E" w14:paraId="62FCF441" w14:textId="77777777" w:rsidTr="00B86509">
        <w:tc>
          <w:tcPr>
            <w:tcW w:w="2124" w:type="dxa"/>
            <w:shd w:val="clear" w:color="auto" w:fill="B4C6E7" w:themeFill="accent1" w:themeFillTint="66"/>
            <w:vAlign w:val="center"/>
          </w:tcPr>
          <w:p w14:paraId="2C691235"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vAlign w:val="center"/>
          </w:tcPr>
          <w:p w14:paraId="55EC3D6A"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Sourcing of meat and ingredients are from an accredited food business</w:t>
            </w:r>
          </w:p>
        </w:tc>
      </w:tr>
      <w:tr w:rsidR="005104BA" w:rsidRPr="00CC499E" w14:paraId="4A24E067" w14:textId="77777777" w:rsidTr="00B86509">
        <w:tc>
          <w:tcPr>
            <w:tcW w:w="9016" w:type="dxa"/>
            <w:gridSpan w:val="4"/>
          </w:tcPr>
          <w:p w14:paraId="56DAA4FE" w14:textId="7E44A25E"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Incoming goods </w:t>
            </w:r>
            <w:r w:rsidR="00EE2E05">
              <w:rPr>
                <w:rFonts w:ascii="Arial" w:hAnsi="Arial"/>
                <w:sz w:val="20"/>
                <w:szCs w:val="20"/>
                <w:lang w:val="en-GB"/>
              </w:rPr>
              <w:t>are to</w:t>
            </w:r>
            <w:r w:rsidRPr="00CC499E">
              <w:rPr>
                <w:rFonts w:ascii="Arial" w:hAnsi="Arial"/>
                <w:sz w:val="20"/>
                <w:szCs w:val="20"/>
                <w:lang w:val="en-GB"/>
              </w:rPr>
              <w:t xml:space="preserve"> be inspected before accepting into the </w:t>
            </w:r>
            <w:r w:rsidR="00DF7A48">
              <w:rPr>
                <w:rFonts w:ascii="Arial" w:hAnsi="Arial"/>
                <w:sz w:val="20"/>
                <w:szCs w:val="20"/>
                <w:lang w:val="en-GB"/>
              </w:rPr>
              <w:t>vehicle</w:t>
            </w:r>
            <w:r w:rsidRPr="00CC499E">
              <w:rPr>
                <w:rFonts w:ascii="Arial" w:hAnsi="Arial"/>
                <w:sz w:val="20"/>
                <w:szCs w:val="20"/>
                <w:lang w:val="en-GB"/>
              </w:rPr>
              <w:t xml:space="preserve"> to ensure that they do not pose a threat to food safety.</w:t>
            </w:r>
          </w:p>
          <w:p w14:paraId="113C1CAD" w14:textId="0F01FD26" w:rsidR="005104BA" w:rsidRPr="00CC499E" w:rsidRDefault="005104BA" w:rsidP="00DF7A48">
            <w:pPr>
              <w:spacing w:before="0" w:after="120" w:line="300" w:lineRule="auto"/>
              <w:rPr>
                <w:rFonts w:ascii="Arial" w:hAnsi="Arial"/>
                <w:sz w:val="20"/>
                <w:szCs w:val="20"/>
                <w:lang w:val="en-GB"/>
              </w:rPr>
            </w:pPr>
            <w:r w:rsidRPr="00CC499E">
              <w:rPr>
                <w:rFonts w:ascii="Arial" w:hAnsi="Arial"/>
                <w:sz w:val="20"/>
                <w:szCs w:val="20"/>
                <w:lang w:val="en-GB"/>
              </w:rPr>
              <w:t>The business shall</w:t>
            </w:r>
            <w:r w:rsidR="00131A4B">
              <w:rPr>
                <w:rFonts w:ascii="Arial" w:hAnsi="Arial"/>
                <w:sz w:val="20"/>
                <w:szCs w:val="20"/>
                <w:lang w:val="en-GB"/>
              </w:rPr>
              <w:t xml:space="preserve"> only</w:t>
            </w:r>
            <w:r w:rsidRPr="00CC499E">
              <w:rPr>
                <w:rFonts w:ascii="Arial" w:hAnsi="Arial"/>
                <w:sz w:val="20"/>
                <w:szCs w:val="20"/>
                <w:lang w:val="en-GB"/>
              </w:rPr>
              <w:t xml:space="preserve"> </w:t>
            </w:r>
            <w:r w:rsidR="00DF7A48">
              <w:rPr>
                <w:rFonts w:ascii="Arial" w:hAnsi="Arial"/>
                <w:sz w:val="20"/>
                <w:szCs w:val="20"/>
                <w:lang w:val="en-GB"/>
              </w:rPr>
              <w:t>transport m</w:t>
            </w:r>
            <w:r w:rsidRPr="00CC499E">
              <w:rPr>
                <w:rFonts w:ascii="Arial" w:hAnsi="Arial"/>
                <w:sz w:val="20"/>
                <w:szCs w:val="20"/>
                <w:lang w:val="en-GB"/>
              </w:rPr>
              <w:t xml:space="preserve">eat from an accredited </w:t>
            </w:r>
            <w:r w:rsidR="00DF7A48">
              <w:rPr>
                <w:rFonts w:ascii="Arial" w:hAnsi="Arial"/>
                <w:sz w:val="20"/>
                <w:szCs w:val="20"/>
                <w:lang w:val="en-GB"/>
              </w:rPr>
              <w:t xml:space="preserve">producer. </w:t>
            </w:r>
          </w:p>
        </w:tc>
      </w:tr>
      <w:tr w:rsidR="005104BA" w:rsidRPr="00CC499E" w14:paraId="62D5FA59" w14:textId="77777777" w:rsidTr="00B86509">
        <w:tc>
          <w:tcPr>
            <w:tcW w:w="3964" w:type="dxa"/>
            <w:gridSpan w:val="2"/>
            <w:shd w:val="clear" w:color="auto" w:fill="B4C6E7" w:themeFill="accent1" w:themeFillTint="66"/>
          </w:tcPr>
          <w:p w14:paraId="03C1BB2B"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2046" w:type="dxa"/>
            <w:shd w:val="clear" w:color="auto" w:fill="B4C6E7" w:themeFill="accent1" w:themeFillTint="66"/>
          </w:tcPr>
          <w:p w14:paraId="3A361BBD"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48D30790"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63B70F86" w14:textId="77777777" w:rsidTr="00B86509">
        <w:tc>
          <w:tcPr>
            <w:tcW w:w="3964" w:type="dxa"/>
            <w:gridSpan w:val="2"/>
          </w:tcPr>
          <w:p w14:paraId="45F21CC5" w14:textId="2FF216BA"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Each </w:t>
            </w:r>
            <w:r w:rsidR="00EE2E05">
              <w:rPr>
                <w:rFonts w:ascii="Arial" w:hAnsi="Arial"/>
                <w:sz w:val="20"/>
                <w:szCs w:val="20"/>
                <w:lang w:val="en-GB"/>
              </w:rPr>
              <w:t>load</w:t>
            </w:r>
          </w:p>
        </w:tc>
        <w:tc>
          <w:tcPr>
            <w:tcW w:w="2046" w:type="dxa"/>
          </w:tcPr>
          <w:p w14:paraId="744695BE" w14:textId="1C1CA536" w:rsidR="005104BA" w:rsidRPr="00CC499E" w:rsidRDefault="00EE2E05" w:rsidP="00B86509">
            <w:pPr>
              <w:spacing w:before="0" w:after="120" w:line="300" w:lineRule="auto"/>
              <w:rPr>
                <w:rFonts w:ascii="Arial" w:hAnsi="Arial"/>
                <w:sz w:val="20"/>
                <w:szCs w:val="20"/>
                <w:lang w:val="en-GB"/>
              </w:rPr>
            </w:pPr>
            <w:r>
              <w:rPr>
                <w:rFonts w:ascii="Arial" w:hAnsi="Arial"/>
                <w:sz w:val="20"/>
                <w:szCs w:val="20"/>
                <w:lang w:val="en-GB"/>
              </w:rPr>
              <w:t>Consignment Note</w:t>
            </w:r>
          </w:p>
        </w:tc>
        <w:tc>
          <w:tcPr>
            <w:tcW w:w="3006" w:type="dxa"/>
          </w:tcPr>
          <w:p w14:paraId="52EB949B" w14:textId="5650A23A" w:rsidR="005104BA" w:rsidRPr="00CC499E" w:rsidRDefault="00EE2E05" w:rsidP="00B86509">
            <w:pPr>
              <w:spacing w:before="0" w:after="120" w:line="300" w:lineRule="auto"/>
              <w:rPr>
                <w:rFonts w:ascii="Arial" w:hAnsi="Arial"/>
                <w:sz w:val="20"/>
                <w:szCs w:val="20"/>
                <w:lang w:val="en-GB"/>
              </w:rPr>
            </w:pPr>
            <w:r>
              <w:rPr>
                <w:rFonts w:ascii="Arial" w:hAnsi="Arial"/>
                <w:sz w:val="20"/>
                <w:szCs w:val="20"/>
                <w:lang w:val="en-GB"/>
              </w:rPr>
              <w:t xml:space="preserve">Do not load </w:t>
            </w:r>
            <w:r w:rsidR="005104BA" w:rsidRPr="00CC499E">
              <w:rPr>
                <w:rFonts w:ascii="Arial" w:hAnsi="Arial"/>
                <w:sz w:val="20"/>
                <w:szCs w:val="20"/>
                <w:lang w:val="en-GB"/>
              </w:rPr>
              <w:t xml:space="preserve">meat from non-accredited </w:t>
            </w:r>
            <w:r w:rsidR="00DF7A48">
              <w:rPr>
                <w:rFonts w:ascii="Arial" w:hAnsi="Arial"/>
                <w:sz w:val="20"/>
                <w:szCs w:val="20"/>
                <w:lang w:val="en-GB"/>
              </w:rPr>
              <w:t>producers</w:t>
            </w:r>
            <w:r w:rsidR="005104BA" w:rsidRPr="00CC499E">
              <w:rPr>
                <w:rFonts w:ascii="Arial" w:hAnsi="Arial"/>
                <w:sz w:val="20"/>
                <w:szCs w:val="20"/>
                <w:lang w:val="en-GB"/>
              </w:rPr>
              <w:t xml:space="preserve">. </w:t>
            </w:r>
          </w:p>
          <w:p w14:paraId="4652709D"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00DB7561" w14:textId="77777777" w:rsidR="005104BA" w:rsidRPr="00CC499E" w:rsidRDefault="005104BA" w:rsidP="005104BA">
      <w:pPr>
        <w:rPr>
          <w:rFonts w:ascii="Arial" w:hAnsi="Arial" w:cs="Arial"/>
          <w:sz w:val="20"/>
          <w:szCs w:val="20"/>
          <w:lang w:val="en-GB"/>
        </w:rPr>
      </w:pPr>
    </w:p>
    <w:p w14:paraId="7E32BAB7"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7B31EC53" w14:textId="77777777" w:rsidR="005104BA" w:rsidRPr="00CC499E" w:rsidRDefault="005104BA" w:rsidP="005104BA">
      <w:pPr>
        <w:pStyle w:val="Heading2"/>
        <w:numPr>
          <w:ilvl w:val="1"/>
          <w:numId w:val="1"/>
        </w:numPr>
        <w:rPr>
          <w:lang w:val="en-GB"/>
        </w:rPr>
      </w:pPr>
      <w:bookmarkStart w:id="27" w:name="_Toc76728957"/>
      <w:bookmarkStart w:id="28" w:name="_Toc156589168"/>
      <w:r w:rsidRPr="00CC499E">
        <w:rPr>
          <w:lang w:val="en-GB"/>
        </w:rPr>
        <w:lastRenderedPageBreak/>
        <w:t>CALIBRATION</w:t>
      </w:r>
      <w:bookmarkEnd w:id="27"/>
      <w:bookmarkEnd w:id="28"/>
    </w:p>
    <w:tbl>
      <w:tblPr>
        <w:tblStyle w:val="TableGrid"/>
        <w:tblW w:w="0" w:type="auto"/>
        <w:tblLook w:val="04A0" w:firstRow="1" w:lastRow="0" w:firstColumn="1" w:lastColumn="0" w:noHBand="0" w:noVBand="1"/>
      </w:tblPr>
      <w:tblGrid>
        <w:gridCol w:w="2124"/>
        <w:gridCol w:w="2124"/>
        <w:gridCol w:w="1762"/>
        <w:gridCol w:w="3006"/>
      </w:tblGrid>
      <w:tr w:rsidR="005104BA" w:rsidRPr="00CC499E" w14:paraId="19B2BE60" w14:textId="77777777" w:rsidTr="00B86509">
        <w:tc>
          <w:tcPr>
            <w:tcW w:w="2124" w:type="dxa"/>
            <w:shd w:val="clear" w:color="auto" w:fill="B4C6E7" w:themeFill="accent1" w:themeFillTint="66"/>
            <w:vAlign w:val="center"/>
          </w:tcPr>
          <w:p w14:paraId="45441C7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sz w:val="20"/>
                <w:szCs w:val="20"/>
                <w:lang w:val="en-GB"/>
              </w:rPr>
              <w:t xml:space="preserve"> </w:t>
            </w:r>
            <w:r w:rsidRPr="00CC499E">
              <w:rPr>
                <w:rFonts w:ascii="Arial" w:hAnsi="Arial"/>
                <w:b/>
                <w:bCs/>
                <w:sz w:val="20"/>
                <w:szCs w:val="20"/>
                <w:lang w:val="en-GB"/>
              </w:rPr>
              <w:t>Objective</w:t>
            </w:r>
          </w:p>
        </w:tc>
        <w:tc>
          <w:tcPr>
            <w:tcW w:w="6892" w:type="dxa"/>
            <w:gridSpan w:val="3"/>
            <w:shd w:val="clear" w:color="auto" w:fill="B4C6E7" w:themeFill="accent1" w:themeFillTint="66"/>
            <w:vAlign w:val="center"/>
          </w:tcPr>
          <w:p w14:paraId="61050C39"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Any measuring device can be calibrated to confirm accuracy in the measurements. </w:t>
            </w:r>
          </w:p>
        </w:tc>
      </w:tr>
      <w:tr w:rsidR="005104BA" w:rsidRPr="00CC499E" w14:paraId="24F3AD87" w14:textId="77777777" w:rsidTr="00B86509">
        <w:tc>
          <w:tcPr>
            <w:tcW w:w="9016" w:type="dxa"/>
            <w:gridSpan w:val="4"/>
          </w:tcPr>
          <w:p w14:paraId="793E3047" w14:textId="04519CD4"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Measuring devices used for the measurement of critical limits identified in the process are calibrated and maintained in working order. Equipment (such as thermometers, dataloggers </w:t>
            </w:r>
            <w:r w:rsidR="00DF7A48">
              <w:rPr>
                <w:rFonts w:ascii="Arial" w:hAnsi="Arial"/>
                <w:sz w:val="20"/>
                <w:szCs w:val="20"/>
                <w:lang w:val="en-GB"/>
              </w:rPr>
              <w:t>and</w:t>
            </w:r>
            <w:r w:rsidRPr="00CC499E">
              <w:rPr>
                <w:rFonts w:ascii="Arial" w:hAnsi="Arial"/>
                <w:sz w:val="20"/>
                <w:szCs w:val="20"/>
                <w:lang w:val="en-GB"/>
              </w:rPr>
              <w:t xml:space="preserve"> gauges), will be calibrated internally (3 monthly, see method below) or externally (annually) with records maintained.</w:t>
            </w:r>
          </w:p>
          <w:p w14:paraId="61CF17F7"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Internal Calibration</w:t>
            </w:r>
          </w:p>
          <w:p w14:paraId="60D74874" w14:textId="77777777" w:rsidR="005104BA" w:rsidRPr="00CC499E" w:rsidRDefault="005104BA" w:rsidP="00B86509">
            <w:pPr>
              <w:spacing w:before="0" w:after="120" w:line="300" w:lineRule="auto"/>
              <w:ind w:left="340"/>
              <w:rPr>
                <w:rFonts w:ascii="Arial" w:hAnsi="Arial"/>
                <w:sz w:val="20"/>
                <w:szCs w:val="20"/>
                <w:lang w:val="en-GB"/>
              </w:rPr>
            </w:pPr>
            <w:r w:rsidRPr="00CC499E">
              <w:rPr>
                <w:rFonts w:ascii="Arial" w:hAnsi="Arial"/>
                <w:b/>
                <w:bCs/>
                <w:sz w:val="20"/>
                <w:szCs w:val="20"/>
                <w:lang w:val="en-GB"/>
              </w:rPr>
              <w:t>Temperature Measuring Devices (</w:t>
            </w:r>
            <w:proofErr w:type="gramStart"/>
            <w:r w:rsidRPr="00CC499E">
              <w:rPr>
                <w:rFonts w:ascii="Arial" w:hAnsi="Arial"/>
                <w:b/>
                <w:bCs/>
                <w:sz w:val="20"/>
                <w:szCs w:val="20"/>
                <w:lang w:val="en-GB"/>
              </w:rPr>
              <w:t>e.g.</w:t>
            </w:r>
            <w:proofErr w:type="gramEnd"/>
            <w:r w:rsidRPr="00CC499E">
              <w:rPr>
                <w:rFonts w:ascii="Arial" w:hAnsi="Arial"/>
                <w:b/>
                <w:bCs/>
                <w:sz w:val="20"/>
                <w:szCs w:val="20"/>
                <w:lang w:val="en-GB"/>
              </w:rPr>
              <w:t xml:space="preserve"> Thermometers, Data Loggers etc.)</w:t>
            </w:r>
            <w:r w:rsidRPr="00CC499E">
              <w:rPr>
                <w:rFonts w:ascii="Arial" w:hAnsi="Arial"/>
                <w:sz w:val="20"/>
                <w:szCs w:val="20"/>
                <w:lang w:val="en-GB"/>
              </w:rPr>
              <w:br/>
              <w:t>Thermometer calibration procedure:</w:t>
            </w:r>
          </w:p>
          <w:p w14:paraId="3E036F4B" w14:textId="77777777" w:rsidR="005104BA" w:rsidRPr="00CC499E" w:rsidRDefault="005104BA" w:rsidP="00B86509">
            <w:pPr>
              <w:spacing w:before="0" w:after="120" w:line="300" w:lineRule="auto"/>
              <w:ind w:left="700"/>
              <w:rPr>
                <w:rFonts w:ascii="Arial" w:hAnsi="Arial"/>
                <w:sz w:val="20"/>
                <w:szCs w:val="20"/>
                <w:lang w:val="en-GB"/>
              </w:rPr>
            </w:pPr>
            <w:r w:rsidRPr="00CC499E">
              <w:rPr>
                <w:rFonts w:ascii="Arial" w:hAnsi="Arial"/>
                <w:b/>
                <w:bCs/>
                <w:sz w:val="20"/>
                <w:szCs w:val="20"/>
                <w:lang w:val="en-GB"/>
              </w:rPr>
              <w:t>ICE Point</w:t>
            </w:r>
          </w:p>
          <w:p w14:paraId="24D17254" w14:textId="77777777" w:rsidR="005104BA" w:rsidRPr="00CC499E" w:rsidRDefault="005104BA" w:rsidP="005104BA">
            <w:pPr>
              <w:numPr>
                <w:ilvl w:val="0"/>
                <w:numId w:val="21"/>
              </w:numPr>
              <w:spacing w:before="0" w:after="120" w:line="300" w:lineRule="auto"/>
              <w:ind w:left="1060"/>
              <w:rPr>
                <w:rFonts w:ascii="Arial" w:eastAsia="Times" w:hAnsi="Arial"/>
                <w:sz w:val="20"/>
                <w:szCs w:val="20"/>
                <w:lang w:val="en-GB"/>
              </w:rPr>
            </w:pPr>
            <w:r w:rsidRPr="00CC499E">
              <w:rPr>
                <w:rFonts w:ascii="Arial" w:eastAsia="Times" w:hAnsi="Arial"/>
                <w:sz w:val="20"/>
                <w:szCs w:val="20"/>
                <w:lang w:val="en-GB"/>
              </w:rPr>
              <w:t xml:space="preserve">Mix ice and a dash of water in a container and let it sit for a few minutes. This will chill the water to 0°C. </w:t>
            </w:r>
          </w:p>
          <w:p w14:paraId="121BD171" w14:textId="77777777" w:rsidR="005104BA" w:rsidRPr="00CC499E" w:rsidRDefault="005104BA" w:rsidP="005104BA">
            <w:pPr>
              <w:numPr>
                <w:ilvl w:val="0"/>
                <w:numId w:val="21"/>
              </w:numPr>
              <w:spacing w:before="0" w:after="120" w:line="300" w:lineRule="auto"/>
              <w:ind w:left="1060"/>
              <w:rPr>
                <w:rFonts w:ascii="Arial" w:hAnsi="Arial"/>
                <w:sz w:val="20"/>
                <w:szCs w:val="20"/>
                <w:lang w:val="en-GB"/>
              </w:rPr>
            </w:pPr>
            <w:r w:rsidRPr="00CC499E">
              <w:rPr>
                <w:rFonts w:ascii="Arial" w:eastAsia="Times" w:hAnsi="Arial"/>
                <w:sz w:val="20"/>
                <w:szCs w:val="20"/>
                <w:lang w:val="en-GB"/>
              </w:rPr>
              <w:t>Insert the thermometer into the ice water for at least 10 seconds until the reading is stable and record the result.</w:t>
            </w:r>
          </w:p>
          <w:p w14:paraId="503E961F" w14:textId="77777777" w:rsidR="005104BA" w:rsidRPr="00CC499E" w:rsidRDefault="005104BA" w:rsidP="00B86509">
            <w:pPr>
              <w:spacing w:before="0" w:after="120" w:line="300" w:lineRule="auto"/>
              <w:ind w:left="700"/>
              <w:rPr>
                <w:rFonts w:ascii="Arial" w:hAnsi="Arial"/>
                <w:sz w:val="20"/>
                <w:szCs w:val="20"/>
                <w:lang w:val="en-GB"/>
              </w:rPr>
            </w:pPr>
            <w:r w:rsidRPr="00CC499E">
              <w:rPr>
                <w:rFonts w:ascii="Arial" w:hAnsi="Arial"/>
                <w:sz w:val="20"/>
                <w:szCs w:val="20"/>
                <w:lang w:val="en-GB"/>
              </w:rPr>
              <w:t>Temperatures should read ±1°C of the expected value (0°C for ice water). If thermometer reads outside of this range, repeat this process and if results are the same, thermometer should be serviced or replaced (and calibrated to confirm accuracy).</w:t>
            </w:r>
          </w:p>
          <w:p w14:paraId="0C11F456" w14:textId="77777777" w:rsidR="005104BA" w:rsidRPr="00CC499E" w:rsidRDefault="005104BA" w:rsidP="00B86509">
            <w:pPr>
              <w:spacing w:before="0" w:after="120" w:line="300" w:lineRule="auto"/>
              <w:ind w:left="700"/>
              <w:rPr>
                <w:rFonts w:ascii="Arial" w:hAnsi="Arial"/>
                <w:b/>
                <w:bCs/>
                <w:sz w:val="20"/>
                <w:szCs w:val="20"/>
                <w:lang w:val="en-GB"/>
              </w:rPr>
            </w:pPr>
            <w:r w:rsidRPr="00CC499E">
              <w:rPr>
                <w:rFonts w:ascii="Arial" w:hAnsi="Arial"/>
                <w:b/>
                <w:bCs/>
                <w:sz w:val="20"/>
                <w:szCs w:val="20"/>
                <w:lang w:val="en-GB"/>
              </w:rPr>
              <w:t>BOILING Point</w:t>
            </w:r>
          </w:p>
          <w:p w14:paraId="27D74F40" w14:textId="77777777" w:rsidR="005104BA" w:rsidRPr="00CC499E" w:rsidRDefault="005104BA" w:rsidP="005104BA">
            <w:pPr>
              <w:pStyle w:val="ListParagraph"/>
              <w:numPr>
                <w:ilvl w:val="0"/>
                <w:numId w:val="22"/>
              </w:numPr>
              <w:spacing w:after="120" w:line="300" w:lineRule="auto"/>
              <w:ind w:left="1060"/>
              <w:rPr>
                <w:rFonts w:ascii="Arial" w:hAnsi="Arial"/>
                <w:b/>
                <w:bCs/>
                <w:sz w:val="20"/>
                <w:szCs w:val="20"/>
                <w:lang w:val="en-GB"/>
              </w:rPr>
            </w:pPr>
            <w:r w:rsidRPr="00CC499E">
              <w:rPr>
                <w:rFonts w:ascii="Arial" w:hAnsi="Arial"/>
                <w:sz w:val="20"/>
                <w:szCs w:val="20"/>
                <w:lang w:val="en-GB"/>
              </w:rPr>
              <w:t>Maintain rolling boiling water.</w:t>
            </w:r>
          </w:p>
          <w:p w14:paraId="0A081315" w14:textId="77777777" w:rsidR="005104BA" w:rsidRPr="00CC499E" w:rsidRDefault="005104BA" w:rsidP="005104BA">
            <w:pPr>
              <w:numPr>
                <w:ilvl w:val="0"/>
                <w:numId w:val="22"/>
              </w:numPr>
              <w:spacing w:before="0" w:after="120" w:line="300" w:lineRule="auto"/>
              <w:ind w:left="1060"/>
              <w:rPr>
                <w:rFonts w:ascii="Arial" w:hAnsi="Arial"/>
                <w:sz w:val="20"/>
                <w:szCs w:val="20"/>
                <w:lang w:val="en-GB"/>
              </w:rPr>
            </w:pPr>
            <w:r w:rsidRPr="00CC499E">
              <w:rPr>
                <w:rFonts w:ascii="Arial" w:eastAsia="Times" w:hAnsi="Arial"/>
                <w:sz w:val="20"/>
                <w:szCs w:val="20"/>
                <w:lang w:val="en-GB"/>
              </w:rPr>
              <w:t>Insert the thermometer into the boiling water for at least 10 seconds until the reading is stable and record the result.</w:t>
            </w:r>
          </w:p>
          <w:p w14:paraId="5096F8C0" w14:textId="57522F0C" w:rsidR="005104BA" w:rsidRPr="00DF7A48" w:rsidRDefault="005104BA" w:rsidP="00DF7A48">
            <w:pPr>
              <w:spacing w:before="0" w:after="120" w:line="300" w:lineRule="auto"/>
              <w:ind w:left="700"/>
              <w:rPr>
                <w:rFonts w:ascii="Arial" w:hAnsi="Arial"/>
                <w:sz w:val="20"/>
                <w:szCs w:val="20"/>
                <w:lang w:val="en-GB"/>
              </w:rPr>
            </w:pPr>
            <w:r w:rsidRPr="00CC499E">
              <w:rPr>
                <w:rFonts w:ascii="Arial" w:hAnsi="Arial"/>
                <w:sz w:val="20"/>
                <w:szCs w:val="20"/>
                <w:lang w:val="en-GB"/>
              </w:rPr>
              <w:t>Temperatures should read ±1°C of the expected value (100°C for boiling water). If thermometer reads outside of this range, repeat this process and if results are the same, thermometer should be serviced or replaced.</w:t>
            </w:r>
          </w:p>
          <w:p w14:paraId="4AD1CA2C" w14:textId="7F753F54" w:rsidR="005104BA" w:rsidRPr="00CC499E" w:rsidRDefault="005104BA" w:rsidP="00B86509">
            <w:pPr>
              <w:pStyle w:val="Healthnumbers"/>
              <w:numPr>
                <w:ilvl w:val="0"/>
                <w:numId w:val="0"/>
              </w:numPr>
              <w:tabs>
                <w:tab w:val="left" w:pos="-1181"/>
                <w:tab w:val="left" w:pos="259"/>
                <w:tab w:val="left" w:pos="744"/>
                <w:tab w:val="left" w:pos="1699"/>
                <w:tab w:val="left" w:pos="4039"/>
                <w:tab w:val="left" w:pos="4399"/>
                <w:tab w:val="left" w:pos="5659"/>
                <w:tab w:val="left" w:pos="8269"/>
              </w:tabs>
              <w:suppressAutoHyphens/>
              <w:spacing w:before="0" w:line="300" w:lineRule="auto"/>
              <w:ind w:left="340" w:right="259"/>
              <w:jc w:val="left"/>
              <w:rPr>
                <w:rFonts w:cs="Arial"/>
                <w:lang w:val="en-GB"/>
              </w:rPr>
            </w:pPr>
            <w:r w:rsidRPr="00CC499E">
              <w:rPr>
                <w:rFonts w:cs="Arial"/>
                <w:b/>
                <w:bCs/>
                <w:lang w:val="en-GB"/>
              </w:rPr>
              <w:t>Gauges</w:t>
            </w:r>
            <w:r w:rsidRPr="00CC499E">
              <w:rPr>
                <w:rFonts w:cs="Arial"/>
                <w:lang w:val="en-GB"/>
              </w:rPr>
              <w:t xml:space="preserve"> </w:t>
            </w:r>
            <w:r w:rsidR="00DF7A48">
              <w:rPr>
                <w:rFonts w:cs="Arial"/>
                <w:b/>
                <w:bCs/>
                <w:lang w:val="en-GB"/>
              </w:rPr>
              <w:t xml:space="preserve">– </w:t>
            </w:r>
            <w:r w:rsidRPr="00CC499E">
              <w:rPr>
                <w:rFonts w:cs="Arial"/>
                <w:b/>
                <w:bCs/>
                <w:lang w:val="en-GB"/>
              </w:rPr>
              <w:t>vehicles</w:t>
            </w:r>
            <w:r w:rsidR="00DF7A48">
              <w:rPr>
                <w:rFonts w:cs="Arial"/>
                <w:b/>
                <w:bCs/>
                <w:lang w:val="en-GB"/>
              </w:rPr>
              <w:t xml:space="preserve"> </w:t>
            </w:r>
          </w:p>
          <w:p w14:paraId="6D45CD74" w14:textId="77777777" w:rsidR="005104BA" w:rsidRPr="00CC499E" w:rsidRDefault="005104BA" w:rsidP="00B86509">
            <w:pPr>
              <w:pStyle w:val="BodyText"/>
              <w:ind w:left="340"/>
              <w:jc w:val="both"/>
              <w:rPr>
                <w:rFonts w:ascii="Arial" w:hAnsi="Arial"/>
                <w:sz w:val="20"/>
                <w:szCs w:val="20"/>
                <w:lang w:val="en-GB"/>
              </w:rPr>
            </w:pPr>
            <w:r w:rsidRPr="00CC499E">
              <w:rPr>
                <w:rFonts w:ascii="Arial" w:hAnsi="Arial"/>
                <w:sz w:val="20"/>
                <w:szCs w:val="20"/>
                <w:lang w:val="en-GB"/>
              </w:rPr>
              <w:t>Once the handheld thermometer is calibrated it can also be used to check the accuracy of any temperature gauges on equipment such as chiller. This is completed 3 monthly and can be done by:</w:t>
            </w:r>
          </w:p>
          <w:p w14:paraId="29E7C252" w14:textId="77777777" w:rsidR="005104BA" w:rsidRPr="00CC499E" w:rsidRDefault="005104BA" w:rsidP="005104BA">
            <w:pPr>
              <w:numPr>
                <w:ilvl w:val="0"/>
                <w:numId w:val="29"/>
              </w:numPr>
              <w:spacing w:after="0" w:line="240" w:lineRule="auto"/>
              <w:jc w:val="both"/>
              <w:rPr>
                <w:rFonts w:ascii="Arial" w:hAnsi="Arial"/>
                <w:sz w:val="20"/>
                <w:szCs w:val="20"/>
                <w:lang w:val="en-GB"/>
              </w:rPr>
            </w:pPr>
            <w:r w:rsidRPr="00CC499E">
              <w:rPr>
                <w:rFonts w:ascii="Arial" w:hAnsi="Arial"/>
                <w:sz w:val="20"/>
                <w:szCs w:val="20"/>
                <w:lang w:val="en-GB"/>
              </w:rPr>
              <w:t>Placing the thermometer in the chiller for at least 5 minutes (making sure not to open the door during this period).</w:t>
            </w:r>
          </w:p>
          <w:p w14:paraId="3B167BE9" w14:textId="77777777" w:rsidR="005104BA" w:rsidRPr="00CC499E" w:rsidRDefault="005104BA" w:rsidP="005104BA">
            <w:pPr>
              <w:numPr>
                <w:ilvl w:val="0"/>
                <w:numId w:val="29"/>
              </w:numPr>
              <w:spacing w:after="0" w:line="240" w:lineRule="auto"/>
              <w:jc w:val="both"/>
              <w:rPr>
                <w:rFonts w:ascii="Arial" w:hAnsi="Arial"/>
                <w:sz w:val="20"/>
                <w:szCs w:val="20"/>
                <w:lang w:val="en-GB"/>
              </w:rPr>
            </w:pPr>
            <w:r w:rsidRPr="00CC499E">
              <w:rPr>
                <w:rFonts w:ascii="Arial" w:hAnsi="Arial"/>
                <w:sz w:val="20"/>
                <w:szCs w:val="20"/>
                <w:lang w:val="en-GB"/>
              </w:rPr>
              <w:t>After this period, read the temperature on the thermometer (</w:t>
            </w:r>
            <w:proofErr w:type="gramStart"/>
            <w:r w:rsidRPr="00CC499E">
              <w:rPr>
                <w:rFonts w:ascii="Arial" w:hAnsi="Arial"/>
                <w:sz w:val="20"/>
                <w:szCs w:val="20"/>
                <w:lang w:val="en-GB"/>
              </w:rPr>
              <w:t>taking into account</w:t>
            </w:r>
            <w:proofErr w:type="gramEnd"/>
            <w:r w:rsidRPr="00CC499E">
              <w:rPr>
                <w:rFonts w:ascii="Arial" w:hAnsi="Arial"/>
                <w:sz w:val="20"/>
                <w:szCs w:val="20"/>
                <w:lang w:val="en-GB"/>
              </w:rPr>
              <w:t xml:space="preserve"> any difference noted during the calibration of the handheld thermometer).</w:t>
            </w:r>
          </w:p>
          <w:p w14:paraId="689C755B" w14:textId="77777777" w:rsidR="005104BA" w:rsidRPr="00CC499E" w:rsidRDefault="005104BA" w:rsidP="005104BA">
            <w:pPr>
              <w:numPr>
                <w:ilvl w:val="0"/>
                <w:numId w:val="29"/>
              </w:numPr>
              <w:spacing w:after="0" w:line="240" w:lineRule="auto"/>
              <w:jc w:val="both"/>
              <w:rPr>
                <w:rFonts w:ascii="Arial" w:hAnsi="Arial"/>
                <w:sz w:val="20"/>
                <w:szCs w:val="20"/>
                <w:lang w:val="en-GB"/>
              </w:rPr>
            </w:pPr>
            <w:r w:rsidRPr="00CC499E">
              <w:rPr>
                <w:rFonts w:ascii="Arial" w:hAnsi="Arial"/>
                <w:sz w:val="20"/>
                <w:szCs w:val="20"/>
                <w:lang w:val="en-GB"/>
              </w:rPr>
              <w:t>Read the temperature on the gauge and determine any difference between the handheld thermometer reading and the gauge, as above. Record results on Calibration Record.</w:t>
            </w:r>
          </w:p>
          <w:p w14:paraId="6DBA8328" w14:textId="11752D29" w:rsidR="005104BA" w:rsidRPr="00DF7A48" w:rsidRDefault="005104BA" w:rsidP="00DF7A48">
            <w:pPr>
              <w:numPr>
                <w:ilvl w:val="0"/>
                <w:numId w:val="29"/>
              </w:numPr>
              <w:spacing w:after="0" w:line="240" w:lineRule="auto"/>
              <w:jc w:val="both"/>
              <w:rPr>
                <w:rFonts w:ascii="Arial" w:hAnsi="Arial"/>
                <w:sz w:val="20"/>
                <w:szCs w:val="20"/>
                <w:lang w:val="en-GB"/>
              </w:rPr>
            </w:pPr>
            <w:r w:rsidRPr="00CC499E">
              <w:rPr>
                <w:rFonts w:ascii="Arial" w:hAnsi="Arial"/>
                <w:sz w:val="20"/>
                <w:szCs w:val="20"/>
                <w:lang w:val="en-GB"/>
              </w:rPr>
              <w:t xml:space="preserve">If the difference is greater than 1°C, investigate, re-check and implement corrective action as necessary e.g., the gauge to be replaced or serviced. Record actions taken on calibration form. </w:t>
            </w:r>
          </w:p>
          <w:p w14:paraId="6A2AA0DA" w14:textId="77777777" w:rsidR="00DF7A48" w:rsidRDefault="00DF7A48" w:rsidP="00B86509">
            <w:pPr>
              <w:spacing w:before="0" w:after="120" w:line="300" w:lineRule="auto"/>
              <w:rPr>
                <w:rFonts w:ascii="Arial" w:hAnsi="Arial"/>
                <w:b/>
                <w:bCs/>
                <w:sz w:val="20"/>
                <w:szCs w:val="20"/>
                <w:lang w:val="en-GB"/>
              </w:rPr>
            </w:pPr>
          </w:p>
          <w:p w14:paraId="27467777" w14:textId="06E3BF32" w:rsidR="005104BA" w:rsidRPr="00CC499E" w:rsidRDefault="005104BA" w:rsidP="00B86509">
            <w:pPr>
              <w:spacing w:before="0" w:after="120" w:line="300" w:lineRule="auto"/>
              <w:rPr>
                <w:rFonts w:ascii="Arial" w:hAnsi="Arial"/>
                <w:sz w:val="20"/>
                <w:szCs w:val="20"/>
                <w:lang w:val="en-GB"/>
              </w:rPr>
            </w:pPr>
            <w:r w:rsidRPr="00CC499E">
              <w:rPr>
                <w:rFonts w:ascii="Arial" w:hAnsi="Arial"/>
                <w:b/>
                <w:bCs/>
                <w:sz w:val="20"/>
                <w:szCs w:val="20"/>
                <w:lang w:val="en-GB"/>
              </w:rPr>
              <w:lastRenderedPageBreak/>
              <w:t>External Calibration</w:t>
            </w:r>
          </w:p>
          <w:p w14:paraId="5561D34A"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Calibration completed via recognised third party with calibration certificate supplied. </w:t>
            </w:r>
          </w:p>
        </w:tc>
      </w:tr>
      <w:tr w:rsidR="005104BA" w:rsidRPr="00CC499E" w14:paraId="01B36C1D" w14:textId="77777777" w:rsidTr="00B86509">
        <w:tc>
          <w:tcPr>
            <w:tcW w:w="4248" w:type="dxa"/>
            <w:gridSpan w:val="2"/>
            <w:shd w:val="clear" w:color="auto" w:fill="B4C6E7" w:themeFill="accent1" w:themeFillTint="66"/>
          </w:tcPr>
          <w:p w14:paraId="3354E03F"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lastRenderedPageBreak/>
              <w:t>Frequency</w:t>
            </w:r>
          </w:p>
        </w:tc>
        <w:tc>
          <w:tcPr>
            <w:tcW w:w="1762" w:type="dxa"/>
            <w:shd w:val="clear" w:color="auto" w:fill="B4C6E7" w:themeFill="accent1" w:themeFillTint="66"/>
          </w:tcPr>
          <w:p w14:paraId="5A2BA04F"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56B1E53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5D22ACC9" w14:textId="77777777" w:rsidTr="00B86509">
        <w:tc>
          <w:tcPr>
            <w:tcW w:w="4248" w:type="dxa"/>
            <w:gridSpan w:val="2"/>
          </w:tcPr>
          <w:p w14:paraId="5B47550C"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3 Monthly or more frequent as directed by manufacturers instruction manual</w:t>
            </w:r>
          </w:p>
        </w:tc>
        <w:tc>
          <w:tcPr>
            <w:tcW w:w="1762" w:type="dxa"/>
          </w:tcPr>
          <w:p w14:paraId="5A969643"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Calibration Form or Certificate of calibration.</w:t>
            </w:r>
          </w:p>
        </w:tc>
        <w:tc>
          <w:tcPr>
            <w:tcW w:w="3006" w:type="dxa"/>
          </w:tcPr>
          <w:p w14:paraId="5E0F5E35"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Immediately service/repair or replace device. </w:t>
            </w:r>
          </w:p>
          <w:p w14:paraId="0E9DF73E"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164B7BC1" w14:textId="77777777" w:rsidR="005104BA" w:rsidRPr="00CC499E" w:rsidRDefault="005104BA" w:rsidP="005104BA">
      <w:pPr>
        <w:rPr>
          <w:rFonts w:ascii="Arial" w:hAnsi="Arial" w:cs="Arial"/>
          <w:sz w:val="20"/>
          <w:szCs w:val="20"/>
          <w:lang w:val="en-GB"/>
        </w:rPr>
      </w:pPr>
    </w:p>
    <w:p w14:paraId="758426B5" w14:textId="77777777" w:rsidR="005104BA" w:rsidRPr="00CC499E" w:rsidRDefault="005104BA" w:rsidP="005104BA">
      <w:pPr>
        <w:rPr>
          <w:rFonts w:ascii="Arial" w:hAnsi="Arial" w:cs="Arial"/>
          <w:sz w:val="4"/>
          <w:szCs w:val="4"/>
          <w:lang w:val="en-GB"/>
        </w:rPr>
      </w:pPr>
    </w:p>
    <w:p w14:paraId="69CDD53A" w14:textId="77777777" w:rsidR="005104BA" w:rsidRPr="00CC499E" w:rsidRDefault="005104BA" w:rsidP="005104BA">
      <w:pPr>
        <w:pStyle w:val="Heading2"/>
        <w:numPr>
          <w:ilvl w:val="1"/>
          <w:numId w:val="1"/>
        </w:numPr>
        <w:rPr>
          <w:lang w:val="en-GB"/>
        </w:rPr>
      </w:pPr>
      <w:bookmarkStart w:id="29" w:name="_Toc76728960"/>
      <w:bookmarkStart w:id="30" w:name="_Toc156589169"/>
      <w:r w:rsidRPr="00CC499E">
        <w:rPr>
          <w:lang w:val="en-GB"/>
        </w:rPr>
        <w:t>TRAINING</w:t>
      </w:r>
      <w:bookmarkEnd w:id="29"/>
      <w:bookmarkEnd w:id="30"/>
      <w:r w:rsidRPr="00CC499E">
        <w:rPr>
          <w:lang w:val="en-GB"/>
        </w:rPr>
        <w:t xml:space="preserve"> </w:t>
      </w:r>
    </w:p>
    <w:tbl>
      <w:tblPr>
        <w:tblStyle w:val="TableGrid"/>
        <w:tblW w:w="0" w:type="auto"/>
        <w:tblLook w:val="04A0" w:firstRow="1" w:lastRow="0" w:firstColumn="1" w:lastColumn="0" w:noHBand="0" w:noVBand="1"/>
      </w:tblPr>
      <w:tblGrid>
        <w:gridCol w:w="2124"/>
        <w:gridCol w:w="2124"/>
        <w:gridCol w:w="1762"/>
        <w:gridCol w:w="3006"/>
      </w:tblGrid>
      <w:tr w:rsidR="005104BA" w:rsidRPr="00CC499E" w14:paraId="13F0505E" w14:textId="77777777" w:rsidTr="00B86509">
        <w:tc>
          <w:tcPr>
            <w:tcW w:w="2124" w:type="dxa"/>
            <w:shd w:val="clear" w:color="auto" w:fill="B4C6E7" w:themeFill="accent1" w:themeFillTint="66"/>
            <w:vAlign w:val="center"/>
          </w:tcPr>
          <w:p w14:paraId="187A0C6E"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tcPr>
          <w:p w14:paraId="1D3BA331"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All staff to be trained to enable them to perform their job safely and competently. </w:t>
            </w:r>
          </w:p>
        </w:tc>
      </w:tr>
      <w:tr w:rsidR="005104BA" w:rsidRPr="00CC499E" w14:paraId="38942282" w14:textId="77777777" w:rsidTr="00B86509">
        <w:tc>
          <w:tcPr>
            <w:tcW w:w="9016" w:type="dxa"/>
            <w:gridSpan w:val="4"/>
          </w:tcPr>
          <w:p w14:paraId="0547D728" w14:textId="0CB36D30" w:rsidR="005104BA" w:rsidRPr="00CC499E" w:rsidRDefault="005104BA" w:rsidP="00B86509">
            <w:pPr>
              <w:spacing w:before="0" w:after="120" w:line="300" w:lineRule="auto"/>
              <w:rPr>
                <w:rFonts w:ascii="Arial" w:hAnsi="Arial"/>
                <w:bCs/>
                <w:sz w:val="20"/>
                <w:szCs w:val="20"/>
                <w:lang w:val="en-GB"/>
              </w:rPr>
            </w:pPr>
            <w:r w:rsidRPr="00CC499E">
              <w:rPr>
                <w:rFonts w:ascii="Arial" w:hAnsi="Arial"/>
                <w:bCs/>
                <w:sz w:val="20"/>
                <w:szCs w:val="20"/>
                <w:lang w:val="en-GB"/>
              </w:rPr>
              <w:t xml:space="preserve">All </w:t>
            </w:r>
            <w:r w:rsidRPr="00CC499E">
              <w:rPr>
                <w:rFonts w:ascii="Arial" w:hAnsi="Arial"/>
                <w:sz w:val="20"/>
                <w:szCs w:val="20"/>
                <w:lang w:val="en-GB"/>
              </w:rPr>
              <w:t>staff</w:t>
            </w:r>
            <w:r w:rsidRPr="00CC499E">
              <w:rPr>
                <w:rFonts w:ascii="Arial" w:hAnsi="Arial"/>
                <w:b/>
                <w:bCs/>
                <w:i/>
                <w:iCs/>
                <w:sz w:val="20"/>
                <w:szCs w:val="20"/>
                <w:lang w:val="en-GB"/>
              </w:rPr>
              <w:t xml:space="preserve"> </w:t>
            </w:r>
            <w:r w:rsidRPr="00CC499E">
              <w:rPr>
                <w:rFonts w:ascii="Arial" w:hAnsi="Arial"/>
                <w:bCs/>
                <w:sz w:val="20"/>
                <w:szCs w:val="20"/>
                <w:lang w:val="en-GB"/>
              </w:rPr>
              <w:t xml:space="preserve">shall </w:t>
            </w:r>
            <w:r w:rsidR="00776DD6">
              <w:rPr>
                <w:rFonts w:ascii="Arial" w:hAnsi="Arial"/>
                <w:bCs/>
                <w:sz w:val="20"/>
                <w:szCs w:val="20"/>
                <w:lang w:val="en-GB"/>
              </w:rPr>
              <w:t xml:space="preserve">have relevant skills and knowledge and </w:t>
            </w:r>
            <w:r w:rsidR="00F25637">
              <w:rPr>
                <w:rFonts w:ascii="Arial" w:hAnsi="Arial"/>
                <w:bCs/>
                <w:sz w:val="20"/>
                <w:szCs w:val="20"/>
                <w:lang w:val="en-GB"/>
              </w:rPr>
              <w:t>are</w:t>
            </w:r>
            <w:r w:rsidRPr="00CC499E">
              <w:rPr>
                <w:rFonts w:ascii="Arial" w:hAnsi="Arial"/>
                <w:bCs/>
                <w:sz w:val="20"/>
                <w:szCs w:val="20"/>
                <w:lang w:val="en-GB"/>
              </w:rPr>
              <w:t xml:space="preserve"> adequately trained to enable them to perform their job safely and competently. Training can be conducted internally or externally.</w:t>
            </w:r>
          </w:p>
          <w:p w14:paraId="3015C511"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All staff</w:t>
            </w:r>
            <w:r w:rsidRPr="00CC499E">
              <w:rPr>
                <w:rFonts w:ascii="Arial" w:hAnsi="Arial"/>
                <w:b/>
                <w:bCs/>
                <w:i/>
                <w:iCs/>
                <w:sz w:val="20"/>
                <w:szCs w:val="20"/>
                <w:lang w:val="en-GB"/>
              </w:rPr>
              <w:t xml:space="preserve"> </w:t>
            </w:r>
            <w:r w:rsidRPr="00CC499E">
              <w:rPr>
                <w:rFonts w:ascii="Arial" w:hAnsi="Arial"/>
                <w:sz w:val="20"/>
                <w:szCs w:val="20"/>
                <w:lang w:val="en-GB"/>
              </w:rPr>
              <w:t>are trained for their appropriate work activity, which may include:</w:t>
            </w:r>
          </w:p>
          <w:p w14:paraId="4E35E51B" w14:textId="77777777" w:rsidR="005104BA" w:rsidRPr="00CC499E" w:rsidRDefault="005104BA" w:rsidP="005104BA">
            <w:pPr>
              <w:pStyle w:val="ListParagraph"/>
              <w:numPr>
                <w:ilvl w:val="0"/>
                <w:numId w:val="6"/>
              </w:numPr>
              <w:spacing w:before="0" w:after="120" w:line="300" w:lineRule="auto"/>
              <w:rPr>
                <w:rFonts w:ascii="Arial" w:hAnsi="Arial"/>
                <w:sz w:val="20"/>
                <w:szCs w:val="20"/>
                <w:lang w:val="en-GB"/>
              </w:rPr>
            </w:pPr>
            <w:r w:rsidRPr="00CC499E">
              <w:rPr>
                <w:rFonts w:ascii="Arial" w:hAnsi="Arial"/>
                <w:sz w:val="20"/>
                <w:szCs w:val="20"/>
                <w:lang w:val="en-GB"/>
              </w:rPr>
              <w:t>Good personal hygiene</w:t>
            </w:r>
          </w:p>
          <w:p w14:paraId="04A3250A" w14:textId="77777777" w:rsidR="005104BA" w:rsidRPr="00CC499E" w:rsidRDefault="005104BA" w:rsidP="005104BA">
            <w:pPr>
              <w:pStyle w:val="ListParagraph"/>
              <w:numPr>
                <w:ilvl w:val="0"/>
                <w:numId w:val="6"/>
              </w:numPr>
              <w:spacing w:before="0" w:after="120" w:line="300" w:lineRule="auto"/>
              <w:rPr>
                <w:rFonts w:ascii="Arial" w:hAnsi="Arial"/>
                <w:sz w:val="20"/>
                <w:szCs w:val="20"/>
                <w:lang w:val="en-GB"/>
              </w:rPr>
            </w:pPr>
            <w:r w:rsidRPr="00CC499E">
              <w:rPr>
                <w:rFonts w:ascii="Arial" w:hAnsi="Arial"/>
                <w:sz w:val="20"/>
                <w:szCs w:val="20"/>
                <w:lang w:val="en-GB"/>
              </w:rPr>
              <w:t>Work Instructions relevant to critical control points</w:t>
            </w:r>
          </w:p>
          <w:p w14:paraId="01D09726" w14:textId="77777777" w:rsidR="005104BA" w:rsidRPr="00CC499E" w:rsidRDefault="005104BA" w:rsidP="005104BA">
            <w:pPr>
              <w:pStyle w:val="ListParagraph"/>
              <w:numPr>
                <w:ilvl w:val="0"/>
                <w:numId w:val="6"/>
              </w:numPr>
              <w:spacing w:before="0" w:after="120" w:line="300" w:lineRule="auto"/>
              <w:rPr>
                <w:rFonts w:ascii="Arial" w:hAnsi="Arial"/>
                <w:sz w:val="20"/>
                <w:szCs w:val="20"/>
                <w:lang w:val="en-GB"/>
              </w:rPr>
            </w:pPr>
            <w:r w:rsidRPr="00CC499E">
              <w:rPr>
                <w:rFonts w:ascii="Arial" w:hAnsi="Arial"/>
                <w:sz w:val="20"/>
                <w:szCs w:val="20"/>
                <w:lang w:val="en-GB"/>
              </w:rPr>
              <w:t>Food handling procedures; and</w:t>
            </w:r>
          </w:p>
          <w:p w14:paraId="3A434E38" w14:textId="77777777" w:rsidR="005104BA" w:rsidRPr="00CC499E" w:rsidRDefault="005104BA" w:rsidP="005104BA">
            <w:pPr>
              <w:pStyle w:val="ListParagraph"/>
              <w:numPr>
                <w:ilvl w:val="0"/>
                <w:numId w:val="6"/>
              </w:numPr>
              <w:spacing w:before="0" w:after="120" w:line="300" w:lineRule="auto"/>
              <w:rPr>
                <w:rFonts w:ascii="Arial" w:hAnsi="Arial"/>
                <w:sz w:val="20"/>
                <w:szCs w:val="20"/>
                <w:lang w:val="en-GB"/>
              </w:rPr>
            </w:pPr>
            <w:r w:rsidRPr="00CC499E">
              <w:rPr>
                <w:rFonts w:ascii="Arial" w:hAnsi="Arial"/>
                <w:sz w:val="20"/>
                <w:szCs w:val="20"/>
                <w:lang w:val="en-GB"/>
              </w:rPr>
              <w:t>Cleaning and sanitation.</w:t>
            </w:r>
          </w:p>
          <w:p w14:paraId="431C83C7" w14:textId="77777777" w:rsidR="005104BA" w:rsidRPr="00CC499E" w:rsidRDefault="005104BA" w:rsidP="005104BA">
            <w:pPr>
              <w:pStyle w:val="ListParagraph"/>
              <w:numPr>
                <w:ilvl w:val="0"/>
                <w:numId w:val="6"/>
              </w:numPr>
              <w:spacing w:before="0" w:after="120" w:line="300" w:lineRule="auto"/>
              <w:rPr>
                <w:rFonts w:ascii="Arial" w:hAnsi="Arial"/>
                <w:sz w:val="20"/>
                <w:szCs w:val="20"/>
                <w:lang w:val="en-GB"/>
              </w:rPr>
            </w:pPr>
            <w:r w:rsidRPr="00CC499E">
              <w:rPr>
                <w:rFonts w:ascii="Arial" w:hAnsi="Arial"/>
                <w:sz w:val="20"/>
                <w:szCs w:val="20"/>
                <w:lang w:val="en-GB"/>
              </w:rPr>
              <w:t>Product recall/traceability</w:t>
            </w:r>
          </w:p>
          <w:p w14:paraId="37F83412"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Training is recorded on the staff</w:t>
            </w:r>
            <w:r w:rsidRPr="00CC499E">
              <w:rPr>
                <w:rFonts w:ascii="Arial" w:hAnsi="Arial"/>
                <w:b/>
                <w:bCs/>
                <w:i/>
                <w:iCs/>
                <w:sz w:val="20"/>
                <w:szCs w:val="20"/>
                <w:lang w:val="en-GB"/>
              </w:rPr>
              <w:t xml:space="preserve"> </w:t>
            </w:r>
            <w:r w:rsidRPr="00CC499E">
              <w:rPr>
                <w:rFonts w:ascii="Arial" w:hAnsi="Arial"/>
                <w:sz w:val="20"/>
                <w:szCs w:val="20"/>
                <w:lang w:val="en-GB"/>
              </w:rPr>
              <w:t xml:space="preserve">Training Record. </w:t>
            </w:r>
          </w:p>
          <w:p w14:paraId="47F27B05"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All new staff are instructed on how to perform their duties to ensure good food handling procedures are followed.</w:t>
            </w:r>
          </w:p>
          <w:p w14:paraId="3C66388C" w14:textId="07B6F968" w:rsidR="005104BA" w:rsidRPr="00CC499E" w:rsidRDefault="00CE6677" w:rsidP="00B86509">
            <w:pPr>
              <w:spacing w:before="0" w:after="120" w:line="300" w:lineRule="auto"/>
              <w:jc w:val="both"/>
              <w:rPr>
                <w:rFonts w:ascii="Arial" w:hAnsi="Arial"/>
                <w:sz w:val="20"/>
                <w:szCs w:val="20"/>
                <w:lang w:val="en-GB"/>
              </w:rPr>
            </w:pPr>
            <w:r w:rsidRPr="003455F4">
              <w:rPr>
                <w:rFonts w:ascii="Arial" w:hAnsi="Arial"/>
                <w:b/>
                <w:bCs/>
                <w:sz w:val="20"/>
                <w:szCs w:val="20"/>
                <w:lang w:val="en-GB"/>
              </w:rPr>
              <w:t>Skills and Knowledge</w:t>
            </w:r>
            <w:r>
              <w:rPr>
                <w:rFonts w:ascii="Arial" w:hAnsi="Arial"/>
                <w:sz w:val="20"/>
                <w:szCs w:val="20"/>
                <w:lang w:val="en-GB"/>
              </w:rPr>
              <w:t xml:space="preserve"> – demonstration of adequate skills and knowledge through recognised qualifications will</w:t>
            </w:r>
            <w:r w:rsidRPr="00E61548">
              <w:rPr>
                <w:rFonts w:ascii="Arial" w:hAnsi="Arial"/>
                <w:sz w:val="20"/>
                <w:szCs w:val="20"/>
                <w:lang w:val="en-GB"/>
              </w:rPr>
              <w:t xml:space="preserve"> be required for some approved activities.</w:t>
            </w:r>
          </w:p>
        </w:tc>
      </w:tr>
      <w:tr w:rsidR="005104BA" w:rsidRPr="00CC499E" w14:paraId="21B667A7" w14:textId="77777777" w:rsidTr="00B86509">
        <w:tc>
          <w:tcPr>
            <w:tcW w:w="4248" w:type="dxa"/>
            <w:gridSpan w:val="2"/>
            <w:shd w:val="clear" w:color="auto" w:fill="B4C6E7" w:themeFill="accent1" w:themeFillTint="66"/>
          </w:tcPr>
          <w:p w14:paraId="25FCB24A"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1762" w:type="dxa"/>
            <w:shd w:val="clear" w:color="auto" w:fill="B4C6E7" w:themeFill="accent1" w:themeFillTint="66"/>
          </w:tcPr>
          <w:p w14:paraId="6A508B49"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2EFC5785"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7775394F" w14:textId="77777777" w:rsidTr="00B86509">
        <w:tc>
          <w:tcPr>
            <w:tcW w:w="4248" w:type="dxa"/>
            <w:gridSpan w:val="2"/>
          </w:tcPr>
          <w:p w14:paraId="6DB33F71"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Conduct training as needed  </w:t>
            </w:r>
          </w:p>
        </w:tc>
        <w:tc>
          <w:tcPr>
            <w:tcW w:w="1762" w:type="dxa"/>
          </w:tcPr>
          <w:p w14:paraId="1095C0B9"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Staff training record</w:t>
            </w:r>
          </w:p>
        </w:tc>
        <w:tc>
          <w:tcPr>
            <w:tcW w:w="3006" w:type="dxa"/>
          </w:tcPr>
          <w:p w14:paraId="5C0F379F"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Train staff as </w:t>
            </w:r>
            <w:proofErr w:type="gramStart"/>
            <w:r w:rsidRPr="00CC499E">
              <w:rPr>
                <w:rFonts w:ascii="Arial" w:hAnsi="Arial"/>
                <w:sz w:val="20"/>
                <w:szCs w:val="20"/>
                <w:lang w:val="en-GB"/>
              </w:rPr>
              <w:t>required</w:t>
            </w:r>
            <w:proofErr w:type="gramEnd"/>
            <w:r w:rsidRPr="00CC499E">
              <w:rPr>
                <w:rFonts w:ascii="Arial" w:hAnsi="Arial"/>
                <w:sz w:val="20"/>
                <w:szCs w:val="20"/>
                <w:lang w:val="en-GB"/>
              </w:rPr>
              <w:t xml:space="preserve"> </w:t>
            </w:r>
          </w:p>
          <w:p w14:paraId="4ED5B45D"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6724909F" w14:textId="77777777" w:rsidR="005104BA" w:rsidRPr="00CC499E" w:rsidRDefault="005104BA" w:rsidP="005104BA">
      <w:pPr>
        <w:rPr>
          <w:rFonts w:ascii="Arial" w:hAnsi="Arial" w:cs="Arial"/>
          <w:bCs/>
          <w:lang w:val="en-GB"/>
        </w:rPr>
      </w:pPr>
    </w:p>
    <w:p w14:paraId="3E6780AC" w14:textId="38F769DE" w:rsidR="00EE7E34" w:rsidRDefault="00EE7E34">
      <w:pPr>
        <w:rPr>
          <w:rFonts w:ascii="Arial" w:hAnsi="Arial" w:cs="Arial"/>
          <w:sz w:val="4"/>
          <w:szCs w:val="4"/>
          <w:lang w:val="en-GB"/>
        </w:rPr>
      </w:pPr>
      <w:r>
        <w:rPr>
          <w:rFonts w:ascii="Arial" w:hAnsi="Arial" w:cs="Arial"/>
          <w:sz w:val="4"/>
          <w:szCs w:val="4"/>
          <w:lang w:val="en-GB"/>
        </w:rPr>
        <w:br w:type="page"/>
      </w:r>
    </w:p>
    <w:p w14:paraId="06A547E9" w14:textId="77777777" w:rsidR="00C00ABE" w:rsidRPr="00CC499E" w:rsidRDefault="00C00ABE" w:rsidP="00C00ABE">
      <w:pPr>
        <w:rPr>
          <w:rFonts w:ascii="Arial" w:hAnsi="Arial" w:cs="Arial"/>
          <w:sz w:val="4"/>
          <w:szCs w:val="4"/>
          <w:lang w:val="en-GB"/>
        </w:rPr>
      </w:pPr>
    </w:p>
    <w:p w14:paraId="23C014A3" w14:textId="1ACD8047" w:rsidR="00C00ABE" w:rsidRPr="00CC499E" w:rsidRDefault="00C00ABE" w:rsidP="007D0011">
      <w:pPr>
        <w:pStyle w:val="Heading2"/>
        <w:numPr>
          <w:ilvl w:val="1"/>
          <w:numId w:val="1"/>
        </w:numPr>
        <w:rPr>
          <w:lang w:val="en-GB"/>
        </w:rPr>
      </w:pPr>
      <w:bookmarkStart w:id="31" w:name="_Toc156589170"/>
      <w:r>
        <w:rPr>
          <w:lang w:val="en-GB"/>
        </w:rPr>
        <w:t>PEST CONTROL</w:t>
      </w:r>
      <w:bookmarkEnd w:id="31"/>
    </w:p>
    <w:tbl>
      <w:tblPr>
        <w:tblStyle w:val="TableGrid"/>
        <w:tblW w:w="0" w:type="auto"/>
        <w:tblLook w:val="04A0" w:firstRow="1" w:lastRow="0" w:firstColumn="1" w:lastColumn="0" w:noHBand="0" w:noVBand="1"/>
      </w:tblPr>
      <w:tblGrid>
        <w:gridCol w:w="2124"/>
        <w:gridCol w:w="1557"/>
        <w:gridCol w:w="2329"/>
        <w:gridCol w:w="3006"/>
      </w:tblGrid>
      <w:tr w:rsidR="00C00ABE" w:rsidRPr="00BF2106" w14:paraId="57E5FC1E" w14:textId="77777777" w:rsidTr="00325EA7">
        <w:tc>
          <w:tcPr>
            <w:tcW w:w="2124" w:type="dxa"/>
            <w:shd w:val="clear" w:color="auto" w:fill="B4C6E7" w:themeFill="accent1" w:themeFillTint="66"/>
          </w:tcPr>
          <w:p w14:paraId="0C6B91E6" w14:textId="77777777" w:rsidR="00C00ABE" w:rsidRPr="00E61548" w:rsidRDefault="00C00ABE" w:rsidP="00325EA7">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15C8EAD7" w14:textId="77777777" w:rsidR="00C00ABE" w:rsidRPr="00E61548" w:rsidRDefault="00C00ABE" w:rsidP="00325EA7">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The operation is free of insects and pests </w:t>
            </w:r>
          </w:p>
        </w:tc>
      </w:tr>
      <w:tr w:rsidR="00C00ABE" w:rsidRPr="00BF2106" w14:paraId="3F3C2A3B" w14:textId="77777777" w:rsidTr="00325EA7">
        <w:tc>
          <w:tcPr>
            <w:tcW w:w="9016" w:type="dxa"/>
            <w:gridSpan w:val="4"/>
          </w:tcPr>
          <w:p w14:paraId="6E6D98D8" w14:textId="7D8D837C" w:rsidR="001F1DA0" w:rsidRDefault="00C00ABE" w:rsidP="00325EA7">
            <w:pPr>
              <w:spacing w:before="0" w:after="120" w:line="300" w:lineRule="auto"/>
              <w:jc w:val="both"/>
              <w:rPr>
                <w:rFonts w:ascii="Arial" w:hAnsi="Arial"/>
                <w:snapToGrid w:val="0"/>
                <w:sz w:val="20"/>
                <w:szCs w:val="20"/>
                <w:lang w:val="en-GB"/>
              </w:rPr>
            </w:pPr>
            <w:r w:rsidRPr="00E61548">
              <w:rPr>
                <w:rFonts w:ascii="Arial" w:hAnsi="Arial"/>
                <w:sz w:val="20"/>
                <w:szCs w:val="20"/>
                <w:lang w:val="en-GB"/>
              </w:rPr>
              <w:t xml:space="preserve">Animals and pests including insects and rodents are always excluded from the </w:t>
            </w:r>
            <w:r>
              <w:rPr>
                <w:rFonts w:ascii="Arial" w:hAnsi="Arial"/>
                <w:sz w:val="20"/>
                <w:szCs w:val="20"/>
                <w:lang w:val="en-GB"/>
              </w:rPr>
              <w:t>vehicle</w:t>
            </w:r>
            <w:r w:rsidRPr="00E61548">
              <w:rPr>
                <w:rFonts w:ascii="Arial" w:hAnsi="Arial"/>
                <w:sz w:val="20"/>
                <w:szCs w:val="20"/>
                <w:lang w:val="en-GB"/>
              </w:rPr>
              <w:t xml:space="preserve">. No domestic animals permitted </w:t>
            </w:r>
            <w:r>
              <w:rPr>
                <w:rFonts w:ascii="Arial" w:hAnsi="Arial"/>
                <w:sz w:val="20"/>
                <w:szCs w:val="20"/>
                <w:lang w:val="en-GB"/>
              </w:rPr>
              <w:t xml:space="preserve">in </w:t>
            </w:r>
            <w:r w:rsidRPr="00E61548">
              <w:rPr>
                <w:rFonts w:ascii="Arial" w:hAnsi="Arial"/>
                <w:sz w:val="20"/>
                <w:szCs w:val="20"/>
                <w:lang w:val="en-GB"/>
              </w:rPr>
              <w:t xml:space="preserve">vehicles. </w:t>
            </w:r>
            <w:r w:rsidRPr="00E61548">
              <w:rPr>
                <w:rFonts w:ascii="Arial" w:hAnsi="Arial"/>
                <w:snapToGrid w:val="0"/>
                <w:sz w:val="20"/>
                <w:szCs w:val="20"/>
                <w:lang w:val="en-GB"/>
              </w:rPr>
              <w:t>Pest activity is regularly monitored. Action is taken to eliminate pests when detected.</w:t>
            </w:r>
          </w:p>
          <w:p w14:paraId="4CAEC181" w14:textId="135194C7" w:rsidR="001F1DA0" w:rsidRDefault="00C00ABE" w:rsidP="00325EA7">
            <w:pPr>
              <w:spacing w:before="0" w:after="120" w:line="300" w:lineRule="auto"/>
              <w:jc w:val="both"/>
              <w:rPr>
                <w:rFonts w:ascii="Arial" w:hAnsi="Arial"/>
                <w:snapToGrid w:val="0"/>
                <w:sz w:val="20"/>
                <w:szCs w:val="20"/>
                <w:lang w:val="en-GB"/>
              </w:rPr>
            </w:pPr>
            <w:r w:rsidRPr="00E61548">
              <w:rPr>
                <w:rFonts w:ascii="Arial" w:hAnsi="Arial"/>
                <w:snapToGrid w:val="0"/>
                <w:sz w:val="20"/>
                <w:szCs w:val="20"/>
                <w:lang w:val="en-GB"/>
              </w:rPr>
              <w:t xml:space="preserve">A contractor may be engaged to conduct pest control activities. </w:t>
            </w:r>
            <w:r w:rsidR="001F1DA0">
              <w:rPr>
                <w:rFonts w:ascii="Arial" w:hAnsi="Arial"/>
                <w:snapToGrid w:val="0"/>
                <w:sz w:val="20"/>
                <w:szCs w:val="20"/>
                <w:lang w:val="en-GB"/>
              </w:rPr>
              <w:br/>
              <w:t xml:space="preserve">Eradication of pests is caried out by skilled personnel as detailed in this process using approved methods and materials or by a program approved by PIRSA.  </w:t>
            </w:r>
          </w:p>
          <w:p w14:paraId="3BC54A12" w14:textId="31FED177" w:rsidR="001F1DA0" w:rsidRDefault="001F1DA0" w:rsidP="00325EA7">
            <w:pPr>
              <w:spacing w:before="0" w:after="120" w:line="300" w:lineRule="auto"/>
              <w:jc w:val="both"/>
              <w:rPr>
                <w:rFonts w:ascii="Arial" w:hAnsi="Arial"/>
                <w:snapToGrid w:val="0"/>
                <w:sz w:val="20"/>
                <w:szCs w:val="20"/>
                <w:lang w:val="en-GB"/>
              </w:rPr>
            </w:pPr>
            <w:r>
              <w:rPr>
                <w:rFonts w:ascii="Arial" w:hAnsi="Arial"/>
                <w:snapToGrid w:val="0"/>
                <w:sz w:val="20"/>
                <w:szCs w:val="20"/>
                <w:lang w:val="en-GB"/>
              </w:rPr>
              <w:t xml:space="preserve">Pesticides are not used in a manner that risks contamination of product or equipment. </w:t>
            </w:r>
          </w:p>
          <w:p w14:paraId="17B69FAB" w14:textId="05AFA919" w:rsidR="001F1DA0" w:rsidRPr="001F1DA0" w:rsidRDefault="001F1DA0" w:rsidP="00325EA7">
            <w:pPr>
              <w:spacing w:before="0" w:after="120" w:line="300" w:lineRule="auto"/>
              <w:jc w:val="both"/>
              <w:rPr>
                <w:rFonts w:ascii="Arial" w:hAnsi="Arial"/>
                <w:snapToGrid w:val="0"/>
                <w:sz w:val="20"/>
                <w:szCs w:val="20"/>
                <w:lang w:val="en-GB"/>
              </w:rPr>
            </w:pPr>
            <w:r>
              <w:rPr>
                <w:rFonts w:ascii="Arial" w:hAnsi="Arial"/>
                <w:snapToGrid w:val="0"/>
                <w:sz w:val="20"/>
                <w:szCs w:val="20"/>
                <w:lang w:val="en-GB"/>
              </w:rPr>
              <w:t xml:space="preserve">If fumigation is to occur, the vehicle shall be well ventilated and tested before processing commences. </w:t>
            </w:r>
          </w:p>
          <w:p w14:paraId="7CEB0ED8" w14:textId="77777777" w:rsidR="00C00ABE" w:rsidRPr="00E61548" w:rsidRDefault="00C00ABE" w:rsidP="00325EA7">
            <w:pPr>
              <w:spacing w:before="0" w:after="120" w:line="300" w:lineRule="auto"/>
              <w:jc w:val="both"/>
              <w:rPr>
                <w:rFonts w:ascii="Arial" w:hAnsi="Arial"/>
                <w:sz w:val="20"/>
                <w:szCs w:val="20"/>
                <w:lang w:val="en-GB"/>
              </w:rPr>
            </w:pPr>
            <w:r w:rsidRPr="00E61548">
              <w:rPr>
                <w:rFonts w:ascii="Arial" w:hAnsi="Arial"/>
                <w:sz w:val="20"/>
                <w:szCs w:val="20"/>
                <w:lang w:val="en-GB"/>
              </w:rPr>
              <w:t>If bait and insect stations are used, bait and insect stations will be regularly checked and monitored for activity. Baits and chemicals will be stored away from product and packaging.</w:t>
            </w:r>
          </w:p>
          <w:p w14:paraId="60A56DED" w14:textId="77777777" w:rsidR="00C00ABE" w:rsidRPr="00E61548" w:rsidRDefault="00C00ABE" w:rsidP="00325EA7">
            <w:pPr>
              <w:spacing w:before="0" w:after="120" w:line="300" w:lineRule="auto"/>
              <w:jc w:val="both"/>
              <w:rPr>
                <w:rFonts w:ascii="Arial" w:hAnsi="Arial"/>
                <w:sz w:val="20"/>
                <w:szCs w:val="20"/>
                <w:lang w:val="en-GB"/>
              </w:rPr>
            </w:pPr>
            <w:r w:rsidRPr="00E61548">
              <w:rPr>
                <w:rFonts w:ascii="Arial" w:hAnsi="Arial"/>
                <w:sz w:val="20"/>
                <w:szCs w:val="20"/>
                <w:lang w:val="en-GB"/>
              </w:rPr>
              <w:t>When using chemicals ensure that:</w:t>
            </w:r>
          </w:p>
          <w:p w14:paraId="457707DF" w14:textId="77777777" w:rsidR="00C00ABE" w:rsidRPr="00E61548" w:rsidRDefault="00C00ABE" w:rsidP="00C00ABE">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 xml:space="preserve">All chemicals are used as per the instructions included with </w:t>
            </w:r>
            <w:proofErr w:type="gramStart"/>
            <w:r w:rsidRPr="00E61548">
              <w:rPr>
                <w:rFonts w:ascii="Arial" w:hAnsi="Arial"/>
                <w:sz w:val="20"/>
                <w:szCs w:val="20"/>
                <w:lang w:val="en-GB"/>
              </w:rPr>
              <w:t>them</w:t>
            </w:r>
            <w:proofErr w:type="gramEnd"/>
          </w:p>
          <w:p w14:paraId="0275C9A3" w14:textId="77777777" w:rsidR="00C00ABE" w:rsidRPr="00E61548" w:rsidRDefault="00C00ABE" w:rsidP="00C00ABE">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 xml:space="preserve">Chemicals are not used near </w:t>
            </w:r>
            <w:proofErr w:type="gramStart"/>
            <w:r w:rsidRPr="00E61548">
              <w:rPr>
                <w:rFonts w:ascii="Arial" w:hAnsi="Arial"/>
                <w:sz w:val="20"/>
                <w:szCs w:val="20"/>
                <w:lang w:val="en-GB"/>
              </w:rPr>
              <w:t>food</w:t>
            </w:r>
            <w:proofErr w:type="gramEnd"/>
          </w:p>
          <w:p w14:paraId="7BC51A99" w14:textId="77777777" w:rsidR="00C00ABE" w:rsidRPr="00E61548" w:rsidRDefault="00C00ABE" w:rsidP="00C00ABE">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Chemicals are not applied to food contact surfaces. If chemicals contaminate food contact surfaces and equipment, affected areas must be washed well before use.</w:t>
            </w:r>
          </w:p>
          <w:p w14:paraId="5540FB97" w14:textId="77777777" w:rsidR="00C00ABE" w:rsidRDefault="00C00ABE" w:rsidP="00325EA7">
            <w:pPr>
              <w:spacing w:after="120" w:line="300" w:lineRule="auto"/>
              <w:jc w:val="both"/>
              <w:rPr>
                <w:rFonts w:ascii="Arial" w:hAnsi="Arial"/>
                <w:sz w:val="20"/>
                <w:szCs w:val="20"/>
                <w:lang w:val="en-GB"/>
              </w:rPr>
            </w:pPr>
          </w:p>
          <w:p w14:paraId="632C8D78" w14:textId="7E0D09E1" w:rsidR="00C00ABE" w:rsidRPr="00E61548" w:rsidRDefault="00C00ABE" w:rsidP="00325EA7">
            <w:pPr>
              <w:spacing w:before="0" w:after="120" w:line="300" w:lineRule="auto"/>
              <w:jc w:val="both"/>
              <w:rPr>
                <w:rFonts w:ascii="Arial" w:hAnsi="Arial"/>
                <w:sz w:val="20"/>
                <w:szCs w:val="20"/>
                <w:lang w:val="en-GB"/>
              </w:rPr>
            </w:pPr>
            <w:r w:rsidRPr="00E61548">
              <w:rPr>
                <w:rFonts w:ascii="Arial" w:hAnsi="Arial"/>
                <w:sz w:val="20"/>
                <w:szCs w:val="20"/>
                <w:lang w:val="en-GB"/>
              </w:rPr>
              <w:t xml:space="preserve">Hazardous chemicals including pesticides must be fit for purpose, not contaminate meat and meat </w:t>
            </w:r>
            <w:proofErr w:type="gramStart"/>
            <w:r w:rsidRPr="00E61548">
              <w:rPr>
                <w:rFonts w:ascii="Arial" w:hAnsi="Arial"/>
                <w:sz w:val="20"/>
                <w:szCs w:val="20"/>
                <w:lang w:val="en-GB"/>
              </w:rPr>
              <w:t>products</w:t>
            </w:r>
            <w:proofErr w:type="gramEnd"/>
            <w:r w:rsidRPr="00E61548">
              <w:rPr>
                <w:rFonts w:ascii="Arial" w:hAnsi="Arial"/>
                <w:sz w:val="20"/>
                <w:szCs w:val="20"/>
                <w:lang w:val="en-GB"/>
              </w:rPr>
              <w:t xml:space="preserve"> and be identified and stored in an identified area so are not a source of contamination or become contaminated. </w:t>
            </w:r>
          </w:p>
        </w:tc>
      </w:tr>
      <w:tr w:rsidR="00C00ABE" w:rsidRPr="00BF2106" w14:paraId="72A2F537" w14:textId="77777777" w:rsidTr="00325EA7">
        <w:tc>
          <w:tcPr>
            <w:tcW w:w="3681" w:type="dxa"/>
            <w:gridSpan w:val="2"/>
            <w:shd w:val="clear" w:color="auto" w:fill="B4C6E7" w:themeFill="accent1" w:themeFillTint="66"/>
          </w:tcPr>
          <w:p w14:paraId="022CFA05" w14:textId="77777777" w:rsidR="00C00ABE" w:rsidRPr="00E61548" w:rsidRDefault="00C00ABE" w:rsidP="00325EA7">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329" w:type="dxa"/>
            <w:shd w:val="clear" w:color="auto" w:fill="B4C6E7" w:themeFill="accent1" w:themeFillTint="66"/>
          </w:tcPr>
          <w:p w14:paraId="12804A77" w14:textId="77777777" w:rsidR="00C00ABE" w:rsidRPr="00E61548" w:rsidRDefault="00C00ABE" w:rsidP="00325EA7">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5EB576FF" w14:textId="77777777" w:rsidR="00C00ABE" w:rsidRPr="00E61548" w:rsidRDefault="00C00ABE" w:rsidP="00325EA7">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C00ABE" w:rsidRPr="00BF2106" w14:paraId="0732BBDE" w14:textId="77777777" w:rsidTr="00325EA7">
        <w:tc>
          <w:tcPr>
            <w:tcW w:w="3681" w:type="dxa"/>
            <w:gridSpan w:val="2"/>
          </w:tcPr>
          <w:p w14:paraId="70A6445A" w14:textId="13FFEA11" w:rsidR="00C00ABE" w:rsidRPr="00E61548" w:rsidRDefault="00F73F2A" w:rsidP="00325EA7">
            <w:pPr>
              <w:spacing w:before="0" w:after="120" w:line="300" w:lineRule="auto"/>
              <w:rPr>
                <w:rFonts w:ascii="Arial" w:hAnsi="Arial"/>
                <w:sz w:val="20"/>
                <w:szCs w:val="20"/>
                <w:lang w:val="en-GB"/>
              </w:rPr>
            </w:pPr>
            <w:r>
              <w:rPr>
                <w:rFonts w:ascii="Arial" w:hAnsi="Arial"/>
                <w:sz w:val="20"/>
                <w:szCs w:val="20"/>
                <w:lang w:val="en-GB"/>
              </w:rPr>
              <w:t>When vehicle in use</w:t>
            </w:r>
          </w:p>
          <w:p w14:paraId="359916D3" w14:textId="77777777" w:rsidR="00C00ABE" w:rsidRPr="00E61548" w:rsidRDefault="00C00ABE" w:rsidP="00325EA7">
            <w:pPr>
              <w:spacing w:before="0" w:after="120" w:line="300" w:lineRule="auto"/>
              <w:rPr>
                <w:rFonts w:ascii="Arial" w:hAnsi="Arial"/>
                <w:sz w:val="20"/>
                <w:szCs w:val="20"/>
                <w:lang w:val="en-GB"/>
              </w:rPr>
            </w:pPr>
            <w:r w:rsidRPr="00E61548">
              <w:rPr>
                <w:rFonts w:ascii="Arial" w:hAnsi="Arial"/>
                <w:sz w:val="20"/>
                <w:szCs w:val="20"/>
                <w:lang w:val="en-GB"/>
              </w:rPr>
              <w:t>More frequent depending on activity</w:t>
            </w:r>
          </w:p>
        </w:tc>
        <w:tc>
          <w:tcPr>
            <w:tcW w:w="2329" w:type="dxa"/>
          </w:tcPr>
          <w:p w14:paraId="161AAD62" w14:textId="4C220CDB" w:rsidR="00C00ABE" w:rsidRPr="00E61548" w:rsidRDefault="00F73F2A" w:rsidP="00325EA7">
            <w:pPr>
              <w:spacing w:before="0" w:after="120" w:line="300" w:lineRule="auto"/>
              <w:rPr>
                <w:rFonts w:ascii="Arial" w:hAnsi="Arial"/>
                <w:sz w:val="20"/>
                <w:szCs w:val="20"/>
                <w:lang w:val="en-GB"/>
              </w:rPr>
            </w:pPr>
            <w:r>
              <w:rPr>
                <w:rFonts w:ascii="Arial" w:hAnsi="Arial"/>
                <w:sz w:val="20"/>
                <w:szCs w:val="20"/>
                <w:lang w:val="en-GB"/>
              </w:rPr>
              <w:t>Vehicle Temperature log</w:t>
            </w:r>
          </w:p>
        </w:tc>
        <w:tc>
          <w:tcPr>
            <w:tcW w:w="3006" w:type="dxa"/>
          </w:tcPr>
          <w:p w14:paraId="25795044" w14:textId="77777777" w:rsidR="00C00ABE" w:rsidRPr="00E61548" w:rsidRDefault="00C00ABE" w:rsidP="00325EA7">
            <w:pPr>
              <w:spacing w:before="0" w:after="120" w:line="300" w:lineRule="auto"/>
              <w:rPr>
                <w:rFonts w:ascii="Arial" w:hAnsi="Arial"/>
                <w:sz w:val="20"/>
                <w:szCs w:val="20"/>
                <w:lang w:val="en-GB"/>
              </w:rPr>
            </w:pPr>
            <w:r w:rsidRPr="00E61548">
              <w:rPr>
                <w:rFonts w:ascii="Arial" w:hAnsi="Arial"/>
                <w:sz w:val="20"/>
                <w:szCs w:val="20"/>
                <w:lang w:val="en-GB"/>
              </w:rPr>
              <w:t>Apply effective/appropriate control measures (</w:t>
            </w:r>
            <w:proofErr w:type="gramStart"/>
            <w:r w:rsidRPr="00E61548">
              <w:rPr>
                <w:rFonts w:ascii="Arial" w:hAnsi="Arial"/>
                <w:sz w:val="20"/>
                <w:szCs w:val="20"/>
                <w:lang w:val="en-GB"/>
              </w:rPr>
              <w:t>e.g.</w:t>
            </w:r>
            <w:proofErr w:type="gramEnd"/>
            <w:r w:rsidRPr="00E61548">
              <w:rPr>
                <w:rFonts w:ascii="Arial" w:hAnsi="Arial"/>
                <w:sz w:val="20"/>
                <w:szCs w:val="20"/>
                <w:lang w:val="en-GB"/>
              </w:rPr>
              <w:t xml:space="preserve"> bait stations, traps).</w:t>
            </w:r>
          </w:p>
          <w:p w14:paraId="3A0905DD" w14:textId="77777777" w:rsidR="00C00ABE" w:rsidRPr="00E61548" w:rsidRDefault="00C00ABE" w:rsidP="00325EA7">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56032576" w14:textId="2DE0C328" w:rsidR="00C00ABE" w:rsidRDefault="00C00ABE" w:rsidP="005104BA">
      <w:pPr>
        <w:rPr>
          <w:rFonts w:ascii="Arial" w:hAnsi="Arial" w:cs="Arial"/>
          <w:bCs/>
          <w:lang w:val="en-GB"/>
        </w:rPr>
      </w:pPr>
    </w:p>
    <w:p w14:paraId="22AB8F14" w14:textId="0DC47C75" w:rsidR="00EE7E34" w:rsidRDefault="00EE7E34">
      <w:pPr>
        <w:rPr>
          <w:rFonts w:ascii="Arial" w:hAnsi="Arial" w:cs="Arial"/>
          <w:bCs/>
          <w:lang w:val="en-GB"/>
        </w:rPr>
      </w:pPr>
      <w:r>
        <w:rPr>
          <w:rFonts w:ascii="Arial" w:hAnsi="Arial" w:cs="Arial"/>
          <w:bCs/>
          <w:lang w:val="en-GB"/>
        </w:rPr>
        <w:br w:type="page"/>
      </w:r>
    </w:p>
    <w:p w14:paraId="45E73A91" w14:textId="77777777" w:rsidR="00D504C7" w:rsidRDefault="00D504C7" w:rsidP="005104BA">
      <w:pPr>
        <w:rPr>
          <w:rFonts w:ascii="Arial" w:hAnsi="Arial" w:cs="Arial"/>
          <w:bCs/>
          <w:lang w:val="en-GB"/>
        </w:rPr>
      </w:pPr>
    </w:p>
    <w:p w14:paraId="172597AE" w14:textId="77777777" w:rsidR="00D504C7" w:rsidRPr="00E61548" w:rsidRDefault="00D504C7" w:rsidP="00D504C7">
      <w:pPr>
        <w:pStyle w:val="Heading2"/>
        <w:numPr>
          <w:ilvl w:val="1"/>
          <w:numId w:val="1"/>
        </w:numPr>
        <w:rPr>
          <w:lang w:val="en-GB"/>
        </w:rPr>
      </w:pPr>
      <w:bookmarkStart w:id="32" w:name="_Toc155363077"/>
      <w:bookmarkStart w:id="33" w:name="_Toc156589171"/>
      <w:r w:rsidRPr="00E61548">
        <w:rPr>
          <w:lang w:val="en-GB"/>
        </w:rPr>
        <w:t>WASTE MANAGEMENT</w:t>
      </w:r>
      <w:bookmarkEnd w:id="32"/>
      <w:bookmarkEnd w:id="33"/>
    </w:p>
    <w:tbl>
      <w:tblPr>
        <w:tblStyle w:val="TableGrid"/>
        <w:tblW w:w="0" w:type="auto"/>
        <w:tblLook w:val="04A0" w:firstRow="1" w:lastRow="0" w:firstColumn="1" w:lastColumn="0" w:noHBand="0" w:noVBand="1"/>
      </w:tblPr>
      <w:tblGrid>
        <w:gridCol w:w="2124"/>
        <w:gridCol w:w="1699"/>
        <w:gridCol w:w="2187"/>
        <w:gridCol w:w="3006"/>
      </w:tblGrid>
      <w:tr w:rsidR="00D504C7" w:rsidRPr="00BF2106" w14:paraId="08B491CD" w14:textId="77777777" w:rsidTr="00325EA7">
        <w:tc>
          <w:tcPr>
            <w:tcW w:w="2124" w:type="dxa"/>
            <w:shd w:val="clear" w:color="auto" w:fill="B4C6E7" w:themeFill="accent1" w:themeFillTint="66"/>
          </w:tcPr>
          <w:p w14:paraId="1838A49D" w14:textId="77777777" w:rsidR="00D504C7" w:rsidRPr="00E61548" w:rsidRDefault="00D504C7" w:rsidP="00325EA7">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500FC991" w14:textId="77777777" w:rsidR="00D504C7" w:rsidRPr="00E61548" w:rsidRDefault="00D504C7" w:rsidP="00325EA7">
            <w:pPr>
              <w:spacing w:before="0" w:after="120" w:line="300" w:lineRule="auto"/>
              <w:rPr>
                <w:rFonts w:ascii="Arial" w:hAnsi="Arial"/>
                <w:b/>
                <w:bCs/>
                <w:i/>
                <w:iCs/>
                <w:sz w:val="20"/>
                <w:szCs w:val="20"/>
                <w:lang w:val="en-GB"/>
              </w:rPr>
            </w:pPr>
            <w:r w:rsidRPr="00E61548">
              <w:rPr>
                <w:rFonts w:ascii="Arial" w:hAnsi="Arial"/>
                <w:b/>
                <w:bCs/>
                <w:i/>
                <w:iCs/>
                <w:sz w:val="20"/>
                <w:szCs w:val="20"/>
                <w:lang w:val="en-GB"/>
              </w:rPr>
              <w:t>An effective waste disposal program is in place for the storage, handling and removal of waste that does not jeopardise the wholesomeness of meat or meat products</w:t>
            </w:r>
          </w:p>
        </w:tc>
      </w:tr>
      <w:tr w:rsidR="00D504C7" w:rsidRPr="00BF2106" w14:paraId="7049A1CF" w14:textId="77777777" w:rsidTr="00325EA7">
        <w:tc>
          <w:tcPr>
            <w:tcW w:w="9016" w:type="dxa"/>
            <w:gridSpan w:val="4"/>
          </w:tcPr>
          <w:p w14:paraId="7B40EF8A" w14:textId="0532878F" w:rsidR="00E3380D" w:rsidRDefault="00D504C7" w:rsidP="00325EA7">
            <w:pPr>
              <w:spacing w:before="0" w:after="120" w:line="300" w:lineRule="auto"/>
              <w:rPr>
                <w:rFonts w:ascii="Arial" w:hAnsi="Arial"/>
                <w:sz w:val="20"/>
                <w:szCs w:val="20"/>
                <w:lang w:val="en-GB"/>
              </w:rPr>
            </w:pPr>
            <w:r w:rsidRPr="00E61548">
              <w:rPr>
                <w:rFonts w:ascii="Arial" w:hAnsi="Arial"/>
                <w:sz w:val="20"/>
                <w:szCs w:val="20"/>
                <w:lang w:val="en-GB"/>
              </w:rPr>
              <w:t>Meat and meat products unfit for human consumption or not intended for human consumption are identified</w:t>
            </w:r>
            <w:r w:rsidR="00832C69">
              <w:rPr>
                <w:rFonts w:ascii="Arial" w:hAnsi="Arial"/>
                <w:sz w:val="20"/>
                <w:szCs w:val="20"/>
                <w:lang w:val="en-GB"/>
              </w:rPr>
              <w:t xml:space="preserve"> (as returned food, recalled food, or food that is not safe or suitable as the case may be)</w:t>
            </w:r>
            <w:r w:rsidRPr="00E61548">
              <w:rPr>
                <w:rFonts w:ascii="Arial" w:hAnsi="Arial"/>
                <w:sz w:val="20"/>
                <w:szCs w:val="20"/>
                <w:lang w:val="en-GB"/>
              </w:rPr>
              <w:t xml:space="preserve">, segregated and removed from the food chain. If packaged and labelled the produce is defaced and discarded. </w:t>
            </w:r>
          </w:p>
          <w:p w14:paraId="6D543FED" w14:textId="3A1BCABF" w:rsidR="00E3380D" w:rsidRPr="00E61548" w:rsidRDefault="00E3380D" w:rsidP="00325EA7">
            <w:pPr>
              <w:spacing w:before="0" w:after="120" w:line="300" w:lineRule="auto"/>
              <w:rPr>
                <w:rFonts w:ascii="Arial" w:hAnsi="Arial"/>
                <w:sz w:val="20"/>
                <w:szCs w:val="20"/>
                <w:lang w:val="en-GB"/>
              </w:rPr>
            </w:pPr>
            <w:r>
              <w:rPr>
                <w:rFonts w:ascii="Arial" w:hAnsi="Arial"/>
                <w:sz w:val="20"/>
                <w:szCs w:val="20"/>
                <w:lang w:val="en-GB"/>
              </w:rPr>
              <w:t xml:space="preserve">Waste will be stored, </w:t>
            </w:r>
            <w:proofErr w:type="gramStart"/>
            <w:r>
              <w:rPr>
                <w:rFonts w:ascii="Arial" w:hAnsi="Arial"/>
                <w:sz w:val="20"/>
                <w:szCs w:val="20"/>
                <w:lang w:val="en-GB"/>
              </w:rPr>
              <w:t>handled</w:t>
            </w:r>
            <w:proofErr w:type="gramEnd"/>
            <w:r>
              <w:rPr>
                <w:rFonts w:ascii="Arial" w:hAnsi="Arial"/>
                <w:sz w:val="20"/>
                <w:szCs w:val="20"/>
                <w:lang w:val="en-GB"/>
              </w:rPr>
              <w:t xml:space="preserve"> and disposed on in a manner that will not make any other products transported or stored unsuitable or unsafe. </w:t>
            </w:r>
          </w:p>
          <w:p w14:paraId="0D531876" w14:textId="4F86779A" w:rsidR="00D504C7" w:rsidRPr="00E61548" w:rsidRDefault="00832C69" w:rsidP="00325EA7">
            <w:pPr>
              <w:spacing w:after="120" w:line="300" w:lineRule="auto"/>
              <w:rPr>
                <w:rFonts w:ascii="Arial" w:hAnsi="Arial"/>
                <w:sz w:val="20"/>
                <w:szCs w:val="20"/>
                <w:lang w:val="en-GB"/>
              </w:rPr>
            </w:pPr>
            <w:r>
              <w:rPr>
                <w:rFonts w:ascii="Arial" w:hAnsi="Arial"/>
                <w:sz w:val="20"/>
                <w:szCs w:val="20"/>
                <w:lang w:val="en-GB"/>
              </w:rPr>
              <w:t>All w</w:t>
            </w:r>
            <w:r w:rsidR="00D504C7" w:rsidRPr="00E61548">
              <w:rPr>
                <w:rFonts w:ascii="Arial" w:hAnsi="Arial"/>
                <w:sz w:val="20"/>
                <w:szCs w:val="20"/>
                <w:lang w:val="en-GB"/>
              </w:rPr>
              <w:t xml:space="preserve">aste </w:t>
            </w:r>
            <w:r w:rsidR="0072417E">
              <w:rPr>
                <w:rFonts w:ascii="Arial" w:hAnsi="Arial"/>
                <w:sz w:val="20"/>
                <w:szCs w:val="20"/>
                <w:lang w:val="en-GB"/>
              </w:rPr>
              <w:t>(including product</w:t>
            </w:r>
            <w:r w:rsidR="00E3380D">
              <w:rPr>
                <w:rFonts w:ascii="Arial" w:hAnsi="Arial"/>
                <w:sz w:val="20"/>
                <w:szCs w:val="20"/>
                <w:lang w:val="en-GB"/>
              </w:rPr>
              <w:t xml:space="preserve"> (such as unsuitable poultry products</w:t>
            </w:r>
            <w:r w:rsidR="0072417E">
              <w:rPr>
                <w:rFonts w:ascii="Arial" w:hAnsi="Arial"/>
                <w:sz w:val="20"/>
                <w:szCs w:val="20"/>
                <w:lang w:val="en-GB"/>
              </w:rPr>
              <w:t xml:space="preserve">, sewage, </w:t>
            </w:r>
            <w:proofErr w:type="gramStart"/>
            <w:r w:rsidR="001A7036">
              <w:rPr>
                <w:rFonts w:ascii="Arial" w:hAnsi="Arial"/>
                <w:sz w:val="20"/>
                <w:szCs w:val="20"/>
                <w:lang w:val="en-GB"/>
              </w:rPr>
              <w:t>wastewater</w:t>
            </w:r>
            <w:proofErr w:type="gramEnd"/>
            <w:r w:rsidR="0072417E">
              <w:rPr>
                <w:rFonts w:ascii="Arial" w:hAnsi="Arial"/>
                <w:sz w:val="20"/>
                <w:szCs w:val="20"/>
                <w:lang w:val="en-GB"/>
              </w:rPr>
              <w:t xml:space="preserve"> and garbage) </w:t>
            </w:r>
            <w:r w:rsidR="00D504C7" w:rsidRPr="00E61548">
              <w:rPr>
                <w:rFonts w:ascii="Arial" w:hAnsi="Arial"/>
                <w:sz w:val="20"/>
                <w:szCs w:val="20"/>
                <w:lang w:val="en-GB"/>
              </w:rPr>
              <w:t>shall be:</w:t>
            </w:r>
          </w:p>
          <w:p w14:paraId="47DE18D8" w14:textId="77777777" w:rsidR="00D504C7" w:rsidRPr="00E61548" w:rsidRDefault="00D504C7" w:rsidP="00D504C7">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Held in a container that is cleaned </w:t>
            </w:r>
            <w:proofErr w:type="gramStart"/>
            <w:r w:rsidRPr="00E61548">
              <w:rPr>
                <w:rFonts w:ascii="Arial" w:hAnsi="Arial"/>
                <w:sz w:val="20"/>
                <w:szCs w:val="20"/>
                <w:lang w:val="en-GB"/>
              </w:rPr>
              <w:t>regularly</w:t>
            </w:r>
            <w:proofErr w:type="gramEnd"/>
          </w:p>
          <w:p w14:paraId="2E6BF63A" w14:textId="77777777" w:rsidR="00D504C7" w:rsidRPr="00E61548" w:rsidRDefault="00D504C7" w:rsidP="00D504C7">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stored in conditions that do not attract </w:t>
            </w:r>
            <w:proofErr w:type="gramStart"/>
            <w:r w:rsidRPr="00E61548">
              <w:rPr>
                <w:rFonts w:ascii="Arial" w:hAnsi="Arial"/>
                <w:sz w:val="20"/>
                <w:szCs w:val="20"/>
                <w:lang w:val="en-GB"/>
              </w:rPr>
              <w:t>pests</w:t>
            </w:r>
            <w:proofErr w:type="gramEnd"/>
            <w:r w:rsidRPr="00E61548">
              <w:rPr>
                <w:rFonts w:ascii="Arial" w:hAnsi="Arial"/>
                <w:sz w:val="20"/>
                <w:szCs w:val="20"/>
                <w:lang w:val="en-GB"/>
              </w:rPr>
              <w:t xml:space="preserve"> </w:t>
            </w:r>
          </w:p>
          <w:p w14:paraId="7ED1EE27" w14:textId="05DC2939" w:rsidR="00D504C7" w:rsidRPr="00E61548" w:rsidRDefault="00D504C7" w:rsidP="00D504C7">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stored in conditions that do not affect the wholesomeness of the </w:t>
            </w:r>
            <w:r>
              <w:rPr>
                <w:rFonts w:ascii="Arial" w:hAnsi="Arial"/>
                <w:sz w:val="20"/>
                <w:szCs w:val="20"/>
                <w:lang w:val="en-GB"/>
              </w:rPr>
              <w:t>vehicle</w:t>
            </w:r>
            <w:r w:rsidRPr="00E61548">
              <w:rPr>
                <w:rFonts w:ascii="Arial" w:hAnsi="Arial"/>
                <w:sz w:val="20"/>
                <w:szCs w:val="20"/>
                <w:lang w:val="en-GB"/>
              </w:rPr>
              <w:t xml:space="preserve"> or </w:t>
            </w:r>
            <w:proofErr w:type="gramStart"/>
            <w:r w:rsidRPr="00E61548">
              <w:rPr>
                <w:rFonts w:ascii="Arial" w:hAnsi="Arial"/>
                <w:sz w:val="20"/>
                <w:szCs w:val="20"/>
                <w:lang w:val="en-GB"/>
              </w:rPr>
              <w:t>product</w:t>
            </w:r>
            <w:proofErr w:type="gramEnd"/>
          </w:p>
          <w:p w14:paraId="56AA3B43" w14:textId="77777777" w:rsidR="00D504C7" w:rsidRPr="00E61548" w:rsidRDefault="00D504C7" w:rsidP="00D504C7">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collected by an external service at a frequency that prevents </w:t>
            </w:r>
            <w:proofErr w:type="gramStart"/>
            <w:r w:rsidRPr="00E61548">
              <w:rPr>
                <w:rFonts w:ascii="Arial" w:hAnsi="Arial"/>
                <w:sz w:val="20"/>
                <w:szCs w:val="20"/>
                <w:lang w:val="en-GB"/>
              </w:rPr>
              <w:t>build-up</w:t>
            </w:r>
            <w:proofErr w:type="gramEnd"/>
          </w:p>
          <w:p w14:paraId="300FFC2A" w14:textId="65AE192F" w:rsidR="00D504C7" w:rsidRPr="00E61548" w:rsidRDefault="00706FDA" w:rsidP="00D504C7">
            <w:pPr>
              <w:tabs>
                <w:tab w:val="center" w:pos="4513"/>
                <w:tab w:val="right" w:pos="9026"/>
              </w:tabs>
              <w:spacing w:after="120" w:line="300" w:lineRule="auto"/>
              <w:rPr>
                <w:rFonts w:ascii="Arial" w:hAnsi="Arial"/>
                <w:sz w:val="20"/>
                <w:szCs w:val="20"/>
                <w:lang w:val="en-GB"/>
              </w:rPr>
            </w:pPr>
            <w:r>
              <w:rPr>
                <w:rFonts w:ascii="Arial" w:hAnsi="Arial"/>
                <w:sz w:val="20"/>
                <w:szCs w:val="20"/>
                <w:lang w:val="en-GB"/>
              </w:rPr>
              <w:t xml:space="preserve">Daily vehicle condition monitoring will capture waste within vehicle. </w:t>
            </w:r>
          </w:p>
        </w:tc>
      </w:tr>
      <w:tr w:rsidR="00D504C7" w:rsidRPr="00BF2106" w14:paraId="0EC0279E" w14:textId="77777777" w:rsidTr="00325EA7">
        <w:tc>
          <w:tcPr>
            <w:tcW w:w="3823" w:type="dxa"/>
            <w:gridSpan w:val="2"/>
            <w:shd w:val="clear" w:color="auto" w:fill="B4C6E7" w:themeFill="accent1" w:themeFillTint="66"/>
          </w:tcPr>
          <w:p w14:paraId="53D17823" w14:textId="77777777" w:rsidR="00D504C7" w:rsidRPr="00E61548" w:rsidRDefault="00D504C7" w:rsidP="00325EA7">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187" w:type="dxa"/>
            <w:shd w:val="clear" w:color="auto" w:fill="B4C6E7" w:themeFill="accent1" w:themeFillTint="66"/>
          </w:tcPr>
          <w:p w14:paraId="25FAACF6" w14:textId="77777777" w:rsidR="00D504C7" w:rsidRPr="00E61548" w:rsidRDefault="00D504C7" w:rsidP="00325EA7">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1CCA0F78" w14:textId="77777777" w:rsidR="00D504C7" w:rsidRPr="00E61548" w:rsidRDefault="00D504C7" w:rsidP="00325EA7">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D504C7" w:rsidRPr="00BF2106" w14:paraId="345278A3" w14:textId="77777777" w:rsidTr="00325EA7">
        <w:tc>
          <w:tcPr>
            <w:tcW w:w="3823" w:type="dxa"/>
            <w:gridSpan w:val="2"/>
          </w:tcPr>
          <w:p w14:paraId="7CBC94A3" w14:textId="12C81685" w:rsidR="00D504C7" w:rsidRPr="00E61548" w:rsidRDefault="00D504C7" w:rsidP="00325EA7">
            <w:pPr>
              <w:spacing w:before="0" w:after="120" w:line="300" w:lineRule="auto"/>
              <w:rPr>
                <w:rFonts w:ascii="Arial" w:hAnsi="Arial"/>
                <w:sz w:val="20"/>
                <w:szCs w:val="20"/>
                <w:lang w:val="en-GB"/>
              </w:rPr>
            </w:pPr>
            <w:r>
              <w:rPr>
                <w:rFonts w:ascii="Arial" w:hAnsi="Arial"/>
                <w:sz w:val="20"/>
                <w:szCs w:val="20"/>
                <w:lang w:val="en-GB"/>
              </w:rPr>
              <w:t>When vehicle in use</w:t>
            </w:r>
            <w:r w:rsidRPr="00E61548">
              <w:rPr>
                <w:rFonts w:ascii="Arial" w:hAnsi="Arial"/>
                <w:sz w:val="20"/>
                <w:szCs w:val="20"/>
                <w:lang w:val="en-GB"/>
              </w:rPr>
              <w:t xml:space="preserve">  </w:t>
            </w:r>
          </w:p>
        </w:tc>
        <w:tc>
          <w:tcPr>
            <w:tcW w:w="2187" w:type="dxa"/>
          </w:tcPr>
          <w:p w14:paraId="699F32EA" w14:textId="7BCFBDD7" w:rsidR="00D504C7" w:rsidRPr="00E61548" w:rsidRDefault="00706FDA" w:rsidP="00325EA7">
            <w:pPr>
              <w:spacing w:before="0" w:after="120" w:line="300" w:lineRule="auto"/>
              <w:rPr>
                <w:rFonts w:ascii="Arial" w:hAnsi="Arial"/>
                <w:sz w:val="20"/>
                <w:szCs w:val="20"/>
                <w:lang w:val="en-GB"/>
              </w:rPr>
            </w:pPr>
            <w:r>
              <w:rPr>
                <w:rFonts w:ascii="Arial" w:hAnsi="Arial"/>
                <w:sz w:val="20"/>
                <w:szCs w:val="20"/>
                <w:lang w:val="en-GB"/>
              </w:rPr>
              <w:t>Vehicle Temperature Log</w:t>
            </w:r>
          </w:p>
        </w:tc>
        <w:tc>
          <w:tcPr>
            <w:tcW w:w="3006" w:type="dxa"/>
          </w:tcPr>
          <w:p w14:paraId="1B712509" w14:textId="77777777" w:rsidR="00D504C7" w:rsidRPr="00E61548" w:rsidRDefault="00D504C7" w:rsidP="00325EA7">
            <w:pPr>
              <w:spacing w:before="0" w:after="120" w:line="300" w:lineRule="auto"/>
              <w:rPr>
                <w:rFonts w:ascii="Arial" w:hAnsi="Arial"/>
                <w:sz w:val="20"/>
                <w:szCs w:val="20"/>
                <w:lang w:val="en-GB"/>
              </w:rPr>
            </w:pPr>
            <w:r w:rsidRPr="00E61548">
              <w:rPr>
                <w:rFonts w:ascii="Arial" w:hAnsi="Arial"/>
                <w:sz w:val="20"/>
                <w:szCs w:val="20"/>
                <w:lang w:val="en-GB"/>
              </w:rPr>
              <w:t xml:space="preserve">Immediately contain waste and clean receptacles and surrounds as required. </w:t>
            </w:r>
          </w:p>
          <w:p w14:paraId="5EA67E91" w14:textId="77777777" w:rsidR="00D504C7" w:rsidRPr="00E61548" w:rsidRDefault="00D504C7" w:rsidP="00325EA7">
            <w:pPr>
              <w:spacing w:before="0" w:after="120" w:line="300" w:lineRule="auto"/>
              <w:rPr>
                <w:rFonts w:ascii="Arial" w:hAnsi="Arial"/>
                <w:sz w:val="20"/>
                <w:szCs w:val="20"/>
                <w:lang w:val="en-GB"/>
              </w:rPr>
            </w:pPr>
            <w:r w:rsidRPr="00E61548">
              <w:rPr>
                <w:rFonts w:ascii="Arial" w:hAnsi="Arial"/>
                <w:sz w:val="20"/>
                <w:szCs w:val="20"/>
                <w:lang w:val="en-GB"/>
              </w:rPr>
              <w:t xml:space="preserve">Review requirements to prevent reoccurrence. </w:t>
            </w:r>
          </w:p>
        </w:tc>
      </w:tr>
    </w:tbl>
    <w:p w14:paraId="6D12BCA8" w14:textId="77777777" w:rsidR="00D504C7" w:rsidRDefault="00D504C7" w:rsidP="005104BA">
      <w:pPr>
        <w:rPr>
          <w:rFonts w:ascii="Arial" w:hAnsi="Arial" w:cs="Arial"/>
          <w:bCs/>
          <w:lang w:val="en-GB"/>
        </w:rPr>
      </w:pPr>
    </w:p>
    <w:p w14:paraId="00CD0699" w14:textId="1D6565E8" w:rsidR="005104BA" w:rsidRPr="00CC499E" w:rsidRDefault="005104BA" w:rsidP="005104BA">
      <w:pPr>
        <w:rPr>
          <w:rFonts w:ascii="Arial" w:hAnsi="Arial" w:cs="Arial"/>
          <w:bCs/>
          <w:lang w:val="en-GB"/>
        </w:rPr>
      </w:pPr>
      <w:r w:rsidRPr="00CC499E">
        <w:rPr>
          <w:rFonts w:ascii="Arial" w:hAnsi="Arial" w:cs="Arial"/>
          <w:bCs/>
          <w:lang w:val="en-GB"/>
        </w:rPr>
        <w:br w:type="page"/>
      </w:r>
    </w:p>
    <w:p w14:paraId="5482BF19" w14:textId="77777777" w:rsidR="005104BA" w:rsidRPr="00CC499E" w:rsidRDefault="005104BA" w:rsidP="005104BA">
      <w:pPr>
        <w:rPr>
          <w:rFonts w:ascii="Arial" w:hAnsi="Arial" w:cs="Arial"/>
          <w:bCs/>
          <w:sz w:val="4"/>
          <w:szCs w:val="4"/>
          <w:lang w:val="en-GB"/>
        </w:rPr>
      </w:pPr>
    </w:p>
    <w:p w14:paraId="36E9FFAB" w14:textId="77777777" w:rsidR="005104BA" w:rsidRPr="00CC499E" w:rsidRDefault="005104BA" w:rsidP="007D0011">
      <w:pPr>
        <w:pStyle w:val="Heading1"/>
        <w:numPr>
          <w:ilvl w:val="0"/>
          <w:numId w:val="1"/>
        </w:numPr>
        <w:rPr>
          <w:lang w:val="en-GB"/>
        </w:rPr>
      </w:pPr>
      <w:bookmarkStart w:id="34" w:name="_Toc76728961"/>
      <w:bookmarkStart w:id="35" w:name="_Toc156589172"/>
      <w:r w:rsidRPr="00CC499E">
        <w:rPr>
          <w:lang w:val="en-GB"/>
        </w:rPr>
        <w:t>VERIFICATION</w:t>
      </w:r>
      <w:bookmarkEnd w:id="34"/>
      <w:bookmarkEnd w:id="35"/>
    </w:p>
    <w:p w14:paraId="4A022367" w14:textId="77777777" w:rsidR="005104BA" w:rsidRPr="00CC499E" w:rsidRDefault="005104BA" w:rsidP="005104BA">
      <w:pPr>
        <w:rPr>
          <w:rFonts w:ascii="Arial" w:hAnsi="Arial" w:cs="Arial"/>
          <w:sz w:val="20"/>
          <w:szCs w:val="20"/>
          <w:lang w:val="en-GB"/>
        </w:rPr>
      </w:pPr>
    </w:p>
    <w:p w14:paraId="4F150FEB"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61312" behindDoc="0" locked="0" layoutInCell="1" allowOverlap="1" wp14:anchorId="0ED0E46F" wp14:editId="7ED837E2">
                <wp:simplePos x="0" y="0"/>
                <wp:positionH relativeFrom="column">
                  <wp:posOffset>527050</wp:posOffset>
                </wp:positionH>
                <wp:positionV relativeFrom="paragraph">
                  <wp:posOffset>0</wp:posOffset>
                </wp:positionV>
                <wp:extent cx="4997450" cy="920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5AB86D" w14:textId="77777777" w:rsidR="005104BA" w:rsidRDefault="005104BA" w:rsidP="005104BA">
                            <w:pPr>
                              <w:ind w:left="284"/>
                              <w:jc w:val="center"/>
                            </w:pPr>
                            <w:r>
                              <w:t xml:space="preserve">To confirm Food Safety Arrangement and Processes are </w:t>
                            </w:r>
                            <w:proofErr w:type="gramStart"/>
                            <w:r>
                              <w:t>Effective</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0E46F" id="Rectangle 5" o:spid="_x0000_s1038" style="position:absolute;margin-left:41.5pt;margin-top:0;width:393.5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ByS3nKiwIAAJgFAAAOAAAAAAAAAAAAAAAAAC4CAABkcnMvZTJvRG9jLnhtbFBLAQItABQABgAI&#10;AAAAIQAic0UD2wAAAAcBAAAPAAAAAAAAAAAAAAAAAOUEAABkcnMvZG93bnJldi54bWxQSwUGAAAA&#10;AAQABADzAAAA7QUAAAAA&#10;" fillcolor="#b4c6e7 [1300]" strokecolor="#1f3763 [1604]" strokeweight="1pt">
                <v:textbox>
                  <w:txbxContent>
                    <w:p w14:paraId="725AB86D" w14:textId="77777777" w:rsidR="005104BA" w:rsidRDefault="005104BA" w:rsidP="005104BA">
                      <w:pPr>
                        <w:ind w:left="284"/>
                        <w:jc w:val="center"/>
                      </w:pPr>
                      <w:r>
                        <w:t xml:space="preserve">To confirm Food Safety Arrangement and Processes are </w:t>
                      </w:r>
                      <w:proofErr w:type="gramStart"/>
                      <w:r>
                        <w:t>Effective</w:t>
                      </w:r>
                      <w:proofErr w:type="gramEnd"/>
                      <w:r>
                        <w:t xml:space="preserve"> </w:t>
                      </w:r>
                    </w:p>
                  </w:txbxContent>
                </v:textbox>
              </v:rect>
            </w:pict>
          </mc:Fallback>
        </mc:AlternateContent>
      </w:r>
      <w:r w:rsidRPr="00CC499E">
        <w:rPr>
          <w:rFonts w:ascii="Arial" w:hAnsi="Arial" w:cs="Arial"/>
          <w:noProof/>
          <w:sz w:val="20"/>
          <w:szCs w:val="20"/>
          <w:lang w:val="en-GB"/>
        </w:rPr>
        <mc:AlternateContent>
          <mc:Choice Requires="wps">
            <w:drawing>
              <wp:anchor distT="0" distB="0" distL="114300" distR="114300" simplePos="0" relativeHeight="251662336" behindDoc="0" locked="0" layoutInCell="1" allowOverlap="1" wp14:anchorId="47E4D6D5" wp14:editId="31127B6D">
                <wp:simplePos x="0" y="0"/>
                <wp:positionH relativeFrom="column">
                  <wp:posOffset>-241300</wp:posOffset>
                </wp:positionH>
                <wp:positionV relativeFrom="paragraph">
                  <wp:posOffset>0</wp:posOffset>
                </wp:positionV>
                <wp:extent cx="1028700" cy="920750"/>
                <wp:effectExtent l="19050" t="0" r="19050" b="12700"/>
                <wp:wrapNone/>
                <wp:docPr id="6" name="Hexagon 6"/>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DB7A7" w14:textId="77777777" w:rsidR="005104BA" w:rsidRPr="004417B2" w:rsidRDefault="005104BA" w:rsidP="005104BA">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D6D5" id="Hexagon 6" o:spid="_x0000_s1039" type="#_x0000_t9" style="position:absolute;margin-left:-19pt;margin-top:0;width:81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" adj="5367" fillcolor="#8eaadb [1940]" strokecolor="#1f3763 [1604]" strokeweight="1pt">
                <v:textbox>
                  <w:txbxContent>
                    <w:p w14:paraId="58BDB7A7" w14:textId="77777777" w:rsidR="005104BA" w:rsidRPr="004417B2" w:rsidRDefault="005104BA" w:rsidP="005104BA">
                      <w:pPr>
                        <w:spacing w:after="0" w:line="240" w:lineRule="auto"/>
                        <w:jc w:val="center"/>
                        <w:rPr>
                          <w:sz w:val="16"/>
                          <w:szCs w:val="16"/>
                        </w:rPr>
                      </w:pPr>
                      <w:r>
                        <w:rPr>
                          <w:sz w:val="16"/>
                          <w:szCs w:val="16"/>
                        </w:rPr>
                        <w:t>OUTCOME</w:t>
                      </w:r>
                    </w:p>
                  </w:txbxContent>
                </v:textbox>
              </v:shape>
            </w:pict>
          </mc:Fallback>
        </mc:AlternateContent>
      </w:r>
    </w:p>
    <w:p w14:paraId="76107A9E" w14:textId="77777777" w:rsidR="005104BA" w:rsidRPr="00CC499E" w:rsidRDefault="005104BA" w:rsidP="005104BA">
      <w:pPr>
        <w:rPr>
          <w:rFonts w:ascii="Arial" w:hAnsi="Arial" w:cs="Arial"/>
          <w:sz w:val="20"/>
          <w:szCs w:val="20"/>
          <w:lang w:val="en-GB"/>
        </w:rPr>
      </w:pPr>
    </w:p>
    <w:p w14:paraId="713CEDD7" w14:textId="77777777" w:rsidR="005104BA" w:rsidRPr="00CC499E" w:rsidRDefault="005104BA" w:rsidP="005104BA">
      <w:pPr>
        <w:rPr>
          <w:rFonts w:ascii="Arial" w:hAnsi="Arial" w:cs="Arial"/>
          <w:sz w:val="20"/>
          <w:szCs w:val="20"/>
          <w:lang w:val="en-GB"/>
        </w:rPr>
      </w:pPr>
    </w:p>
    <w:p w14:paraId="497D476B" w14:textId="1C149E84" w:rsidR="005104BA" w:rsidRPr="00CC499E" w:rsidRDefault="00797ABE" w:rsidP="005104BA">
      <w:pPr>
        <w:rPr>
          <w:rFonts w:ascii="Arial" w:hAnsi="Arial" w:cs="Arial"/>
          <w:sz w:val="20"/>
          <w:szCs w:val="20"/>
          <w:lang w:val="en-GB"/>
        </w:rPr>
      </w:pPr>
      <w:proofErr w:type="spellStart"/>
      <w:r>
        <w:rPr>
          <w:rFonts w:ascii="Arial" w:hAnsi="Arial" w:cs="Arial"/>
          <w:sz w:val="20"/>
          <w:szCs w:val="20"/>
          <w:lang w:val="en-GB"/>
        </w:rPr>
        <w:t>recal</w:t>
      </w:r>
      <w:proofErr w:type="spellEnd"/>
    </w:p>
    <w:p w14:paraId="17B23B97" w14:textId="44CA14DC" w:rsidR="005104BA" w:rsidRDefault="005104BA" w:rsidP="005104BA">
      <w:pPr>
        <w:rPr>
          <w:sz w:val="20"/>
          <w:szCs w:val="20"/>
          <w:lang w:val="en-GB"/>
        </w:rPr>
      </w:pPr>
      <w:bookmarkStart w:id="36" w:name="_Toc76728962"/>
      <w:r w:rsidRPr="00CC499E">
        <w:rPr>
          <w:sz w:val="20"/>
          <w:szCs w:val="20"/>
          <w:lang w:val="en-GB"/>
        </w:rPr>
        <w:t>Refer to individual HACCP plans for specific verification and process validation requirements.</w:t>
      </w:r>
    </w:p>
    <w:bookmarkEnd w:id="36"/>
    <w:p w14:paraId="23871B70" w14:textId="77777777" w:rsidR="005104BA" w:rsidRPr="00CC499E" w:rsidRDefault="005104BA" w:rsidP="005104BA">
      <w:pPr>
        <w:spacing w:after="0"/>
        <w:jc w:val="both"/>
        <w:rPr>
          <w:rFonts w:ascii="Arial" w:hAnsi="Arial" w:cs="Arial"/>
          <w:sz w:val="4"/>
          <w:szCs w:val="4"/>
          <w:lang w:val="en-GB"/>
        </w:rPr>
      </w:pPr>
    </w:p>
    <w:p w14:paraId="1134652B" w14:textId="77777777" w:rsidR="005104BA" w:rsidRPr="00CC499E" w:rsidRDefault="005104BA" w:rsidP="007D0011">
      <w:pPr>
        <w:pStyle w:val="Heading2"/>
        <w:numPr>
          <w:ilvl w:val="1"/>
          <w:numId w:val="1"/>
        </w:numPr>
        <w:rPr>
          <w:lang w:val="en-GB"/>
        </w:rPr>
      </w:pPr>
      <w:bookmarkStart w:id="37" w:name="_Toc156589173"/>
      <w:r w:rsidRPr="00CC499E">
        <w:rPr>
          <w:lang w:val="en-GB"/>
        </w:rPr>
        <w:t>INTERNAL AUDIT AND MANAGEMENT REVIEW</w:t>
      </w:r>
      <w:bookmarkEnd w:id="37"/>
    </w:p>
    <w:tbl>
      <w:tblPr>
        <w:tblStyle w:val="TableGrid"/>
        <w:tblW w:w="0" w:type="auto"/>
        <w:tblLook w:val="04A0" w:firstRow="1" w:lastRow="0" w:firstColumn="1" w:lastColumn="0" w:noHBand="0" w:noVBand="1"/>
      </w:tblPr>
      <w:tblGrid>
        <w:gridCol w:w="2124"/>
        <w:gridCol w:w="1699"/>
        <w:gridCol w:w="2187"/>
        <w:gridCol w:w="3006"/>
      </w:tblGrid>
      <w:tr w:rsidR="005104BA" w:rsidRPr="00CC499E" w14:paraId="6AFA39C7" w14:textId="77777777" w:rsidTr="00B86509">
        <w:tc>
          <w:tcPr>
            <w:tcW w:w="2124" w:type="dxa"/>
            <w:shd w:val="clear" w:color="auto" w:fill="B4C6E7" w:themeFill="accent1" w:themeFillTint="66"/>
            <w:vAlign w:val="center"/>
          </w:tcPr>
          <w:p w14:paraId="2219CF0E"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vAlign w:val="center"/>
          </w:tcPr>
          <w:p w14:paraId="53291AE9"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Review system to confirm Food Safety Arrangement, Process and Practices ae effective.</w:t>
            </w:r>
          </w:p>
        </w:tc>
      </w:tr>
      <w:tr w:rsidR="005104BA" w:rsidRPr="00CC499E" w14:paraId="503885F3" w14:textId="77777777" w:rsidTr="00B86509">
        <w:tc>
          <w:tcPr>
            <w:tcW w:w="9016" w:type="dxa"/>
            <w:gridSpan w:val="4"/>
          </w:tcPr>
          <w:p w14:paraId="1153B6BF" w14:textId="2410940B" w:rsidR="003D592F" w:rsidRDefault="003D592F" w:rsidP="00B86509">
            <w:pPr>
              <w:tabs>
                <w:tab w:val="left" w:pos="-720"/>
              </w:tabs>
              <w:suppressAutoHyphens/>
              <w:spacing w:before="0" w:after="120" w:line="300" w:lineRule="auto"/>
              <w:jc w:val="both"/>
              <w:rPr>
                <w:rFonts w:ascii="Arial" w:hAnsi="Arial"/>
                <w:sz w:val="20"/>
                <w:szCs w:val="20"/>
                <w:lang w:val="en-GB"/>
              </w:rPr>
            </w:pPr>
            <w:r>
              <w:rPr>
                <w:rFonts w:ascii="Arial" w:hAnsi="Arial"/>
                <w:sz w:val="20"/>
                <w:szCs w:val="20"/>
                <w:lang w:val="en-GB"/>
              </w:rPr>
              <w:t xml:space="preserve">The Accredited Meat Producer has a system in place to verify whether the producer is complying with the </w:t>
            </w:r>
            <w:r w:rsidR="00577B97">
              <w:rPr>
                <w:rFonts w:ascii="Arial" w:hAnsi="Arial"/>
                <w:sz w:val="20"/>
                <w:szCs w:val="20"/>
                <w:lang w:val="en-GB"/>
              </w:rPr>
              <w:t xml:space="preserve">approved Food Safety Arrangement, covering </w:t>
            </w:r>
            <w:r>
              <w:rPr>
                <w:rFonts w:ascii="Arial" w:hAnsi="Arial"/>
                <w:sz w:val="20"/>
                <w:szCs w:val="20"/>
                <w:lang w:val="en-GB"/>
              </w:rPr>
              <w:t>matters specified in AS4696:2023.</w:t>
            </w:r>
            <w:r w:rsidR="006859C3">
              <w:rPr>
                <w:rFonts w:ascii="Arial" w:hAnsi="Arial"/>
                <w:sz w:val="20"/>
                <w:szCs w:val="20"/>
                <w:lang w:val="en-GB"/>
              </w:rPr>
              <w:t xml:space="preserve"> This includes:</w:t>
            </w:r>
          </w:p>
          <w:p w14:paraId="2B0C20EC" w14:textId="2A376D00" w:rsidR="006859C3" w:rsidRDefault="006859C3" w:rsidP="006859C3">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Management and production practices are met in relation to the production of meat and meat </w:t>
            </w:r>
            <w:proofErr w:type="gramStart"/>
            <w:r>
              <w:rPr>
                <w:rFonts w:ascii="Arial" w:hAnsi="Arial"/>
                <w:sz w:val="20"/>
                <w:szCs w:val="20"/>
                <w:lang w:val="en-GB"/>
              </w:rPr>
              <w:t>products</w:t>
            </w:r>
            <w:proofErr w:type="gramEnd"/>
          </w:p>
          <w:p w14:paraId="2B5D65A7" w14:textId="21418363" w:rsidR="006859C3" w:rsidRDefault="006859C3" w:rsidP="006859C3">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Policy objectives are clearly stated with relation to commitment to </w:t>
            </w:r>
            <w:proofErr w:type="gramStart"/>
            <w:r>
              <w:rPr>
                <w:rFonts w:ascii="Arial" w:hAnsi="Arial"/>
                <w:sz w:val="20"/>
                <w:szCs w:val="20"/>
                <w:lang w:val="en-GB"/>
              </w:rPr>
              <w:t>wholesomeness</w:t>
            </w:r>
            <w:proofErr w:type="gramEnd"/>
          </w:p>
          <w:p w14:paraId="030EC773" w14:textId="41840975" w:rsidR="006859C3" w:rsidRDefault="006859C3" w:rsidP="006859C3">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Organisational structure and provision of resourcing and training are documented and </w:t>
            </w:r>
            <w:proofErr w:type="gramStart"/>
            <w:r>
              <w:rPr>
                <w:rFonts w:ascii="Arial" w:hAnsi="Arial"/>
                <w:sz w:val="20"/>
                <w:szCs w:val="20"/>
                <w:lang w:val="en-GB"/>
              </w:rPr>
              <w:t>undertaken</w:t>
            </w:r>
            <w:proofErr w:type="gramEnd"/>
          </w:p>
          <w:p w14:paraId="456026B1" w14:textId="03179696" w:rsidR="006859C3" w:rsidRDefault="006859C3" w:rsidP="006859C3">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Verification is completed and </w:t>
            </w:r>
            <w:proofErr w:type="gramStart"/>
            <w:r>
              <w:rPr>
                <w:rFonts w:ascii="Arial" w:hAnsi="Arial"/>
                <w:sz w:val="20"/>
                <w:szCs w:val="20"/>
                <w:lang w:val="en-GB"/>
              </w:rPr>
              <w:t>documented</w:t>
            </w:r>
            <w:proofErr w:type="gramEnd"/>
          </w:p>
          <w:p w14:paraId="3AF8BCC1" w14:textId="53D3AEDA" w:rsidR="006859C3" w:rsidRDefault="006859C3" w:rsidP="006859C3">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Corrective and preventative actions</w:t>
            </w:r>
            <w:r w:rsidR="003134A9">
              <w:rPr>
                <w:rFonts w:ascii="Arial" w:hAnsi="Arial"/>
                <w:sz w:val="20"/>
                <w:szCs w:val="20"/>
                <w:lang w:val="en-GB"/>
              </w:rPr>
              <w:t xml:space="preserve"> to prevent reoccurrence</w:t>
            </w:r>
            <w:r>
              <w:rPr>
                <w:rFonts w:ascii="Arial" w:hAnsi="Arial"/>
                <w:sz w:val="20"/>
                <w:szCs w:val="20"/>
                <w:lang w:val="en-GB"/>
              </w:rPr>
              <w:t xml:space="preserve"> are taken and documented for items that are not being met</w:t>
            </w:r>
            <w:r w:rsidR="003134A9">
              <w:rPr>
                <w:rFonts w:ascii="Arial" w:hAnsi="Arial"/>
                <w:sz w:val="20"/>
                <w:szCs w:val="20"/>
                <w:lang w:val="en-GB"/>
              </w:rPr>
              <w:t xml:space="preserve"> with the effectiveness of actions taken </w:t>
            </w:r>
            <w:proofErr w:type="gramStart"/>
            <w:r w:rsidR="003134A9">
              <w:rPr>
                <w:rFonts w:ascii="Arial" w:hAnsi="Arial"/>
                <w:sz w:val="20"/>
                <w:szCs w:val="20"/>
                <w:lang w:val="en-GB"/>
              </w:rPr>
              <w:t>reviewed</w:t>
            </w:r>
            <w:proofErr w:type="gramEnd"/>
          </w:p>
          <w:p w14:paraId="4F22DC70" w14:textId="1C645285" w:rsidR="006859C3" w:rsidRPr="006859C3" w:rsidRDefault="003134A9" w:rsidP="006859C3">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Completion of internal audits</w:t>
            </w:r>
          </w:p>
          <w:p w14:paraId="1D616473" w14:textId="77777777" w:rsidR="003134A9" w:rsidRDefault="003134A9" w:rsidP="00B86509">
            <w:pPr>
              <w:tabs>
                <w:tab w:val="left" w:pos="-720"/>
              </w:tabs>
              <w:suppressAutoHyphens/>
              <w:spacing w:before="0" w:after="120" w:line="300" w:lineRule="auto"/>
              <w:jc w:val="both"/>
              <w:rPr>
                <w:rFonts w:ascii="Arial" w:hAnsi="Arial"/>
                <w:sz w:val="20"/>
                <w:szCs w:val="20"/>
                <w:lang w:val="en-GB"/>
              </w:rPr>
            </w:pPr>
          </w:p>
          <w:p w14:paraId="10338362" w14:textId="0092DE28" w:rsidR="003D592F" w:rsidRDefault="003D592F" w:rsidP="00B86509">
            <w:pPr>
              <w:tabs>
                <w:tab w:val="left" w:pos="-720"/>
              </w:tabs>
              <w:suppressAutoHyphens/>
              <w:spacing w:before="0" w:after="120" w:line="300" w:lineRule="auto"/>
              <w:jc w:val="both"/>
              <w:rPr>
                <w:rFonts w:ascii="Arial" w:hAnsi="Arial"/>
                <w:sz w:val="20"/>
                <w:szCs w:val="20"/>
                <w:lang w:val="en-GB"/>
              </w:rPr>
            </w:pPr>
            <w:r>
              <w:rPr>
                <w:rFonts w:ascii="Arial" w:hAnsi="Arial"/>
                <w:sz w:val="20"/>
                <w:szCs w:val="20"/>
                <w:lang w:val="en-GB"/>
              </w:rPr>
              <w:t xml:space="preserve">If the Accredited Meat Producer identifies that a matter is not being met, they will </w:t>
            </w:r>
            <w:proofErr w:type="gramStart"/>
            <w:r>
              <w:rPr>
                <w:rFonts w:ascii="Arial" w:hAnsi="Arial"/>
                <w:sz w:val="20"/>
                <w:szCs w:val="20"/>
                <w:lang w:val="en-GB"/>
              </w:rPr>
              <w:t>take action</w:t>
            </w:r>
            <w:proofErr w:type="gramEnd"/>
            <w:r>
              <w:rPr>
                <w:rFonts w:ascii="Arial" w:hAnsi="Arial"/>
                <w:sz w:val="20"/>
                <w:szCs w:val="20"/>
                <w:lang w:val="en-GB"/>
              </w:rPr>
              <w:t xml:space="preserve"> to:</w:t>
            </w:r>
          </w:p>
          <w:p w14:paraId="315AF6A8" w14:textId="3AD38615" w:rsidR="003D592F" w:rsidRDefault="003D592F" w:rsidP="003D592F">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Address the fact that the matter is not being complied </w:t>
            </w:r>
            <w:proofErr w:type="gramStart"/>
            <w:r>
              <w:rPr>
                <w:rFonts w:ascii="Arial" w:hAnsi="Arial"/>
                <w:sz w:val="20"/>
                <w:szCs w:val="20"/>
                <w:lang w:val="en-GB"/>
              </w:rPr>
              <w:t>with;</w:t>
            </w:r>
            <w:proofErr w:type="gramEnd"/>
          </w:p>
          <w:p w14:paraId="5FCBB555" w14:textId="717EECFA" w:rsidR="003D592F" w:rsidRDefault="003D592F" w:rsidP="003D592F">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Prevent </w:t>
            </w:r>
            <w:proofErr w:type="gramStart"/>
            <w:r>
              <w:rPr>
                <w:rFonts w:ascii="Arial" w:hAnsi="Arial"/>
                <w:sz w:val="20"/>
                <w:szCs w:val="20"/>
                <w:lang w:val="en-GB"/>
              </w:rPr>
              <w:t>recurrence;</w:t>
            </w:r>
            <w:proofErr w:type="gramEnd"/>
          </w:p>
          <w:p w14:paraId="2D562576" w14:textId="17326400" w:rsidR="003D592F" w:rsidRDefault="003D592F" w:rsidP="003D592F">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Assess the effectiveness of the actions referred to above. </w:t>
            </w:r>
          </w:p>
          <w:p w14:paraId="0333211B" w14:textId="4F38E135" w:rsidR="003D592F" w:rsidRPr="007D0011" w:rsidRDefault="003D592F" w:rsidP="007D0011">
            <w:p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The effectiveness of these activities is assessed on a regular basis. </w:t>
            </w:r>
          </w:p>
          <w:p w14:paraId="1C877F08" w14:textId="303C8957" w:rsidR="005104BA" w:rsidRPr="00CC499E" w:rsidRDefault="005104BA" w:rsidP="00B86509">
            <w:pPr>
              <w:tabs>
                <w:tab w:val="left" w:pos="-720"/>
              </w:tabs>
              <w:suppressAutoHyphens/>
              <w:spacing w:before="0" w:after="120" w:line="300" w:lineRule="auto"/>
              <w:jc w:val="both"/>
              <w:rPr>
                <w:rFonts w:ascii="Arial" w:hAnsi="Arial"/>
                <w:spacing w:val="-3"/>
                <w:sz w:val="20"/>
                <w:szCs w:val="20"/>
                <w:lang w:val="en-GB"/>
              </w:rPr>
            </w:pPr>
            <w:r w:rsidRPr="00CC499E">
              <w:rPr>
                <w:rFonts w:ascii="Arial" w:hAnsi="Arial"/>
                <w:sz w:val="20"/>
                <w:szCs w:val="20"/>
                <w:lang w:val="en-GB"/>
              </w:rPr>
              <w:t>An annual review of the effectiveness of this system</w:t>
            </w:r>
            <w:r w:rsidR="003D592F">
              <w:rPr>
                <w:rFonts w:ascii="Arial" w:hAnsi="Arial"/>
                <w:sz w:val="20"/>
                <w:szCs w:val="20"/>
                <w:lang w:val="en-GB"/>
              </w:rPr>
              <w:t xml:space="preserve"> (Including the steps set out at this part,</w:t>
            </w:r>
            <w:r w:rsidR="00FF6DBA">
              <w:rPr>
                <w:rFonts w:ascii="Arial" w:hAnsi="Arial"/>
                <w:sz w:val="20"/>
                <w:szCs w:val="20"/>
                <w:lang w:val="en-GB"/>
              </w:rPr>
              <w:t xml:space="preserve"> delivery of the policy objectives and results of reviews)</w:t>
            </w:r>
            <w:r w:rsidRPr="00CC499E">
              <w:rPr>
                <w:rFonts w:ascii="Arial" w:hAnsi="Arial"/>
                <w:sz w:val="20"/>
                <w:szCs w:val="20"/>
                <w:lang w:val="en-GB"/>
              </w:rPr>
              <w:t xml:space="preserve"> will be completed. </w:t>
            </w:r>
            <w:r w:rsidRPr="00CC499E">
              <w:rPr>
                <w:rFonts w:ascii="Arial" w:hAnsi="Arial"/>
                <w:spacing w:val="-3"/>
                <w:sz w:val="20"/>
                <w:szCs w:val="20"/>
                <w:lang w:val="en-GB"/>
              </w:rPr>
              <w:t xml:space="preserve">This is to confirm the procedures and practices used at the business are being controlled adequately according to what is documented in this manual and the associated records are maintained. </w:t>
            </w:r>
          </w:p>
          <w:p w14:paraId="15211393" w14:textId="77777777" w:rsidR="005104BA" w:rsidRPr="00CC499E" w:rsidRDefault="005104BA" w:rsidP="00B86509">
            <w:pPr>
              <w:tabs>
                <w:tab w:val="left" w:pos="-720"/>
              </w:tabs>
              <w:suppressAutoHyphens/>
              <w:spacing w:before="0" w:after="120" w:line="300" w:lineRule="auto"/>
              <w:jc w:val="both"/>
              <w:rPr>
                <w:rFonts w:ascii="Arial" w:hAnsi="Arial"/>
                <w:spacing w:val="-3"/>
                <w:sz w:val="20"/>
                <w:szCs w:val="20"/>
                <w:lang w:val="en-GB"/>
              </w:rPr>
            </w:pPr>
          </w:p>
          <w:p w14:paraId="30F8B4B0" w14:textId="77777777" w:rsidR="005104BA" w:rsidRPr="00CC499E" w:rsidRDefault="005104BA" w:rsidP="00B86509">
            <w:pPr>
              <w:tabs>
                <w:tab w:val="left" w:pos="-720"/>
              </w:tabs>
              <w:suppressAutoHyphens/>
              <w:spacing w:before="0" w:after="120" w:line="300" w:lineRule="auto"/>
              <w:jc w:val="both"/>
              <w:rPr>
                <w:rFonts w:ascii="Arial" w:hAnsi="Arial"/>
                <w:spacing w:val="-3"/>
                <w:sz w:val="20"/>
                <w:szCs w:val="20"/>
                <w:lang w:val="en-GB"/>
              </w:rPr>
            </w:pPr>
            <w:r w:rsidRPr="00CC499E">
              <w:rPr>
                <w:rFonts w:ascii="Arial" w:hAnsi="Arial"/>
                <w:spacing w:val="-3"/>
                <w:sz w:val="20"/>
                <w:szCs w:val="20"/>
                <w:lang w:val="en-GB"/>
              </w:rPr>
              <w:t xml:space="preserve">Records of internal audits will be kept, </w:t>
            </w:r>
            <w:hyperlink r:id="rId20" w:history="1">
              <w:r w:rsidRPr="00CC499E">
                <w:rPr>
                  <w:rStyle w:val="Hyperlink"/>
                  <w:rFonts w:ascii="Arial" w:hAnsi="Arial"/>
                  <w:spacing w:val="-3"/>
                  <w:sz w:val="20"/>
                  <w:szCs w:val="20"/>
                  <w:lang w:val="en-GB"/>
                </w:rPr>
                <w:t>Internal Audit and</w:t>
              </w:r>
              <w:r w:rsidRPr="00CC499E">
                <w:rPr>
                  <w:rStyle w:val="Hyperlink"/>
                  <w:rFonts w:ascii="Arial" w:hAnsi="Arial"/>
                  <w:sz w:val="20"/>
                  <w:szCs w:val="20"/>
                  <w:lang w:val="en-GB"/>
                </w:rPr>
                <w:t xml:space="preserve"> Management Review</w:t>
              </w:r>
              <w:r w:rsidRPr="00CC499E">
                <w:rPr>
                  <w:rStyle w:val="Hyperlink"/>
                  <w:rFonts w:ascii="Arial" w:hAnsi="Arial"/>
                  <w:spacing w:val="-3"/>
                  <w:sz w:val="20"/>
                  <w:szCs w:val="20"/>
                  <w:lang w:val="en-GB"/>
                </w:rPr>
                <w:t xml:space="preserve"> Form</w:t>
              </w:r>
            </w:hyperlink>
            <w:r w:rsidRPr="00CC499E">
              <w:rPr>
                <w:rFonts w:ascii="Arial" w:hAnsi="Arial"/>
                <w:spacing w:val="-3"/>
                <w:sz w:val="20"/>
                <w:szCs w:val="20"/>
                <w:lang w:val="en-GB"/>
              </w:rPr>
              <w:t xml:space="preserve">. The Internal audit is an opportunity to review the business performance and will include a review of any internal corrective actions identified and the effectiveness of actions taken along with customer complaints or correspondence from PIRSA FSP. </w:t>
            </w:r>
          </w:p>
        </w:tc>
      </w:tr>
      <w:tr w:rsidR="005104BA" w:rsidRPr="00CC499E" w14:paraId="6E9CA7D2" w14:textId="77777777" w:rsidTr="00B86509">
        <w:tc>
          <w:tcPr>
            <w:tcW w:w="3823" w:type="dxa"/>
            <w:gridSpan w:val="2"/>
            <w:shd w:val="clear" w:color="auto" w:fill="B4C6E7" w:themeFill="accent1" w:themeFillTint="66"/>
          </w:tcPr>
          <w:p w14:paraId="2377961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lastRenderedPageBreak/>
              <w:t>Frequency</w:t>
            </w:r>
          </w:p>
        </w:tc>
        <w:tc>
          <w:tcPr>
            <w:tcW w:w="2187" w:type="dxa"/>
            <w:shd w:val="clear" w:color="auto" w:fill="B4C6E7" w:themeFill="accent1" w:themeFillTint="66"/>
          </w:tcPr>
          <w:p w14:paraId="3DC5CFE4"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68C52801"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583687BD" w14:textId="77777777" w:rsidTr="00B86509">
        <w:tc>
          <w:tcPr>
            <w:tcW w:w="3823" w:type="dxa"/>
            <w:gridSpan w:val="2"/>
          </w:tcPr>
          <w:p w14:paraId="0ADF0DFE"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Annually </w:t>
            </w:r>
          </w:p>
        </w:tc>
        <w:tc>
          <w:tcPr>
            <w:tcW w:w="2187" w:type="dxa"/>
          </w:tcPr>
          <w:p w14:paraId="2A286F90"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Internal Audit and management review form</w:t>
            </w:r>
          </w:p>
        </w:tc>
        <w:tc>
          <w:tcPr>
            <w:tcW w:w="3006" w:type="dxa"/>
          </w:tcPr>
          <w:p w14:paraId="6C4CBA2E"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Document corrective action(s) taken.   </w:t>
            </w:r>
          </w:p>
          <w:p w14:paraId="568F72DE"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3F023660" w14:textId="77777777" w:rsidR="005104BA" w:rsidRPr="00CC499E" w:rsidRDefault="005104BA" w:rsidP="005104BA">
      <w:pPr>
        <w:tabs>
          <w:tab w:val="left" w:pos="-720"/>
        </w:tabs>
        <w:suppressAutoHyphens/>
        <w:jc w:val="both"/>
        <w:rPr>
          <w:rFonts w:ascii="Arial" w:hAnsi="Arial" w:cs="Arial"/>
          <w:sz w:val="20"/>
          <w:szCs w:val="20"/>
          <w:lang w:val="en-GB"/>
        </w:rPr>
      </w:pPr>
    </w:p>
    <w:p w14:paraId="52ECDD1C" w14:textId="77777777" w:rsidR="005104BA" w:rsidRPr="00CC499E" w:rsidRDefault="005104BA" w:rsidP="005104BA">
      <w:pPr>
        <w:jc w:val="both"/>
        <w:rPr>
          <w:rFonts w:ascii="Arial" w:hAnsi="Arial" w:cs="Arial"/>
          <w:sz w:val="20"/>
          <w:szCs w:val="20"/>
          <w:lang w:val="en-GB"/>
        </w:rPr>
      </w:pPr>
    </w:p>
    <w:p w14:paraId="63EB6C03" w14:textId="77777777" w:rsidR="005104BA" w:rsidRPr="00CC499E" w:rsidRDefault="005104BA" w:rsidP="005104BA">
      <w:pPr>
        <w:jc w:val="both"/>
        <w:rPr>
          <w:rFonts w:ascii="Arial" w:hAnsi="Arial" w:cs="Arial"/>
          <w:sz w:val="20"/>
          <w:szCs w:val="20"/>
          <w:lang w:val="en-GB"/>
        </w:rPr>
      </w:pPr>
    </w:p>
    <w:p w14:paraId="599B9E0F"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420B7FAA" w14:textId="77777777" w:rsidR="005104BA" w:rsidRPr="00CC499E" w:rsidRDefault="005104BA" w:rsidP="007D0011">
      <w:pPr>
        <w:pStyle w:val="Heading1"/>
        <w:numPr>
          <w:ilvl w:val="0"/>
          <w:numId w:val="1"/>
        </w:numPr>
        <w:rPr>
          <w:lang w:val="en-GB"/>
        </w:rPr>
      </w:pPr>
      <w:bookmarkStart w:id="38" w:name="_Toc76728966"/>
      <w:bookmarkStart w:id="39" w:name="_Toc156589174"/>
      <w:r w:rsidRPr="00CC499E">
        <w:rPr>
          <w:lang w:val="en-GB"/>
        </w:rPr>
        <w:lastRenderedPageBreak/>
        <w:t>HAZARD ANALYSIS CRITICAL CONTROL POINTS (HACCP) PROCESS</w:t>
      </w:r>
      <w:bookmarkEnd w:id="38"/>
      <w:bookmarkEnd w:id="39"/>
    </w:p>
    <w:p w14:paraId="4E2D6AE8" w14:textId="77777777" w:rsidR="005104BA" w:rsidRPr="00CC499E" w:rsidRDefault="005104BA" w:rsidP="005104BA">
      <w:pPr>
        <w:rPr>
          <w:rFonts w:ascii="Arial" w:hAnsi="Arial" w:cs="Arial"/>
          <w:sz w:val="20"/>
          <w:szCs w:val="20"/>
          <w:lang w:val="en-GB"/>
        </w:rPr>
      </w:pPr>
    </w:p>
    <w:p w14:paraId="3F6B316E" w14:textId="77777777" w:rsidR="005104BA" w:rsidRPr="00CC499E" w:rsidRDefault="005104BA" w:rsidP="005104BA">
      <w:pPr>
        <w:rPr>
          <w:rFonts w:ascii="Arial" w:hAnsi="Arial" w:cs="Arial"/>
          <w:sz w:val="20"/>
          <w:szCs w:val="20"/>
          <w:lang w:val="en-GB"/>
        </w:rPr>
      </w:pPr>
      <w:r w:rsidRPr="00CC499E">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2D15DA78" wp14:editId="3A6AE737">
                <wp:simplePos x="0" y="0"/>
                <wp:positionH relativeFrom="column">
                  <wp:posOffset>527050</wp:posOffset>
                </wp:positionH>
                <wp:positionV relativeFrom="paragraph">
                  <wp:posOffset>0</wp:posOffset>
                </wp:positionV>
                <wp:extent cx="4997450" cy="920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043275" w14:textId="77777777" w:rsidR="005104BA" w:rsidRDefault="005104BA" w:rsidP="005104BA">
                            <w:pPr>
                              <w:ind w:left="284"/>
                              <w:jc w:val="center"/>
                            </w:pPr>
                            <w:r>
                              <w:t>OUTCOME</w:t>
                            </w:r>
                          </w:p>
                          <w:p w14:paraId="621091F6" w14:textId="77777777" w:rsidR="005104BA" w:rsidRDefault="005104BA" w:rsidP="005104BA">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5DA78" id="Rectangle 7" o:spid="_x0000_s1040" style="position:absolute;margin-left:41.5pt;margin-top:0;width:393.5pt;height: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AECSpQiwIAAJgFAAAOAAAAAAAAAAAAAAAAAC4CAABkcnMvZTJvRG9jLnhtbFBLAQItABQABgAI&#10;AAAAIQAic0UD2wAAAAcBAAAPAAAAAAAAAAAAAAAAAOUEAABkcnMvZG93bnJldi54bWxQSwUGAAAA&#10;AAQABADzAAAA7QUAAAAA&#10;" fillcolor="#b4c6e7 [1300]" strokecolor="#1f3763 [1604]" strokeweight="1pt">
                <v:textbox>
                  <w:txbxContent>
                    <w:p w14:paraId="5E043275" w14:textId="77777777" w:rsidR="005104BA" w:rsidRDefault="005104BA" w:rsidP="005104BA">
                      <w:pPr>
                        <w:ind w:left="284"/>
                        <w:jc w:val="center"/>
                      </w:pPr>
                      <w:r>
                        <w:t>OUTCOME</w:t>
                      </w:r>
                    </w:p>
                    <w:p w14:paraId="621091F6" w14:textId="77777777" w:rsidR="005104BA" w:rsidRDefault="005104BA" w:rsidP="005104BA">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v:textbox>
              </v:rect>
            </w:pict>
          </mc:Fallback>
        </mc:AlternateContent>
      </w:r>
      <w:r w:rsidRPr="00CC499E">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3234F69B" wp14:editId="34E5790B">
                <wp:simplePos x="0" y="0"/>
                <wp:positionH relativeFrom="column">
                  <wp:posOffset>-241300</wp:posOffset>
                </wp:positionH>
                <wp:positionV relativeFrom="paragraph">
                  <wp:posOffset>0</wp:posOffset>
                </wp:positionV>
                <wp:extent cx="1028700" cy="920750"/>
                <wp:effectExtent l="19050" t="0" r="19050" b="12700"/>
                <wp:wrapNone/>
                <wp:docPr id="8" name="Hexagon 8"/>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7087FB" w14:textId="77777777" w:rsidR="005104BA" w:rsidRDefault="005104BA" w:rsidP="005104BA">
                            <w:pPr>
                              <w:spacing w:after="0" w:line="240" w:lineRule="auto"/>
                              <w:jc w:val="center"/>
                              <w:rPr>
                                <w:sz w:val="16"/>
                                <w:szCs w:val="16"/>
                              </w:rPr>
                            </w:pPr>
                            <w:r>
                              <w:rPr>
                                <w:sz w:val="16"/>
                                <w:szCs w:val="16"/>
                              </w:rPr>
                              <w:t>HACCP</w:t>
                            </w:r>
                          </w:p>
                          <w:p w14:paraId="5A1D81CC" w14:textId="77777777" w:rsidR="005104BA" w:rsidRPr="004417B2" w:rsidRDefault="005104BA" w:rsidP="005104BA">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F69B" id="Hexagon 8" o:spid="_x0000_s1041" type="#_x0000_t9" style="position:absolute;margin-left:-19pt;margin-top:0;width:81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UEtAIAAOo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UJOYGl0rqA6Pjjhon6u3/LbGFrpjPjwyhx2CXYczJzzgIhXsSwrdjpINuF9v&#10;+WM+9iBGKdnjey+p/7llTlCivhh8UJfFeBwHRDLGk+kIDXcaWZ1GzFZfA3ZRgdPN8rSN+UH1W+lA&#10;v+BoWkZWDDHDkbukPLjeuA7tHMLhxsVymdJwKFgW7syT5RE8Ch0b+rl5Yc527yjgC7yHfjawWer9&#10;VuRjbjxpYLkNIOsQg0ddOwMHSmqJbvjFiXVqp6zjiF78Bg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GTZtQS0AgAA6gUA&#10;AA4AAAAAAAAAAAAAAAAALgIAAGRycy9lMm9Eb2MueG1sUEsBAi0AFAAGAAgAAAAhACqUOQveAAAA&#10;CAEAAA8AAAAAAAAAAAAAAAAADgUAAGRycy9kb3ducmV2LnhtbFBLBQYAAAAABAAEAPMAAAAZBgAA&#10;AAA=&#10;" adj="5367" fillcolor="#8eaadb [1940]" strokecolor="#1f3763 [1604]" strokeweight="1pt">
                <v:textbox>
                  <w:txbxContent>
                    <w:p w14:paraId="4A7087FB" w14:textId="77777777" w:rsidR="005104BA" w:rsidRDefault="005104BA" w:rsidP="005104BA">
                      <w:pPr>
                        <w:spacing w:after="0" w:line="240" w:lineRule="auto"/>
                        <w:jc w:val="center"/>
                        <w:rPr>
                          <w:sz w:val="16"/>
                          <w:szCs w:val="16"/>
                        </w:rPr>
                      </w:pPr>
                      <w:r>
                        <w:rPr>
                          <w:sz w:val="16"/>
                          <w:szCs w:val="16"/>
                        </w:rPr>
                        <w:t>HACCP</w:t>
                      </w:r>
                    </w:p>
                    <w:p w14:paraId="5A1D81CC" w14:textId="77777777" w:rsidR="005104BA" w:rsidRPr="004417B2" w:rsidRDefault="005104BA" w:rsidP="005104BA">
                      <w:pPr>
                        <w:spacing w:after="0" w:line="240" w:lineRule="auto"/>
                        <w:jc w:val="center"/>
                        <w:rPr>
                          <w:sz w:val="16"/>
                          <w:szCs w:val="16"/>
                        </w:rPr>
                      </w:pPr>
                      <w:r>
                        <w:rPr>
                          <w:sz w:val="16"/>
                          <w:szCs w:val="16"/>
                        </w:rPr>
                        <w:t>Process</w:t>
                      </w:r>
                    </w:p>
                  </w:txbxContent>
                </v:textbox>
              </v:shape>
            </w:pict>
          </mc:Fallback>
        </mc:AlternateContent>
      </w:r>
    </w:p>
    <w:p w14:paraId="0E541910" w14:textId="77777777" w:rsidR="005104BA" w:rsidRPr="00CC499E" w:rsidRDefault="005104BA" w:rsidP="005104BA">
      <w:pPr>
        <w:rPr>
          <w:rFonts w:ascii="Arial" w:hAnsi="Arial" w:cs="Arial"/>
          <w:sz w:val="20"/>
          <w:szCs w:val="20"/>
          <w:lang w:val="en-GB"/>
        </w:rPr>
      </w:pPr>
    </w:p>
    <w:p w14:paraId="4B5234F5" w14:textId="77777777" w:rsidR="005104BA" w:rsidRPr="00CC499E" w:rsidRDefault="005104BA" w:rsidP="005104BA">
      <w:pPr>
        <w:rPr>
          <w:rFonts w:ascii="Arial" w:hAnsi="Arial" w:cs="Arial"/>
          <w:sz w:val="20"/>
          <w:szCs w:val="20"/>
          <w:lang w:val="en-GB"/>
        </w:rPr>
      </w:pPr>
    </w:p>
    <w:p w14:paraId="2BC6730C" w14:textId="77777777" w:rsidR="005104BA" w:rsidRPr="00CC499E" w:rsidRDefault="005104BA" w:rsidP="005104BA">
      <w:pPr>
        <w:rPr>
          <w:rFonts w:ascii="Arial" w:hAnsi="Arial" w:cs="Arial"/>
          <w:sz w:val="20"/>
          <w:szCs w:val="20"/>
          <w:lang w:val="en-GB"/>
        </w:rPr>
      </w:pPr>
    </w:p>
    <w:p w14:paraId="7738573E" w14:textId="77777777" w:rsidR="005104BA" w:rsidRPr="00CC499E" w:rsidRDefault="005104BA" w:rsidP="005104BA">
      <w:pPr>
        <w:pStyle w:val="Heading2"/>
        <w:spacing w:before="0"/>
        <w:jc w:val="both"/>
        <w:rPr>
          <w:lang w:val="en-GB"/>
        </w:rPr>
      </w:pPr>
    </w:p>
    <w:p w14:paraId="4777D517" w14:textId="1DDB0948" w:rsidR="005104BA" w:rsidRPr="00CC499E" w:rsidRDefault="005104BA" w:rsidP="005104BA">
      <w:pPr>
        <w:rPr>
          <w:lang w:val="en-GB"/>
        </w:rPr>
      </w:pPr>
      <w:r w:rsidRPr="00CC499E">
        <w:rPr>
          <w:lang w:val="en-GB"/>
        </w:rPr>
        <w:t xml:space="preserve">A HACCP plan is implemented </w:t>
      </w:r>
      <w:r w:rsidR="00DF7A48">
        <w:rPr>
          <w:lang w:val="en-GB"/>
        </w:rPr>
        <w:t xml:space="preserve">covering </w:t>
      </w:r>
      <w:r w:rsidRPr="00CC499E">
        <w:rPr>
          <w:lang w:val="en-GB"/>
        </w:rPr>
        <w:t xml:space="preserve">for each </w:t>
      </w:r>
      <w:r w:rsidR="00DF7A48">
        <w:rPr>
          <w:lang w:val="en-GB"/>
        </w:rPr>
        <w:t>step in the process undertaken for approved activities</w:t>
      </w:r>
      <w:r w:rsidRPr="00CC499E">
        <w:rPr>
          <w:lang w:val="en-GB"/>
        </w:rPr>
        <w:t xml:space="preserve">. </w:t>
      </w:r>
    </w:p>
    <w:p w14:paraId="5B36BF07" w14:textId="77777777" w:rsidR="005104BA" w:rsidRPr="00CC499E" w:rsidRDefault="005104BA" w:rsidP="005104BA">
      <w:pPr>
        <w:rPr>
          <w:lang w:val="en-GB"/>
        </w:rPr>
      </w:pPr>
    </w:p>
    <w:p w14:paraId="5E4B4A0E" w14:textId="77777777" w:rsidR="005104BA" w:rsidRPr="00CC499E" w:rsidRDefault="005104BA" w:rsidP="007D0011">
      <w:pPr>
        <w:pStyle w:val="Heading2"/>
        <w:numPr>
          <w:ilvl w:val="1"/>
          <w:numId w:val="1"/>
        </w:numPr>
        <w:spacing w:before="0"/>
        <w:jc w:val="both"/>
        <w:rPr>
          <w:lang w:val="en-GB"/>
        </w:rPr>
      </w:pPr>
      <w:bookmarkStart w:id="40" w:name="_Toc156589175"/>
      <w:r w:rsidRPr="00CC499E">
        <w:rPr>
          <w:lang w:val="en-GB"/>
        </w:rPr>
        <w:t>HACCP TEAM</w:t>
      </w:r>
      <w:bookmarkEnd w:id="40"/>
    </w:p>
    <w:p w14:paraId="0964E51D" w14:textId="77777777" w:rsidR="005104BA" w:rsidRPr="00CC499E" w:rsidRDefault="005104BA" w:rsidP="005104BA">
      <w:pPr>
        <w:pStyle w:val="ListParagraph"/>
        <w:widowControl w:val="0"/>
        <w:ind w:left="368"/>
        <w:jc w:val="both"/>
        <w:rPr>
          <w:rFonts w:ascii="Arial" w:hAnsi="Arial" w:cs="Arial"/>
          <w:snapToGrid w:val="0"/>
          <w:sz w:val="20"/>
          <w:szCs w:val="20"/>
          <w:lang w:val="en-GB"/>
        </w:rPr>
      </w:pPr>
      <w:r w:rsidRPr="00CC499E">
        <w:rPr>
          <w:rFonts w:ascii="Arial" w:hAnsi="Arial" w:cs="Arial"/>
          <w:snapToGrid w:val="0"/>
          <w:sz w:val="20"/>
          <w:szCs w:val="20"/>
          <w:lang w:val="en-GB"/>
        </w:rPr>
        <w:t xml:space="preserve">This team is responsible for maintaining the HACCP manual, </w:t>
      </w:r>
      <w:proofErr w:type="gramStart"/>
      <w:r w:rsidRPr="00CC499E">
        <w:rPr>
          <w:rFonts w:ascii="Arial" w:hAnsi="Arial" w:cs="Arial"/>
          <w:snapToGrid w:val="0"/>
          <w:sz w:val="20"/>
          <w:szCs w:val="20"/>
          <w:lang w:val="en-GB"/>
        </w:rPr>
        <w:t>analysing</w:t>
      </w:r>
      <w:proofErr w:type="gramEnd"/>
      <w:r w:rsidRPr="00CC499E">
        <w:rPr>
          <w:rFonts w:ascii="Arial" w:hAnsi="Arial" w:cs="Arial"/>
          <w:snapToGrid w:val="0"/>
          <w:sz w:val="20"/>
          <w:szCs w:val="20"/>
          <w:lang w:val="en-GB"/>
        </w:rPr>
        <w:t xml:space="preserve"> and improving procedures and implementing effective controls to manage food safety risks. </w:t>
      </w:r>
    </w:p>
    <w:p w14:paraId="7EB63DD5" w14:textId="77777777" w:rsidR="005104BA" w:rsidRPr="00CC499E" w:rsidRDefault="005104BA" w:rsidP="005104BA">
      <w:pPr>
        <w:pStyle w:val="ListParagraph"/>
        <w:widowControl w:val="0"/>
        <w:ind w:left="368"/>
        <w:jc w:val="both"/>
        <w:rPr>
          <w:rFonts w:ascii="Arial" w:hAnsi="Arial" w:cs="Arial"/>
          <w:snapToGrid w:val="0"/>
          <w:sz w:val="20"/>
          <w:szCs w:val="20"/>
          <w:lang w:val="en-GB"/>
        </w:rPr>
      </w:pPr>
    </w:p>
    <w:p w14:paraId="306F0C57" w14:textId="77777777" w:rsidR="005104BA" w:rsidRPr="00CC499E" w:rsidRDefault="005104BA" w:rsidP="005104BA">
      <w:pPr>
        <w:pStyle w:val="ListParagraph"/>
        <w:widowControl w:val="0"/>
        <w:ind w:left="368"/>
        <w:jc w:val="both"/>
        <w:rPr>
          <w:rFonts w:ascii="Arial" w:hAnsi="Arial" w:cs="Arial"/>
          <w:snapToGrid w:val="0"/>
          <w:sz w:val="20"/>
          <w:szCs w:val="20"/>
          <w:lang w:val="en-GB"/>
        </w:rPr>
      </w:pPr>
      <w:r w:rsidRPr="00CC499E">
        <w:rPr>
          <w:rFonts w:ascii="Arial" w:hAnsi="Arial" w:cs="Arial"/>
          <w:snapToGrid w:val="0"/>
          <w:sz w:val="20"/>
          <w:szCs w:val="20"/>
          <w:lang w:val="en-GB"/>
        </w:rPr>
        <w:t>The HACCP team members for this business:</w:t>
      </w:r>
    </w:p>
    <w:p w14:paraId="2F39381A" w14:textId="77777777" w:rsidR="005104BA" w:rsidRPr="00CC499E" w:rsidRDefault="005104BA" w:rsidP="005104BA">
      <w:pPr>
        <w:pStyle w:val="ListParagraph"/>
        <w:widowControl w:val="0"/>
        <w:ind w:left="368"/>
        <w:jc w:val="both"/>
        <w:rPr>
          <w:rFonts w:ascii="Arial" w:hAnsi="Arial" w:cs="Arial"/>
          <w:snapToGrid w:val="0"/>
          <w:sz w:val="20"/>
          <w:szCs w:val="20"/>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977"/>
        <w:gridCol w:w="2075"/>
      </w:tblGrid>
      <w:tr w:rsidR="005104BA" w:rsidRPr="00CC499E" w14:paraId="0445869C" w14:textId="77777777" w:rsidTr="00B86509">
        <w:tc>
          <w:tcPr>
            <w:tcW w:w="3496" w:type="dxa"/>
            <w:shd w:val="clear" w:color="auto" w:fill="8EAADB" w:themeFill="accent1" w:themeFillTint="99"/>
            <w:vAlign w:val="center"/>
          </w:tcPr>
          <w:p w14:paraId="412A16C3" w14:textId="77777777" w:rsidR="005104BA" w:rsidRPr="00CC499E" w:rsidRDefault="005104BA" w:rsidP="00B86509">
            <w:pPr>
              <w:widowControl w:val="0"/>
              <w:jc w:val="center"/>
              <w:rPr>
                <w:rFonts w:ascii="Arial" w:hAnsi="Arial" w:cs="Arial"/>
                <w:b/>
                <w:bCs/>
                <w:snapToGrid w:val="0"/>
                <w:sz w:val="20"/>
                <w:szCs w:val="20"/>
                <w:lang w:val="en-GB"/>
              </w:rPr>
            </w:pPr>
            <w:r w:rsidRPr="00CC499E">
              <w:rPr>
                <w:rFonts w:ascii="Arial" w:hAnsi="Arial" w:cs="Arial"/>
                <w:b/>
                <w:bCs/>
                <w:snapToGrid w:val="0"/>
                <w:sz w:val="20"/>
                <w:szCs w:val="20"/>
                <w:lang w:val="en-GB"/>
              </w:rPr>
              <w:t>HACCP Role</w:t>
            </w:r>
          </w:p>
        </w:tc>
        <w:tc>
          <w:tcPr>
            <w:tcW w:w="2977" w:type="dxa"/>
            <w:tcBorders>
              <w:bottom w:val="single" w:sz="4" w:space="0" w:color="auto"/>
            </w:tcBorders>
            <w:shd w:val="clear" w:color="auto" w:fill="8EAADB" w:themeFill="accent1" w:themeFillTint="99"/>
            <w:vAlign w:val="center"/>
          </w:tcPr>
          <w:p w14:paraId="06B7FE1A" w14:textId="77777777" w:rsidR="005104BA" w:rsidRPr="00CC499E" w:rsidRDefault="005104BA" w:rsidP="00B86509">
            <w:pPr>
              <w:widowControl w:val="0"/>
              <w:jc w:val="center"/>
              <w:rPr>
                <w:rFonts w:ascii="Arial" w:hAnsi="Arial" w:cs="Arial"/>
                <w:b/>
                <w:bCs/>
                <w:snapToGrid w:val="0"/>
                <w:sz w:val="20"/>
                <w:szCs w:val="20"/>
                <w:lang w:val="en-GB"/>
              </w:rPr>
            </w:pPr>
            <w:r w:rsidRPr="00CC499E">
              <w:rPr>
                <w:rFonts w:ascii="Arial" w:hAnsi="Arial" w:cs="Arial"/>
                <w:b/>
                <w:bCs/>
                <w:snapToGrid w:val="0"/>
                <w:sz w:val="20"/>
                <w:szCs w:val="20"/>
                <w:lang w:val="en-GB"/>
              </w:rPr>
              <w:t>Name</w:t>
            </w:r>
          </w:p>
        </w:tc>
        <w:tc>
          <w:tcPr>
            <w:tcW w:w="2075" w:type="dxa"/>
            <w:tcBorders>
              <w:bottom w:val="single" w:sz="4" w:space="0" w:color="auto"/>
            </w:tcBorders>
            <w:shd w:val="clear" w:color="auto" w:fill="8EAADB" w:themeFill="accent1" w:themeFillTint="99"/>
            <w:vAlign w:val="center"/>
          </w:tcPr>
          <w:p w14:paraId="5B9BD4F4" w14:textId="77777777" w:rsidR="005104BA" w:rsidRPr="00CC499E" w:rsidRDefault="005104BA" w:rsidP="00B86509">
            <w:pPr>
              <w:widowControl w:val="0"/>
              <w:jc w:val="center"/>
              <w:rPr>
                <w:rFonts w:ascii="Arial" w:hAnsi="Arial" w:cs="Arial"/>
                <w:b/>
                <w:bCs/>
                <w:snapToGrid w:val="0"/>
                <w:sz w:val="20"/>
                <w:szCs w:val="20"/>
                <w:lang w:val="en-GB"/>
              </w:rPr>
            </w:pPr>
            <w:r w:rsidRPr="00CC499E">
              <w:rPr>
                <w:rFonts w:ascii="Arial" w:hAnsi="Arial" w:cs="Arial"/>
                <w:b/>
                <w:bCs/>
                <w:snapToGrid w:val="0"/>
                <w:sz w:val="20"/>
                <w:szCs w:val="20"/>
                <w:lang w:val="en-GB"/>
              </w:rPr>
              <w:t>Position within the business</w:t>
            </w:r>
          </w:p>
        </w:tc>
      </w:tr>
      <w:tr w:rsidR="005104BA" w:rsidRPr="00CC499E" w14:paraId="77A8C2E0" w14:textId="77777777" w:rsidTr="00B86509">
        <w:tc>
          <w:tcPr>
            <w:tcW w:w="3496" w:type="dxa"/>
          </w:tcPr>
          <w:p w14:paraId="7A49CCB6" w14:textId="77777777" w:rsidR="005104BA" w:rsidRPr="00CC499E" w:rsidRDefault="005104BA" w:rsidP="00B86509">
            <w:pPr>
              <w:widowControl w:val="0"/>
              <w:jc w:val="both"/>
              <w:rPr>
                <w:rFonts w:ascii="Arial" w:hAnsi="Arial" w:cs="Arial"/>
                <w:snapToGrid w:val="0"/>
                <w:sz w:val="20"/>
                <w:szCs w:val="20"/>
                <w:lang w:val="en-GB"/>
              </w:rPr>
            </w:pPr>
            <w:r w:rsidRPr="00CC499E">
              <w:rPr>
                <w:rFonts w:ascii="Arial" w:hAnsi="Arial" w:cs="Arial"/>
                <w:snapToGrid w:val="0"/>
                <w:sz w:val="20"/>
                <w:szCs w:val="20"/>
                <w:lang w:val="en-GB"/>
              </w:rPr>
              <w:t>Team Leader / Accredited Operator</w:t>
            </w:r>
          </w:p>
        </w:tc>
        <w:tc>
          <w:tcPr>
            <w:tcW w:w="2977" w:type="dxa"/>
            <w:shd w:val="clear" w:color="auto" w:fill="FFFF00"/>
          </w:tcPr>
          <w:p w14:paraId="7C3F4B3D" w14:textId="77777777" w:rsidR="005104BA" w:rsidRPr="00CC499E" w:rsidRDefault="005104BA" w:rsidP="00B86509">
            <w:pPr>
              <w:widowControl w:val="0"/>
              <w:jc w:val="both"/>
              <w:rPr>
                <w:rFonts w:ascii="Arial" w:hAnsi="Arial" w:cs="Arial"/>
                <w:snapToGrid w:val="0"/>
                <w:sz w:val="20"/>
                <w:szCs w:val="20"/>
                <w:highlight w:val="yellow"/>
                <w:lang w:val="en-GB"/>
              </w:rPr>
            </w:pPr>
          </w:p>
        </w:tc>
        <w:tc>
          <w:tcPr>
            <w:tcW w:w="2075" w:type="dxa"/>
            <w:shd w:val="clear" w:color="auto" w:fill="FFFF00"/>
          </w:tcPr>
          <w:p w14:paraId="23365D5F" w14:textId="77777777" w:rsidR="005104BA" w:rsidRPr="00CC499E" w:rsidRDefault="005104BA" w:rsidP="00B86509">
            <w:pPr>
              <w:widowControl w:val="0"/>
              <w:jc w:val="both"/>
              <w:rPr>
                <w:rFonts w:ascii="Arial" w:hAnsi="Arial" w:cs="Arial"/>
                <w:snapToGrid w:val="0"/>
                <w:sz w:val="20"/>
                <w:szCs w:val="20"/>
                <w:highlight w:val="yellow"/>
                <w:lang w:val="en-GB"/>
              </w:rPr>
            </w:pPr>
          </w:p>
        </w:tc>
      </w:tr>
      <w:tr w:rsidR="005104BA" w:rsidRPr="00CC499E" w14:paraId="511D00BD" w14:textId="77777777" w:rsidTr="00B86509">
        <w:tc>
          <w:tcPr>
            <w:tcW w:w="3496" w:type="dxa"/>
          </w:tcPr>
          <w:p w14:paraId="20490283" w14:textId="77777777" w:rsidR="005104BA" w:rsidRPr="00CC499E" w:rsidRDefault="005104BA" w:rsidP="00B86509">
            <w:pPr>
              <w:widowControl w:val="0"/>
              <w:jc w:val="both"/>
              <w:rPr>
                <w:rFonts w:ascii="Arial" w:hAnsi="Arial" w:cs="Arial"/>
                <w:snapToGrid w:val="0"/>
                <w:sz w:val="20"/>
                <w:szCs w:val="20"/>
                <w:lang w:val="en-GB"/>
              </w:rPr>
            </w:pPr>
            <w:r w:rsidRPr="00CC499E">
              <w:rPr>
                <w:rFonts w:ascii="Arial" w:hAnsi="Arial" w:cs="Arial"/>
                <w:snapToGrid w:val="0"/>
                <w:sz w:val="20"/>
                <w:szCs w:val="20"/>
                <w:lang w:val="en-GB"/>
              </w:rPr>
              <w:t>Team Member</w:t>
            </w:r>
          </w:p>
        </w:tc>
        <w:tc>
          <w:tcPr>
            <w:tcW w:w="2977" w:type="dxa"/>
            <w:shd w:val="clear" w:color="auto" w:fill="FFFF00"/>
          </w:tcPr>
          <w:p w14:paraId="2BF22E3D" w14:textId="77777777" w:rsidR="005104BA" w:rsidRPr="00CC499E" w:rsidRDefault="005104BA" w:rsidP="00B86509">
            <w:pPr>
              <w:widowControl w:val="0"/>
              <w:jc w:val="both"/>
              <w:rPr>
                <w:rFonts w:ascii="Arial" w:hAnsi="Arial" w:cs="Arial"/>
                <w:snapToGrid w:val="0"/>
                <w:sz w:val="20"/>
                <w:szCs w:val="20"/>
                <w:highlight w:val="yellow"/>
                <w:lang w:val="en-GB"/>
              </w:rPr>
            </w:pPr>
          </w:p>
        </w:tc>
        <w:tc>
          <w:tcPr>
            <w:tcW w:w="2075" w:type="dxa"/>
            <w:shd w:val="clear" w:color="auto" w:fill="FFFF00"/>
          </w:tcPr>
          <w:p w14:paraId="04E49B0D" w14:textId="77777777" w:rsidR="005104BA" w:rsidRPr="00CC499E" w:rsidRDefault="005104BA" w:rsidP="00B86509">
            <w:pPr>
              <w:widowControl w:val="0"/>
              <w:jc w:val="both"/>
              <w:rPr>
                <w:rFonts w:ascii="Arial" w:hAnsi="Arial" w:cs="Arial"/>
                <w:snapToGrid w:val="0"/>
                <w:sz w:val="20"/>
                <w:szCs w:val="20"/>
                <w:highlight w:val="yellow"/>
                <w:lang w:val="en-GB"/>
              </w:rPr>
            </w:pPr>
          </w:p>
        </w:tc>
      </w:tr>
      <w:tr w:rsidR="005104BA" w:rsidRPr="00CC499E" w14:paraId="0441912A" w14:textId="77777777" w:rsidTr="00B86509">
        <w:tc>
          <w:tcPr>
            <w:tcW w:w="3496" w:type="dxa"/>
          </w:tcPr>
          <w:p w14:paraId="60B22348" w14:textId="77777777" w:rsidR="005104BA" w:rsidRPr="00CC499E" w:rsidRDefault="005104BA" w:rsidP="00B86509">
            <w:pPr>
              <w:widowControl w:val="0"/>
              <w:jc w:val="both"/>
              <w:rPr>
                <w:rFonts w:ascii="Arial" w:hAnsi="Arial" w:cs="Arial"/>
                <w:snapToGrid w:val="0"/>
                <w:sz w:val="20"/>
                <w:szCs w:val="20"/>
                <w:lang w:val="en-GB"/>
              </w:rPr>
            </w:pPr>
            <w:r w:rsidRPr="00CC499E">
              <w:rPr>
                <w:rFonts w:ascii="Arial" w:hAnsi="Arial" w:cs="Arial"/>
                <w:snapToGrid w:val="0"/>
                <w:sz w:val="20"/>
                <w:szCs w:val="20"/>
                <w:lang w:val="en-GB"/>
              </w:rPr>
              <w:t>Team Member</w:t>
            </w:r>
          </w:p>
        </w:tc>
        <w:tc>
          <w:tcPr>
            <w:tcW w:w="2977" w:type="dxa"/>
            <w:shd w:val="clear" w:color="auto" w:fill="FFFF00"/>
          </w:tcPr>
          <w:p w14:paraId="2D006C15" w14:textId="77777777" w:rsidR="005104BA" w:rsidRPr="00CC499E" w:rsidRDefault="005104BA" w:rsidP="00B86509">
            <w:pPr>
              <w:widowControl w:val="0"/>
              <w:jc w:val="both"/>
              <w:rPr>
                <w:rFonts w:ascii="Arial" w:hAnsi="Arial" w:cs="Arial"/>
                <w:snapToGrid w:val="0"/>
                <w:sz w:val="20"/>
                <w:szCs w:val="20"/>
                <w:highlight w:val="yellow"/>
                <w:lang w:val="en-GB"/>
              </w:rPr>
            </w:pPr>
          </w:p>
        </w:tc>
        <w:tc>
          <w:tcPr>
            <w:tcW w:w="2075" w:type="dxa"/>
            <w:shd w:val="clear" w:color="auto" w:fill="FFFF00"/>
          </w:tcPr>
          <w:p w14:paraId="043F1CD4" w14:textId="77777777" w:rsidR="005104BA" w:rsidRPr="00CC499E" w:rsidRDefault="005104BA" w:rsidP="00B86509">
            <w:pPr>
              <w:widowControl w:val="0"/>
              <w:jc w:val="both"/>
              <w:rPr>
                <w:rFonts w:ascii="Arial" w:hAnsi="Arial" w:cs="Arial"/>
                <w:snapToGrid w:val="0"/>
                <w:sz w:val="20"/>
                <w:szCs w:val="20"/>
                <w:highlight w:val="yellow"/>
                <w:lang w:val="en-GB"/>
              </w:rPr>
            </w:pPr>
          </w:p>
        </w:tc>
      </w:tr>
      <w:tr w:rsidR="005104BA" w:rsidRPr="00CC499E" w14:paraId="73C13E5C" w14:textId="77777777" w:rsidTr="00B86509">
        <w:tc>
          <w:tcPr>
            <w:tcW w:w="3496" w:type="dxa"/>
          </w:tcPr>
          <w:p w14:paraId="626AA8CF" w14:textId="77777777" w:rsidR="005104BA" w:rsidRPr="00CC499E" w:rsidRDefault="005104BA" w:rsidP="00B86509">
            <w:pPr>
              <w:widowControl w:val="0"/>
              <w:jc w:val="both"/>
              <w:rPr>
                <w:rFonts w:ascii="Arial" w:hAnsi="Arial" w:cs="Arial"/>
                <w:snapToGrid w:val="0"/>
                <w:sz w:val="20"/>
                <w:szCs w:val="20"/>
                <w:lang w:val="en-GB"/>
              </w:rPr>
            </w:pPr>
            <w:r w:rsidRPr="00CC499E">
              <w:rPr>
                <w:rFonts w:ascii="Arial" w:hAnsi="Arial" w:cs="Arial"/>
                <w:snapToGrid w:val="0"/>
                <w:sz w:val="20"/>
                <w:szCs w:val="20"/>
                <w:lang w:val="en-GB"/>
              </w:rPr>
              <w:t>Team Member</w:t>
            </w:r>
          </w:p>
        </w:tc>
        <w:tc>
          <w:tcPr>
            <w:tcW w:w="2977" w:type="dxa"/>
            <w:shd w:val="clear" w:color="auto" w:fill="FFFF00"/>
          </w:tcPr>
          <w:p w14:paraId="30DB0204" w14:textId="77777777" w:rsidR="005104BA" w:rsidRPr="00CC499E" w:rsidRDefault="005104BA" w:rsidP="00B86509">
            <w:pPr>
              <w:widowControl w:val="0"/>
              <w:jc w:val="both"/>
              <w:rPr>
                <w:rFonts w:ascii="Arial" w:hAnsi="Arial" w:cs="Arial"/>
                <w:snapToGrid w:val="0"/>
                <w:sz w:val="20"/>
                <w:szCs w:val="20"/>
                <w:highlight w:val="yellow"/>
                <w:lang w:val="en-GB"/>
              </w:rPr>
            </w:pPr>
          </w:p>
        </w:tc>
        <w:tc>
          <w:tcPr>
            <w:tcW w:w="2075" w:type="dxa"/>
            <w:shd w:val="clear" w:color="auto" w:fill="FFFF00"/>
          </w:tcPr>
          <w:p w14:paraId="5CE90DBF" w14:textId="77777777" w:rsidR="005104BA" w:rsidRPr="00CC499E" w:rsidRDefault="005104BA" w:rsidP="00B86509">
            <w:pPr>
              <w:widowControl w:val="0"/>
              <w:jc w:val="both"/>
              <w:rPr>
                <w:rFonts w:ascii="Arial" w:hAnsi="Arial" w:cs="Arial"/>
                <w:snapToGrid w:val="0"/>
                <w:sz w:val="20"/>
                <w:szCs w:val="20"/>
                <w:highlight w:val="yellow"/>
                <w:lang w:val="en-GB"/>
              </w:rPr>
            </w:pPr>
          </w:p>
        </w:tc>
      </w:tr>
      <w:tr w:rsidR="005104BA" w:rsidRPr="00CC499E" w14:paraId="624BEFD3" w14:textId="77777777" w:rsidTr="00B86509">
        <w:tc>
          <w:tcPr>
            <w:tcW w:w="3496" w:type="dxa"/>
          </w:tcPr>
          <w:p w14:paraId="578257CA" w14:textId="77777777" w:rsidR="005104BA" w:rsidRPr="00CC499E" w:rsidRDefault="005104BA" w:rsidP="00B86509">
            <w:pPr>
              <w:widowControl w:val="0"/>
              <w:jc w:val="both"/>
              <w:rPr>
                <w:rFonts w:ascii="Arial" w:hAnsi="Arial" w:cs="Arial"/>
                <w:snapToGrid w:val="0"/>
                <w:sz w:val="20"/>
                <w:szCs w:val="20"/>
                <w:lang w:val="en-GB"/>
              </w:rPr>
            </w:pPr>
            <w:r w:rsidRPr="00CC499E">
              <w:rPr>
                <w:rFonts w:ascii="Arial" w:hAnsi="Arial" w:cs="Arial"/>
                <w:snapToGrid w:val="0"/>
                <w:sz w:val="20"/>
                <w:szCs w:val="20"/>
                <w:lang w:val="en-GB"/>
              </w:rPr>
              <w:t>Team Member</w:t>
            </w:r>
          </w:p>
        </w:tc>
        <w:tc>
          <w:tcPr>
            <w:tcW w:w="2977" w:type="dxa"/>
            <w:shd w:val="clear" w:color="auto" w:fill="FFFF00"/>
          </w:tcPr>
          <w:p w14:paraId="3E6ED0B3" w14:textId="77777777" w:rsidR="005104BA" w:rsidRPr="00CC499E" w:rsidRDefault="005104BA" w:rsidP="00B86509">
            <w:pPr>
              <w:widowControl w:val="0"/>
              <w:jc w:val="both"/>
              <w:rPr>
                <w:rFonts w:ascii="Arial" w:hAnsi="Arial" w:cs="Arial"/>
                <w:snapToGrid w:val="0"/>
                <w:sz w:val="20"/>
                <w:szCs w:val="20"/>
                <w:highlight w:val="yellow"/>
                <w:lang w:val="en-GB"/>
              </w:rPr>
            </w:pPr>
          </w:p>
        </w:tc>
        <w:tc>
          <w:tcPr>
            <w:tcW w:w="2075" w:type="dxa"/>
            <w:shd w:val="clear" w:color="auto" w:fill="FFFF00"/>
          </w:tcPr>
          <w:p w14:paraId="3C494795" w14:textId="77777777" w:rsidR="005104BA" w:rsidRPr="00CC499E" w:rsidRDefault="005104BA" w:rsidP="00B86509">
            <w:pPr>
              <w:widowControl w:val="0"/>
              <w:jc w:val="both"/>
              <w:rPr>
                <w:rFonts w:ascii="Arial" w:hAnsi="Arial" w:cs="Arial"/>
                <w:snapToGrid w:val="0"/>
                <w:sz w:val="20"/>
                <w:szCs w:val="20"/>
                <w:highlight w:val="yellow"/>
                <w:lang w:val="en-GB"/>
              </w:rPr>
            </w:pPr>
          </w:p>
        </w:tc>
      </w:tr>
    </w:tbl>
    <w:p w14:paraId="163C638C" w14:textId="77777777" w:rsidR="005104BA" w:rsidRPr="00CC499E" w:rsidRDefault="005104BA" w:rsidP="005104BA">
      <w:pPr>
        <w:widowControl w:val="0"/>
        <w:jc w:val="both"/>
        <w:rPr>
          <w:rFonts w:ascii="Arial" w:hAnsi="Arial" w:cs="Arial"/>
          <w:snapToGrid w:val="0"/>
          <w:sz w:val="20"/>
          <w:szCs w:val="20"/>
          <w:lang w:val="en-GB"/>
        </w:rPr>
      </w:pPr>
    </w:p>
    <w:p w14:paraId="25C3A8EF" w14:textId="77777777" w:rsidR="005104BA" w:rsidRPr="00CC499E" w:rsidRDefault="005104BA" w:rsidP="005104BA">
      <w:pPr>
        <w:jc w:val="both"/>
        <w:rPr>
          <w:rFonts w:ascii="Arial" w:hAnsi="Arial" w:cs="Arial"/>
          <w:snapToGrid w:val="0"/>
          <w:sz w:val="20"/>
          <w:szCs w:val="20"/>
          <w:lang w:val="en-GB"/>
        </w:rPr>
      </w:pPr>
      <w:r w:rsidRPr="00CC499E">
        <w:rPr>
          <w:rFonts w:ascii="Arial" w:hAnsi="Arial" w:cs="Arial"/>
          <w:snapToGrid w:val="0"/>
          <w:sz w:val="20"/>
          <w:szCs w:val="20"/>
          <w:lang w:val="en-GB"/>
        </w:rPr>
        <w:t>Each approved activity undertaken by the business needs to be covered by a HACCP plan.</w:t>
      </w:r>
    </w:p>
    <w:p w14:paraId="5E349FB4" w14:textId="77777777" w:rsidR="005104BA" w:rsidRPr="00CC499E" w:rsidRDefault="005104BA" w:rsidP="005104BA">
      <w:pPr>
        <w:jc w:val="both"/>
        <w:rPr>
          <w:rFonts w:ascii="Arial" w:hAnsi="Arial" w:cs="Arial"/>
          <w:snapToGrid w:val="0"/>
          <w:sz w:val="20"/>
          <w:szCs w:val="20"/>
          <w:lang w:val="en-GB"/>
        </w:rPr>
      </w:pPr>
    </w:p>
    <w:p w14:paraId="23DFB627" w14:textId="77777777" w:rsidR="005104BA" w:rsidRPr="00CC499E" w:rsidRDefault="005104BA" w:rsidP="005104BA">
      <w:pPr>
        <w:rPr>
          <w:rFonts w:ascii="Arial" w:hAnsi="Arial" w:cs="Arial"/>
          <w:sz w:val="20"/>
          <w:szCs w:val="20"/>
          <w:lang w:val="en-GB"/>
        </w:rPr>
      </w:pPr>
      <w:bookmarkStart w:id="41" w:name="_Toc76728967"/>
      <w:r w:rsidRPr="00CC499E">
        <w:rPr>
          <w:rFonts w:ascii="Arial" w:hAnsi="Arial" w:cs="Arial"/>
          <w:sz w:val="20"/>
          <w:szCs w:val="20"/>
          <w:lang w:val="en-GB"/>
        </w:rPr>
        <w:br w:type="page"/>
      </w:r>
    </w:p>
    <w:p w14:paraId="585BB003" w14:textId="77777777" w:rsidR="005104BA" w:rsidRPr="00CC499E" w:rsidRDefault="005104BA" w:rsidP="005104BA">
      <w:pPr>
        <w:spacing w:after="0"/>
        <w:jc w:val="both"/>
        <w:rPr>
          <w:rFonts w:ascii="Arial" w:hAnsi="Arial" w:cs="Arial"/>
          <w:sz w:val="20"/>
          <w:szCs w:val="20"/>
          <w:lang w:val="en-GB"/>
        </w:rPr>
      </w:pPr>
    </w:p>
    <w:p w14:paraId="507C459F" w14:textId="77777777" w:rsidR="005104BA" w:rsidRPr="00CC499E" w:rsidRDefault="005104BA" w:rsidP="007D0011">
      <w:pPr>
        <w:pStyle w:val="Heading2"/>
        <w:numPr>
          <w:ilvl w:val="1"/>
          <w:numId w:val="1"/>
        </w:numPr>
        <w:spacing w:before="0"/>
        <w:jc w:val="both"/>
        <w:rPr>
          <w:lang w:val="en-GB"/>
        </w:rPr>
      </w:pPr>
      <w:bookmarkStart w:id="42" w:name="_Toc76728941"/>
      <w:bookmarkStart w:id="43" w:name="_Toc156589176"/>
      <w:r w:rsidRPr="00CC499E">
        <w:rPr>
          <w:lang w:val="en-GB"/>
        </w:rPr>
        <w:t>PRODUCT DESCRIPTION AND INTENDED USE</w:t>
      </w:r>
      <w:bookmarkEnd w:id="42"/>
      <w:bookmarkEnd w:id="43"/>
    </w:p>
    <w:tbl>
      <w:tblPr>
        <w:tblStyle w:val="TableGrid"/>
        <w:tblW w:w="0" w:type="auto"/>
        <w:tblLook w:val="04A0" w:firstRow="1" w:lastRow="0" w:firstColumn="1" w:lastColumn="0" w:noHBand="0" w:noVBand="1"/>
      </w:tblPr>
      <w:tblGrid>
        <w:gridCol w:w="2124"/>
        <w:gridCol w:w="2124"/>
        <w:gridCol w:w="1762"/>
        <w:gridCol w:w="3006"/>
      </w:tblGrid>
      <w:tr w:rsidR="005104BA" w:rsidRPr="00CC499E" w14:paraId="56F2B3C5" w14:textId="77777777" w:rsidTr="00B86509">
        <w:tc>
          <w:tcPr>
            <w:tcW w:w="2124" w:type="dxa"/>
            <w:shd w:val="clear" w:color="auto" w:fill="B4C6E7" w:themeFill="accent1" w:themeFillTint="66"/>
            <w:vAlign w:val="center"/>
          </w:tcPr>
          <w:p w14:paraId="4A87B921"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gridSpan w:val="3"/>
            <w:shd w:val="clear" w:color="auto" w:fill="B4C6E7" w:themeFill="accent1" w:themeFillTint="66"/>
            <w:vAlign w:val="center"/>
          </w:tcPr>
          <w:p w14:paraId="53D6150F"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Define product characteristics and intended use of product by customer.</w:t>
            </w:r>
          </w:p>
        </w:tc>
      </w:tr>
      <w:tr w:rsidR="005104BA" w:rsidRPr="00CC499E" w14:paraId="0E836D68" w14:textId="77777777" w:rsidTr="00B86509">
        <w:tc>
          <w:tcPr>
            <w:tcW w:w="9016" w:type="dxa"/>
            <w:gridSpan w:val="4"/>
          </w:tcPr>
          <w:p w14:paraId="37E765CF" w14:textId="34EDE97E"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A document listing details about each product</w:t>
            </w:r>
            <w:r w:rsidR="00CE6677">
              <w:rPr>
                <w:rFonts w:ascii="Arial" w:hAnsi="Arial"/>
                <w:sz w:val="20"/>
                <w:szCs w:val="20"/>
                <w:lang w:val="en-GB"/>
              </w:rPr>
              <w:t xml:space="preserve"> category</w:t>
            </w:r>
            <w:r w:rsidRPr="00CC499E">
              <w:rPr>
                <w:rFonts w:ascii="Arial" w:hAnsi="Arial"/>
                <w:sz w:val="20"/>
                <w:szCs w:val="20"/>
                <w:lang w:val="en-GB"/>
              </w:rPr>
              <w:t xml:space="preserve">. A product description template has been developed as part of the business HACCP plan, outlining information to include.  </w:t>
            </w:r>
          </w:p>
          <w:p w14:paraId="4339767D" w14:textId="6A73B914" w:rsidR="005104BA" w:rsidRPr="00CC499E" w:rsidRDefault="005104BA" w:rsidP="00B86509">
            <w:pPr>
              <w:spacing w:before="0" w:after="120" w:line="300" w:lineRule="auto"/>
              <w:jc w:val="both"/>
              <w:rPr>
                <w:rFonts w:ascii="Arial" w:hAnsi="Arial"/>
                <w:sz w:val="20"/>
                <w:szCs w:val="20"/>
                <w:lang w:val="en-GB"/>
              </w:rPr>
            </w:pPr>
            <w:r w:rsidRPr="00CC499E">
              <w:rPr>
                <w:rFonts w:ascii="Arial" w:hAnsi="Arial"/>
                <w:sz w:val="20"/>
                <w:szCs w:val="20"/>
                <w:lang w:val="en-GB"/>
              </w:rPr>
              <w:t xml:space="preserve">All products </w:t>
            </w:r>
            <w:r w:rsidR="00DF7A48">
              <w:rPr>
                <w:rFonts w:ascii="Arial" w:hAnsi="Arial"/>
                <w:sz w:val="20"/>
                <w:szCs w:val="20"/>
                <w:lang w:val="en-GB"/>
              </w:rPr>
              <w:t>covered by the HACCP plan h</w:t>
            </w:r>
            <w:r w:rsidRPr="00CC499E">
              <w:rPr>
                <w:rFonts w:ascii="Arial" w:hAnsi="Arial"/>
                <w:sz w:val="20"/>
                <w:szCs w:val="20"/>
                <w:lang w:val="en-GB"/>
              </w:rPr>
              <w:t xml:space="preserve">ave a product description and intended use statement outlining the composition, method of preservation, packaging, storage conditions, distribution method, shelf life, intended use including sensitive customers and any preparation required by the customer. </w:t>
            </w:r>
          </w:p>
        </w:tc>
      </w:tr>
      <w:tr w:rsidR="005104BA" w:rsidRPr="00CC499E" w14:paraId="6002872A" w14:textId="77777777" w:rsidTr="00B86509">
        <w:tc>
          <w:tcPr>
            <w:tcW w:w="4248" w:type="dxa"/>
            <w:gridSpan w:val="2"/>
            <w:shd w:val="clear" w:color="auto" w:fill="B4C6E7" w:themeFill="accent1" w:themeFillTint="66"/>
          </w:tcPr>
          <w:p w14:paraId="6308FA02"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Frequency</w:t>
            </w:r>
          </w:p>
        </w:tc>
        <w:tc>
          <w:tcPr>
            <w:tcW w:w="1762" w:type="dxa"/>
            <w:shd w:val="clear" w:color="auto" w:fill="B4C6E7" w:themeFill="accent1" w:themeFillTint="66"/>
          </w:tcPr>
          <w:p w14:paraId="6A6C06A6"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Records</w:t>
            </w:r>
          </w:p>
        </w:tc>
        <w:tc>
          <w:tcPr>
            <w:tcW w:w="3006" w:type="dxa"/>
            <w:shd w:val="clear" w:color="auto" w:fill="B4C6E7" w:themeFill="accent1" w:themeFillTint="66"/>
          </w:tcPr>
          <w:p w14:paraId="4D480C09"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Corrective Action</w:t>
            </w:r>
          </w:p>
        </w:tc>
      </w:tr>
      <w:tr w:rsidR="005104BA" w:rsidRPr="00CC499E" w14:paraId="07834DD9" w14:textId="77777777" w:rsidTr="00B86509">
        <w:tc>
          <w:tcPr>
            <w:tcW w:w="4248" w:type="dxa"/>
            <w:gridSpan w:val="2"/>
          </w:tcPr>
          <w:p w14:paraId="5C08448D" w14:textId="74903118"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Update for each product or change in preservation method or packaging format.</w:t>
            </w:r>
          </w:p>
        </w:tc>
        <w:tc>
          <w:tcPr>
            <w:tcW w:w="1762" w:type="dxa"/>
          </w:tcPr>
          <w:p w14:paraId="443ABD73"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Product Specification</w:t>
            </w:r>
          </w:p>
        </w:tc>
        <w:tc>
          <w:tcPr>
            <w:tcW w:w="3006" w:type="dxa"/>
          </w:tcPr>
          <w:p w14:paraId="1C82B1A8"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 xml:space="preserve">Update/Create new Product Specification. </w:t>
            </w:r>
          </w:p>
          <w:p w14:paraId="5CE63B71"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sz w:val="20"/>
                <w:szCs w:val="20"/>
                <w:lang w:val="en-GB"/>
              </w:rPr>
              <w:t>Review requirements to prevent reoccurrence.</w:t>
            </w:r>
          </w:p>
        </w:tc>
      </w:tr>
    </w:tbl>
    <w:p w14:paraId="534E319B" w14:textId="77777777" w:rsidR="005104BA" w:rsidRPr="00CC499E" w:rsidRDefault="005104BA" w:rsidP="005104BA">
      <w:pPr>
        <w:rPr>
          <w:lang w:val="en-GB"/>
        </w:rPr>
      </w:pPr>
    </w:p>
    <w:p w14:paraId="79D1F4DA" w14:textId="77777777" w:rsidR="005104BA" w:rsidRPr="00CC499E" w:rsidRDefault="005104BA" w:rsidP="007D0011">
      <w:pPr>
        <w:pStyle w:val="Heading2"/>
        <w:numPr>
          <w:ilvl w:val="1"/>
          <w:numId w:val="1"/>
        </w:numPr>
        <w:rPr>
          <w:lang w:val="en-GB"/>
        </w:rPr>
      </w:pPr>
      <w:bookmarkStart w:id="44" w:name="_Toc156589177"/>
      <w:r w:rsidRPr="00CC499E">
        <w:rPr>
          <w:lang w:val="en-GB"/>
        </w:rPr>
        <w:t>FLOW CHART</w:t>
      </w:r>
      <w:bookmarkEnd w:id="41"/>
      <w:bookmarkEnd w:id="44"/>
    </w:p>
    <w:tbl>
      <w:tblPr>
        <w:tblStyle w:val="TableGrid"/>
        <w:tblW w:w="0" w:type="auto"/>
        <w:tblLook w:val="04A0" w:firstRow="1" w:lastRow="0" w:firstColumn="1" w:lastColumn="0" w:noHBand="0" w:noVBand="1"/>
      </w:tblPr>
      <w:tblGrid>
        <w:gridCol w:w="2124"/>
        <w:gridCol w:w="6892"/>
      </w:tblGrid>
      <w:tr w:rsidR="005104BA" w:rsidRPr="00CC499E" w14:paraId="6CE7968A" w14:textId="77777777" w:rsidTr="00B86509">
        <w:tc>
          <w:tcPr>
            <w:tcW w:w="2124" w:type="dxa"/>
            <w:shd w:val="clear" w:color="auto" w:fill="B4C6E7" w:themeFill="accent1" w:themeFillTint="66"/>
            <w:vAlign w:val="center"/>
          </w:tcPr>
          <w:p w14:paraId="06AB3E7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shd w:val="clear" w:color="auto" w:fill="B4C6E7" w:themeFill="accent1" w:themeFillTint="66"/>
            <w:vAlign w:val="center"/>
          </w:tcPr>
          <w:p w14:paraId="72882B07"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A step-by-step diagram of the flow of the operation/process with all inputs and outputs identified. Key steps in the process that are critical to food safety are referred to as Critical Control Points, CCP. These are highlighted on the Flow Chart. </w:t>
            </w:r>
          </w:p>
        </w:tc>
      </w:tr>
      <w:tr w:rsidR="005104BA" w:rsidRPr="00CC499E" w14:paraId="583059DB" w14:textId="77777777" w:rsidTr="00B86509">
        <w:tc>
          <w:tcPr>
            <w:tcW w:w="9016" w:type="dxa"/>
            <w:gridSpan w:val="2"/>
            <w:shd w:val="clear" w:color="auto" w:fill="auto"/>
            <w:vAlign w:val="center"/>
          </w:tcPr>
          <w:p w14:paraId="0B8714A9" w14:textId="77777777" w:rsidR="005104BA" w:rsidRPr="00CC499E" w:rsidRDefault="005104BA" w:rsidP="00B86509">
            <w:pPr>
              <w:spacing w:after="120" w:line="300" w:lineRule="auto"/>
              <w:rPr>
                <w:rFonts w:ascii="Arial" w:hAnsi="Arial"/>
                <w:sz w:val="20"/>
                <w:szCs w:val="20"/>
                <w:lang w:val="en-GB"/>
              </w:rPr>
            </w:pPr>
            <w:r w:rsidRPr="00CC499E">
              <w:rPr>
                <w:rFonts w:ascii="Arial" w:hAnsi="Arial"/>
                <w:sz w:val="20"/>
                <w:szCs w:val="20"/>
                <w:lang w:val="en-GB"/>
              </w:rPr>
              <w:t>Refer to individual HACCP plans for Flow Chart specific to each process.</w:t>
            </w:r>
          </w:p>
        </w:tc>
      </w:tr>
    </w:tbl>
    <w:p w14:paraId="51F404D1" w14:textId="77777777" w:rsidR="005104BA" w:rsidRPr="00CC499E" w:rsidRDefault="005104BA" w:rsidP="005104BA">
      <w:pPr>
        <w:rPr>
          <w:rFonts w:ascii="Arial" w:hAnsi="Arial" w:cs="Arial"/>
          <w:sz w:val="20"/>
          <w:szCs w:val="20"/>
          <w:lang w:val="en-GB"/>
        </w:rPr>
      </w:pPr>
    </w:p>
    <w:p w14:paraId="1969B319"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07089283" w14:textId="77777777" w:rsidR="005104BA" w:rsidRPr="00CC499E" w:rsidRDefault="005104BA" w:rsidP="007D0011">
      <w:pPr>
        <w:pStyle w:val="Heading2"/>
        <w:numPr>
          <w:ilvl w:val="1"/>
          <w:numId w:val="1"/>
        </w:numPr>
        <w:rPr>
          <w:lang w:val="en-GB"/>
        </w:rPr>
      </w:pPr>
      <w:bookmarkStart w:id="45" w:name="_Toc156589178"/>
      <w:r w:rsidRPr="00CC499E">
        <w:rPr>
          <w:lang w:val="en-GB"/>
        </w:rPr>
        <w:lastRenderedPageBreak/>
        <w:t>HAZARD ANALYSIS</w:t>
      </w:r>
      <w:bookmarkEnd w:id="45"/>
    </w:p>
    <w:tbl>
      <w:tblPr>
        <w:tblStyle w:val="TableGrid"/>
        <w:tblW w:w="0" w:type="auto"/>
        <w:tblLook w:val="04A0" w:firstRow="1" w:lastRow="0" w:firstColumn="1" w:lastColumn="0" w:noHBand="0" w:noVBand="1"/>
      </w:tblPr>
      <w:tblGrid>
        <w:gridCol w:w="2124"/>
        <w:gridCol w:w="6892"/>
      </w:tblGrid>
      <w:tr w:rsidR="005104BA" w:rsidRPr="00CC499E" w14:paraId="4770A710" w14:textId="77777777" w:rsidTr="00B86509">
        <w:tc>
          <w:tcPr>
            <w:tcW w:w="2124" w:type="dxa"/>
            <w:shd w:val="clear" w:color="auto" w:fill="B4C6E7" w:themeFill="accent1" w:themeFillTint="66"/>
            <w:vAlign w:val="center"/>
          </w:tcPr>
          <w:p w14:paraId="6EE9698E"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shd w:val="clear" w:color="auto" w:fill="B4C6E7" w:themeFill="accent1" w:themeFillTint="66"/>
            <w:vAlign w:val="center"/>
          </w:tcPr>
          <w:p w14:paraId="0B834EBF" w14:textId="77777777" w:rsidR="005104BA" w:rsidRPr="00CC499E" w:rsidRDefault="005104BA" w:rsidP="00B86509">
            <w:pPr>
              <w:spacing w:before="0" w:after="120" w:line="300" w:lineRule="auto"/>
              <w:rPr>
                <w:rFonts w:ascii="Arial" w:hAnsi="Arial"/>
                <w:sz w:val="20"/>
                <w:szCs w:val="20"/>
                <w:lang w:val="en-GB"/>
              </w:rPr>
            </w:pPr>
            <w:r w:rsidRPr="00CC499E">
              <w:rPr>
                <w:rFonts w:ascii="Arial" w:hAnsi="Arial"/>
                <w:b/>
                <w:bCs/>
                <w:i/>
                <w:iCs/>
                <w:sz w:val="20"/>
                <w:szCs w:val="20"/>
                <w:lang w:val="en-GB"/>
              </w:rPr>
              <w:t xml:space="preserve">To review and assess all possible hazards to the safety of the food and identify and implement controls to reduce or eliminate the hazard. </w:t>
            </w:r>
          </w:p>
        </w:tc>
      </w:tr>
      <w:tr w:rsidR="005104BA" w:rsidRPr="00CC499E" w14:paraId="28D00225" w14:textId="77777777" w:rsidTr="00B86509">
        <w:tc>
          <w:tcPr>
            <w:tcW w:w="9016" w:type="dxa"/>
            <w:gridSpan w:val="2"/>
            <w:shd w:val="clear" w:color="auto" w:fill="auto"/>
            <w:vAlign w:val="center"/>
          </w:tcPr>
          <w:p w14:paraId="47C5FB10"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 xml:space="preserve">In the analysis and assessments completed for the generic HACCP plans associated with this food safety arrangement, hazards have been classed as either Biological (B), Chemical (C) or Physical (P). Other Hazards may be considered include regulatory points such as weights and labelling requirements. It is not mandatory to include these within the HACCP plan. </w:t>
            </w:r>
          </w:p>
          <w:p w14:paraId="113D5E05" w14:textId="77777777" w:rsidR="005104BA" w:rsidRPr="00CC499E" w:rsidRDefault="005104BA" w:rsidP="00B86509">
            <w:pPr>
              <w:spacing w:after="120" w:line="300" w:lineRule="auto"/>
              <w:rPr>
                <w:rFonts w:ascii="Arial" w:hAnsi="Arial"/>
                <w:sz w:val="20"/>
                <w:szCs w:val="20"/>
                <w:lang w:val="en-GB"/>
              </w:rPr>
            </w:pPr>
          </w:p>
          <w:p w14:paraId="7A4CAB0C" w14:textId="77777777" w:rsidR="005104BA" w:rsidRPr="00CC499E" w:rsidRDefault="005104BA" w:rsidP="00B86509">
            <w:pPr>
              <w:spacing w:after="120" w:line="300" w:lineRule="auto"/>
              <w:ind w:left="23"/>
              <w:jc w:val="both"/>
              <w:rPr>
                <w:rFonts w:ascii="Arial" w:hAnsi="Arial"/>
                <w:sz w:val="20"/>
                <w:szCs w:val="20"/>
                <w:lang w:val="en-GB"/>
              </w:rPr>
            </w:pPr>
            <w:r w:rsidRPr="00CC499E">
              <w:rPr>
                <w:rFonts w:ascii="Arial" w:hAnsi="Arial"/>
                <w:b/>
                <w:bCs/>
                <w:sz w:val="20"/>
                <w:szCs w:val="20"/>
                <w:lang w:val="en-GB"/>
              </w:rPr>
              <w:t>Biological</w:t>
            </w:r>
            <w:r w:rsidRPr="00CC499E">
              <w:rPr>
                <w:rFonts w:ascii="Arial" w:hAnsi="Arial"/>
                <w:sz w:val="20"/>
                <w:szCs w:val="20"/>
                <w:lang w:val="en-GB"/>
              </w:rPr>
              <w:t xml:space="preserve"> hazards of most concern are pathogens. Pathogens can cause illness if consumed. Biological hazards can be introduced by people (e.g., poor hygiene practices), environment (e.g., inadequate cleaning) or raw ingredients (e.g., contamination from soil).</w:t>
            </w:r>
          </w:p>
          <w:p w14:paraId="6A4AE544" w14:textId="77777777" w:rsidR="005104BA" w:rsidRPr="00CC499E" w:rsidRDefault="005104BA" w:rsidP="00B86509">
            <w:pPr>
              <w:spacing w:before="0" w:after="120" w:line="300" w:lineRule="auto"/>
              <w:ind w:left="23"/>
              <w:jc w:val="both"/>
              <w:rPr>
                <w:rFonts w:ascii="Arial" w:hAnsi="Arial"/>
                <w:sz w:val="20"/>
                <w:szCs w:val="20"/>
                <w:lang w:val="en-GB"/>
              </w:rPr>
            </w:pPr>
            <w:r w:rsidRPr="00CC499E">
              <w:rPr>
                <w:rFonts w:ascii="Arial" w:hAnsi="Arial"/>
                <w:bCs/>
                <w:iCs/>
                <w:sz w:val="20"/>
                <w:szCs w:val="20"/>
                <w:lang w:val="en-GB"/>
              </w:rPr>
              <w:t>Specific organisms</w:t>
            </w:r>
            <w:r w:rsidRPr="00CC499E">
              <w:rPr>
                <w:rFonts w:ascii="Arial" w:hAnsi="Arial"/>
                <w:sz w:val="20"/>
                <w:szCs w:val="20"/>
                <w:lang w:val="en-GB"/>
              </w:rPr>
              <w:t xml:space="preserve"> that are of concern in meat operations are </w:t>
            </w:r>
            <w:r w:rsidRPr="00CC499E">
              <w:rPr>
                <w:rFonts w:ascii="Arial" w:hAnsi="Arial"/>
                <w:i/>
                <w:iCs/>
                <w:sz w:val="20"/>
                <w:szCs w:val="20"/>
                <w:lang w:val="en-GB"/>
              </w:rPr>
              <w:t xml:space="preserve">Salmonella, E. coli, Coagulase positive staphylococcus, Clostridium perfringens </w:t>
            </w:r>
            <w:r w:rsidRPr="00CC499E">
              <w:rPr>
                <w:rFonts w:ascii="Arial" w:hAnsi="Arial"/>
                <w:sz w:val="20"/>
                <w:szCs w:val="20"/>
                <w:lang w:val="en-GB"/>
              </w:rPr>
              <w:t>and</w:t>
            </w:r>
            <w:r w:rsidRPr="00CC499E">
              <w:rPr>
                <w:rFonts w:ascii="Arial" w:hAnsi="Arial"/>
                <w:i/>
                <w:iCs/>
                <w:sz w:val="20"/>
                <w:szCs w:val="20"/>
                <w:lang w:val="en-GB"/>
              </w:rPr>
              <w:t xml:space="preserve"> Listeria monocytogenes.</w:t>
            </w:r>
            <w:r w:rsidRPr="00CC499E">
              <w:rPr>
                <w:rFonts w:ascii="Arial" w:hAnsi="Arial"/>
                <w:sz w:val="20"/>
                <w:szCs w:val="20"/>
                <w:lang w:val="en-GB"/>
              </w:rPr>
              <w:t xml:space="preserve"> All these organisms can be introduced by the vectors mentioned above. </w:t>
            </w:r>
          </w:p>
          <w:p w14:paraId="564A4FEC" w14:textId="77777777" w:rsidR="005104BA" w:rsidRPr="00CC499E" w:rsidRDefault="005104BA" w:rsidP="00B86509">
            <w:pPr>
              <w:spacing w:before="0" w:after="120" w:line="300" w:lineRule="auto"/>
              <w:ind w:left="23"/>
              <w:jc w:val="both"/>
              <w:rPr>
                <w:rFonts w:ascii="Arial" w:hAnsi="Arial"/>
                <w:sz w:val="20"/>
                <w:szCs w:val="20"/>
                <w:lang w:val="en-GB"/>
              </w:rPr>
            </w:pPr>
          </w:p>
          <w:p w14:paraId="7BE8F1FD" w14:textId="77777777" w:rsidR="005104BA" w:rsidRPr="00CC499E" w:rsidRDefault="005104BA" w:rsidP="00B86509">
            <w:pPr>
              <w:spacing w:before="0" w:after="120" w:line="300" w:lineRule="auto"/>
              <w:ind w:left="23"/>
              <w:jc w:val="both"/>
              <w:rPr>
                <w:rFonts w:ascii="Arial" w:hAnsi="Arial"/>
                <w:b/>
                <w:sz w:val="20"/>
                <w:szCs w:val="20"/>
                <w:lang w:val="en-GB"/>
              </w:rPr>
            </w:pPr>
            <w:r w:rsidRPr="00CC499E">
              <w:rPr>
                <w:rFonts w:ascii="Arial" w:hAnsi="Arial"/>
                <w:b/>
                <w:bCs/>
                <w:sz w:val="20"/>
                <w:szCs w:val="20"/>
                <w:lang w:val="en-GB"/>
              </w:rPr>
              <w:t>Chemical</w:t>
            </w:r>
            <w:r w:rsidRPr="00CC499E">
              <w:rPr>
                <w:rFonts w:ascii="Arial" w:hAnsi="Arial"/>
                <w:sz w:val="20"/>
                <w:szCs w:val="20"/>
                <w:lang w:val="en-GB"/>
              </w:rPr>
              <w:t xml:space="preserve"> hazards can be classified as naturally occurring chemicals such as toxins, allergens and added chemicals such as pesticides, heavy </w:t>
            </w:r>
            <w:proofErr w:type="gramStart"/>
            <w:r w:rsidRPr="00CC499E">
              <w:rPr>
                <w:rFonts w:ascii="Arial" w:hAnsi="Arial"/>
                <w:sz w:val="20"/>
                <w:szCs w:val="20"/>
                <w:lang w:val="en-GB"/>
              </w:rPr>
              <w:t>metals</w:t>
            </w:r>
            <w:proofErr w:type="gramEnd"/>
            <w:r w:rsidRPr="00CC499E">
              <w:rPr>
                <w:rFonts w:ascii="Arial" w:hAnsi="Arial"/>
                <w:sz w:val="20"/>
                <w:szCs w:val="20"/>
                <w:lang w:val="en-GB"/>
              </w:rPr>
              <w:t xml:space="preserve"> or food additives.</w:t>
            </w:r>
            <w:r w:rsidRPr="00CC499E">
              <w:rPr>
                <w:rFonts w:ascii="Arial" w:hAnsi="Arial"/>
                <w:b/>
                <w:sz w:val="20"/>
                <w:szCs w:val="20"/>
                <w:lang w:val="en-GB"/>
              </w:rPr>
              <w:t xml:space="preserve"> </w:t>
            </w:r>
            <w:r w:rsidRPr="00CC499E">
              <w:rPr>
                <w:rFonts w:ascii="Arial" w:hAnsi="Arial"/>
                <w:bCs/>
                <w:sz w:val="20"/>
                <w:szCs w:val="20"/>
                <w:lang w:val="en-GB"/>
              </w:rPr>
              <w:t>C</w:t>
            </w:r>
            <w:r w:rsidRPr="00CC499E">
              <w:rPr>
                <w:rFonts w:ascii="Arial" w:hAnsi="Arial"/>
                <w:sz w:val="20"/>
                <w:szCs w:val="20"/>
                <w:lang w:val="en-GB"/>
              </w:rPr>
              <w:t>hemical hazards that may be considered include:</w:t>
            </w:r>
          </w:p>
          <w:tbl>
            <w:tblPr>
              <w:tblStyle w:val="TableGrid"/>
              <w:tblW w:w="0" w:type="auto"/>
              <w:jc w:val="center"/>
              <w:tblLook w:val="04A0" w:firstRow="1" w:lastRow="0" w:firstColumn="1" w:lastColumn="0" w:noHBand="0" w:noVBand="1"/>
            </w:tblPr>
            <w:tblGrid>
              <w:gridCol w:w="4270"/>
              <w:gridCol w:w="3685"/>
            </w:tblGrid>
            <w:tr w:rsidR="005104BA" w:rsidRPr="00CC499E" w14:paraId="3AAB8C6B" w14:textId="77777777" w:rsidTr="00B86509">
              <w:trPr>
                <w:jc w:val="center"/>
              </w:trPr>
              <w:tc>
                <w:tcPr>
                  <w:tcW w:w="4270" w:type="dxa"/>
                </w:tcPr>
                <w:p w14:paraId="32986E46"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 xml:space="preserve">Chemical contamination of ingredients </w:t>
                  </w:r>
                </w:p>
              </w:tc>
              <w:tc>
                <w:tcPr>
                  <w:tcW w:w="3685" w:type="dxa"/>
                </w:tcPr>
                <w:p w14:paraId="1CCB348B"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Non-food grade packaging materials</w:t>
                  </w:r>
                </w:p>
              </w:tc>
            </w:tr>
            <w:tr w:rsidR="005104BA" w:rsidRPr="00CC499E" w14:paraId="262F8743" w14:textId="77777777" w:rsidTr="00B86509">
              <w:trPr>
                <w:jc w:val="center"/>
              </w:trPr>
              <w:tc>
                <w:tcPr>
                  <w:tcW w:w="4270" w:type="dxa"/>
                </w:tcPr>
                <w:p w14:paraId="6236A921"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Allergen contamination from other ingredients</w:t>
                  </w:r>
                </w:p>
              </w:tc>
              <w:tc>
                <w:tcPr>
                  <w:tcW w:w="3685" w:type="dxa"/>
                </w:tcPr>
                <w:p w14:paraId="66034308"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Non-food grade lubricants</w:t>
                  </w:r>
                </w:p>
              </w:tc>
            </w:tr>
          </w:tbl>
          <w:p w14:paraId="0864EAC3" w14:textId="77777777" w:rsidR="005104BA" w:rsidRPr="00CC499E" w:rsidRDefault="005104BA" w:rsidP="00B86509">
            <w:pPr>
              <w:pStyle w:val="BodyText2"/>
              <w:spacing w:before="0" w:line="300" w:lineRule="auto"/>
              <w:jc w:val="both"/>
              <w:rPr>
                <w:rFonts w:ascii="Arial" w:hAnsi="Arial"/>
                <w:sz w:val="20"/>
                <w:szCs w:val="20"/>
                <w:lang w:val="en-GB"/>
              </w:rPr>
            </w:pPr>
          </w:p>
          <w:p w14:paraId="228EF104" w14:textId="77777777" w:rsidR="005104BA" w:rsidRPr="00CC499E" w:rsidRDefault="005104BA" w:rsidP="00B86509">
            <w:pPr>
              <w:pStyle w:val="BodyText2"/>
              <w:spacing w:before="0" w:line="300" w:lineRule="auto"/>
              <w:jc w:val="both"/>
              <w:rPr>
                <w:rFonts w:ascii="Arial" w:hAnsi="Arial"/>
                <w:sz w:val="20"/>
                <w:szCs w:val="20"/>
                <w:lang w:val="en-GB"/>
              </w:rPr>
            </w:pPr>
            <w:r w:rsidRPr="00CC499E">
              <w:rPr>
                <w:rFonts w:ascii="Arial" w:hAnsi="Arial"/>
                <w:b/>
                <w:bCs/>
                <w:sz w:val="20"/>
                <w:szCs w:val="20"/>
                <w:lang w:val="en-GB"/>
              </w:rPr>
              <w:t>Physical</w:t>
            </w:r>
            <w:r w:rsidRPr="00CC499E">
              <w:rPr>
                <w:rFonts w:ascii="Arial" w:hAnsi="Arial"/>
                <w:sz w:val="20"/>
                <w:szCs w:val="20"/>
                <w:lang w:val="en-GB"/>
              </w:rPr>
              <w:t xml:space="preserve"> hazards to consumer safety can include:</w:t>
            </w:r>
          </w:p>
          <w:tbl>
            <w:tblPr>
              <w:tblStyle w:val="TableGrid"/>
              <w:tblW w:w="0" w:type="auto"/>
              <w:jc w:val="center"/>
              <w:tblLook w:val="04A0" w:firstRow="1" w:lastRow="0" w:firstColumn="1" w:lastColumn="0" w:noHBand="0" w:noVBand="1"/>
            </w:tblPr>
            <w:tblGrid>
              <w:gridCol w:w="2994"/>
              <w:gridCol w:w="3402"/>
            </w:tblGrid>
            <w:tr w:rsidR="005104BA" w:rsidRPr="00CC499E" w14:paraId="5CA5727B" w14:textId="77777777" w:rsidTr="00B86509">
              <w:trPr>
                <w:jc w:val="center"/>
              </w:trPr>
              <w:tc>
                <w:tcPr>
                  <w:tcW w:w="2994" w:type="dxa"/>
                </w:tcPr>
                <w:p w14:paraId="60C0E671"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Glass pieces</w:t>
                  </w:r>
                </w:p>
              </w:tc>
              <w:tc>
                <w:tcPr>
                  <w:tcW w:w="3402" w:type="dxa"/>
                </w:tcPr>
                <w:p w14:paraId="63555B89"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Wood e.g., splinters from pallets</w:t>
                  </w:r>
                </w:p>
              </w:tc>
            </w:tr>
            <w:tr w:rsidR="005104BA" w:rsidRPr="00CC499E" w14:paraId="586A23B7" w14:textId="77777777" w:rsidTr="00B86509">
              <w:trPr>
                <w:jc w:val="center"/>
              </w:trPr>
              <w:tc>
                <w:tcPr>
                  <w:tcW w:w="2994" w:type="dxa"/>
                </w:tcPr>
                <w:p w14:paraId="5225BF1C"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Metal pieces or shavings</w:t>
                  </w:r>
                </w:p>
              </w:tc>
              <w:tc>
                <w:tcPr>
                  <w:tcW w:w="3402" w:type="dxa"/>
                </w:tcPr>
                <w:p w14:paraId="0D217AA1"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Plastic (brittle plastic, packaging)</w:t>
                  </w:r>
                </w:p>
              </w:tc>
            </w:tr>
            <w:tr w:rsidR="005104BA" w:rsidRPr="00CC499E" w14:paraId="798C8B6A" w14:textId="77777777" w:rsidTr="00B86509">
              <w:trPr>
                <w:jc w:val="center"/>
              </w:trPr>
              <w:tc>
                <w:tcPr>
                  <w:tcW w:w="2994" w:type="dxa"/>
                </w:tcPr>
                <w:p w14:paraId="7AE90A47"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 xml:space="preserve">Stones, </w:t>
                  </w:r>
                  <w:proofErr w:type="gramStart"/>
                  <w:r w:rsidRPr="00CC499E">
                    <w:rPr>
                      <w:rFonts w:ascii="Arial" w:hAnsi="Arial"/>
                      <w:sz w:val="20"/>
                      <w:szCs w:val="20"/>
                      <w:lang w:val="en-GB"/>
                    </w:rPr>
                    <w:t>sand</w:t>
                  </w:r>
                  <w:proofErr w:type="gramEnd"/>
                  <w:r w:rsidRPr="00CC499E">
                    <w:rPr>
                      <w:rFonts w:ascii="Arial" w:hAnsi="Arial"/>
                      <w:sz w:val="20"/>
                      <w:szCs w:val="20"/>
                      <w:lang w:val="en-GB"/>
                    </w:rPr>
                    <w:t xml:space="preserve"> or dirt</w:t>
                  </w:r>
                </w:p>
              </w:tc>
              <w:tc>
                <w:tcPr>
                  <w:tcW w:w="3402" w:type="dxa"/>
                </w:tcPr>
                <w:p w14:paraId="593C4E16"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Flaking paint/rust</w:t>
                  </w:r>
                </w:p>
              </w:tc>
            </w:tr>
            <w:tr w:rsidR="005104BA" w:rsidRPr="00CC499E" w14:paraId="313FF8AE" w14:textId="77777777" w:rsidTr="00B86509">
              <w:trPr>
                <w:jc w:val="center"/>
              </w:trPr>
              <w:tc>
                <w:tcPr>
                  <w:tcW w:w="2994" w:type="dxa"/>
                </w:tcPr>
                <w:p w14:paraId="1FCD5127"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Insects</w:t>
                  </w:r>
                </w:p>
              </w:tc>
              <w:tc>
                <w:tcPr>
                  <w:tcW w:w="3402" w:type="dxa"/>
                </w:tcPr>
                <w:p w14:paraId="22AF1186" w14:textId="77777777" w:rsidR="005104BA" w:rsidRPr="00CC499E" w:rsidRDefault="005104BA" w:rsidP="005104BA">
                  <w:pPr>
                    <w:numPr>
                      <w:ilvl w:val="0"/>
                      <w:numId w:val="17"/>
                    </w:numPr>
                    <w:spacing w:before="0" w:after="120" w:line="300" w:lineRule="auto"/>
                    <w:ind w:left="23"/>
                    <w:jc w:val="both"/>
                    <w:rPr>
                      <w:rFonts w:ascii="Arial" w:hAnsi="Arial"/>
                      <w:sz w:val="20"/>
                      <w:szCs w:val="20"/>
                      <w:lang w:val="en-GB"/>
                    </w:rPr>
                  </w:pPr>
                  <w:r w:rsidRPr="00CC499E">
                    <w:rPr>
                      <w:rFonts w:ascii="Arial" w:hAnsi="Arial"/>
                      <w:sz w:val="20"/>
                      <w:szCs w:val="20"/>
                      <w:lang w:val="en-GB"/>
                    </w:rPr>
                    <w:t xml:space="preserve">Personal items e.g., jewellery </w:t>
                  </w:r>
                </w:p>
              </w:tc>
            </w:tr>
          </w:tbl>
          <w:p w14:paraId="7E33EB1F" w14:textId="77777777" w:rsidR="005104BA" w:rsidRPr="00CC499E" w:rsidRDefault="005104BA" w:rsidP="00B86509">
            <w:pPr>
              <w:spacing w:after="120" w:line="300" w:lineRule="auto"/>
              <w:jc w:val="both"/>
              <w:rPr>
                <w:rFonts w:ascii="Arial" w:hAnsi="Arial"/>
                <w:sz w:val="20"/>
                <w:szCs w:val="20"/>
                <w:lang w:val="en-GB"/>
              </w:rPr>
            </w:pPr>
            <w:r w:rsidRPr="00CC499E">
              <w:rPr>
                <w:rFonts w:ascii="Arial" w:hAnsi="Arial"/>
                <w:sz w:val="20"/>
                <w:szCs w:val="20"/>
                <w:lang w:val="en-GB"/>
              </w:rPr>
              <w:t xml:space="preserve"> </w:t>
            </w:r>
          </w:p>
        </w:tc>
      </w:tr>
    </w:tbl>
    <w:p w14:paraId="4EEEFEE9" w14:textId="77777777" w:rsidR="005104BA" w:rsidRPr="00CC499E" w:rsidRDefault="005104BA" w:rsidP="005104BA">
      <w:pPr>
        <w:rPr>
          <w:rFonts w:ascii="Arial" w:hAnsi="Arial" w:cs="Arial"/>
          <w:sz w:val="20"/>
          <w:szCs w:val="20"/>
          <w:lang w:val="en-GB"/>
        </w:rPr>
      </w:pPr>
    </w:p>
    <w:p w14:paraId="41B616B2" w14:textId="77777777" w:rsidR="005104BA" w:rsidRPr="00CC499E" w:rsidRDefault="005104BA" w:rsidP="007D0011">
      <w:pPr>
        <w:pStyle w:val="Heading2"/>
        <w:numPr>
          <w:ilvl w:val="1"/>
          <w:numId w:val="1"/>
        </w:numPr>
        <w:rPr>
          <w:lang w:val="en-GB"/>
        </w:rPr>
      </w:pPr>
      <w:bookmarkStart w:id="46" w:name="_Toc76728968"/>
      <w:bookmarkStart w:id="47" w:name="_Toc156589179"/>
      <w:r w:rsidRPr="00CC499E">
        <w:rPr>
          <w:lang w:val="en-GB"/>
        </w:rPr>
        <w:t>AUDIT TABLE</w:t>
      </w:r>
      <w:bookmarkEnd w:id="46"/>
      <w:bookmarkEnd w:id="47"/>
    </w:p>
    <w:tbl>
      <w:tblPr>
        <w:tblStyle w:val="TableGrid"/>
        <w:tblW w:w="0" w:type="auto"/>
        <w:tblLook w:val="04A0" w:firstRow="1" w:lastRow="0" w:firstColumn="1" w:lastColumn="0" w:noHBand="0" w:noVBand="1"/>
      </w:tblPr>
      <w:tblGrid>
        <w:gridCol w:w="2124"/>
        <w:gridCol w:w="6892"/>
      </w:tblGrid>
      <w:tr w:rsidR="005104BA" w:rsidRPr="00CC499E" w14:paraId="64B76112" w14:textId="77777777" w:rsidTr="00B86509">
        <w:tc>
          <w:tcPr>
            <w:tcW w:w="2124" w:type="dxa"/>
            <w:shd w:val="clear" w:color="auto" w:fill="B4C6E7" w:themeFill="accent1" w:themeFillTint="66"/>
            <w:vAlign w:val="center"/>
          </w:tcPr>
          <w:p w14:paraId="019193A5"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shd w:val="clear" w:color="auto" w:fill="B4C6E7" w:themeFill="accent1" w:themeFillTint="66"/>
            <w:vAlign w:val="center"/>
          </w:tcPr>
          <w:p w14:paraId="48D9C069"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A documented review of each step identified in the flow chart and with the importance of each step in the safety of the finished product assessed. </w:t>
            </w:r>
          </w:p>
        </w:tc>
      </w:tr>
      <w:tr w:rsidR="005104BA" w:rsidRPr="00CC499E" w14:paraId="19B31FC4" w14:textId="77777777" w:rsidTr="00B86509">
        <w:tc>
          <w:tcPr>
            <w:tcW w:w="9016" w:type="dxa"/>
            <w:gridSpan w:val="2"/>
            <w:shd w:val="clear" w:color="auto" w:fill="auto"/>
            <w:vAlign w:val="center"/>
          </w:tcPr>
          <w:p w14:paraId="6A13EE8A"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Refer HACCP plans for the audit table specific to each process.</w:t>
            </w:r>
          </w:p>
        </w:tc>
      </w:tr>
    </w:tbl>
    <w:p w14:paraId="07D670CF" w14:textId="77777777" w:rsidR="005104BA" w:rsidRPr="00CC499E" w:rsidRDefault="005104BA" w:rsidP="005104BA">
      <w:pPr>
        <w:rPr>
          <w:rFonts w:ascii="Arial" w:hAnsi="Arial" w:cs="Arial"/>
          <w:sz w:val="20"/>
          <w:szCs w:val="20"/>
          <w:lang w:val="en-GB"/>
        </w:rPr>
      </w:pPr>
    </w:p>
    <w:p w14:paraId="48B25711" w14:textId="77777777" w:rsidR="005104BA" w:rsidRPr="00CC499E" w:rsidRDefault="005104BA" w:rsidP="007D0011">
      <w:pPr>
        <w:pStyle w:val="Heading2"/>
        <w:numPr>
          <w:ilvl w:val="1"/>
          <w:numId w:val="1"/>
        </w:numPr>
        <w:rPr>
          <w:lang w:val="en-GB"/>
        </w:rPr>
      </w:pPr>
      <w:bookmarkStart w:id="48" w:name="_Toc76728969"/>
      <w:bookmarkStart w:id="49" w:name="_Toc156589180"/>
      <w:r w:rsidRPr="00CC499E">
        <w:rPr>
          <w:lang w:val="en-GB"/>
        </w:rPr>
        <w:lastRenderedPageBreak/>
        <w:t>CCP WORK INSTRUCTIONS</w:t>
      </w:r>
      <w:bookmarkEnd w:id="48"/>
      <w:bookmarkEnd w:id="49"/>
    </w:p>
    <w:tbl>
      <w:tblPr>
        <w:tblStyle w:val="TableGrid"/>
        <w:tblW w:w="0" w:type="auto"/>
        <w:tblLook w:val="04A0" w:firstRow="1" w:lastRow="0" w:firstColumn="1" w:lastColumn="0" w:noHBand="0" w:noVBand="1"/>
      </w:tblPr>
      <w:tblGrid>
        <w:gridCol w:w="2124"/>
        <w:gridCol w:w="6892"/>
      </w:tblGrid>
      <w:tr w:rsidR="005104BA" w:rsidRPr="00CC499E" w14:paraId="7EF9CF7A" w14:textId="77777777" w:rsidTr="00B86509">
        <w:tc>
          <w:tcPr>
            <w:tcW w:w="2124" w:type="dxa"/>
            <w:shd w:val="clear" w:color="auto" w:fill="B4C6E7" w:themeFill="accent1" w:themeFillTint="66"/>
            <w:vAlign w:val="center"/>
          </w:tcPr>
          <w:p w14:paraId="7CC304E8"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shd w:val="clear" w:color="auto" w:fill="B4C6E7" w:themeFill="accent1" w:themeFillTint="66"/>
            <w:vAlign w:val="center"/>
          </w:tcPr>
          <w:p w14:paraId="60A04166"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Documented step by step instructions for consistent application of critical processes and activities required to achieve the critical limits.</w:t>
            </w:r>
          </w:p>
        </w:tc>
      </w:tr>
      <w:tr w:rsidR="005104BA" w:rsidRPr="00CC499E" w14:paraId="28A95216" w14:textId="77777777" w:rsidTr="00B86509">
        <w:tc>
          <w:tcPr>
            <w:tcW w:w="9016" w:type="dxa"/>
            <w:gridSpan w:val="2"/>
            <w:shd w:val="clear" w:color="auto" w:fill="auto"/>
            <w:vAlign w:val="center"/>
          </w:tcPr>
          <w:p w14:paraId="50996AF6" w14:textId="77777777" w:rsidR="005104BA" w:rsidRPr="00CC499E" w:rsidRDefault="005104BA" w:rsidP="00B86509">
            <w:pPr>
              <w:spacing w:after="120" w:line="300" w:lineRule="auto"/>
              <w:rPr>
                <w:rFonts w:ascii="Arial" w:hAnsi="Arial"/>
                <w:sz w:val="20"/>
                <w:szCs w:val="20"/>
                <w:lang w:val="en-GB"/>
              </w:rPr>
            </w:pPr>
            <w:r w:rsidRPr="00CC499E">
              <w:rPr>
                <w:rFonts w:ascii="Arial" w:hAnsi="Arial"/>
                <w:sz w:val="20"/>
                <w:szCs w:val="20"/>
                <w:lang w:val="en-GB"/>
              </w:rPr>
              <w:t>Refer to individual HACCP plans for Critical Control Point (CCP) Work Instructions specific to each process.</w:t>
            </w:r>
          </w:p>
        </w:tc>
      </w:tr>
    </w:tbl>
    <w:p w14:paraId="02BECCFE" w14:textId="77777777" w:rsidR="005104BA" w:rsidRPr="00CC499E" w:rsidRDefault="005104BA" w:rsidP="005104BA">
      <w:pPr>
        <w:rPr>
          <w:rFonts w:ascii="Arial" w:hAnsi="Arial" w:cs="Arial"/>
          <w:sz w:val="20"/>
          <w:szCs w:val="20"/>
          <w:lang w:val="en-GB"/>
        </w:rPr>
      </w:pPr>
    </w:p>
    <w:p w14:paraId="6CCAEC2F" w14:textId="77777777" w:rsidR="005104BA" w:rsidRPr="00CC499E" w:rsidRDefault="005104BA" w:rsidP="005104BA">
      <w:pPr>
        <w:rPr>
          <w:rFonts w:ascii="Arial" w:hAnsi="Arial" w:cs="Arial"/>
          <w:sz w:val="20"/>
          <w:szCs w:val="20"/>
          <w:lang w:val="en-GB"/>
        </w:rPr>
      </w:pPr>
    </w:p>
    <w:p w14:paraId="3FD3C4F5" w14:textId="77777777" w:rsidR="005104BA" w:rsidRPr="00CC499E" w:rsidRDefault="005104BA" w:rsidP="007D0011">
      <w:pPr>
        <w:pStyle w:val="Heading2"/>
        <w:numPr>
          <w:ilvl w:val="1"/>
          <w:numId w:val="1"/>
        </w:numPr>
        <w:rPr>
          <w:lang w:val="en-GB"/>
        </w:rPr>
      </w:pPr>
      <w:bookmarkStart w:id="50" w:name="_Toc76728970"/>
      <w:bookmarkStart w:id="51" w:name="_Toc156589181"/>
      <w:r w:rsidRPr="00CC499E">
        <w:rPr>
          <w:lang w:val="en-GB"/>
        </w:rPr>
        <w:t>MONITORING FORMS</w:t>
      </w:r>
      <w:bookmarkEnd w:id="50"/>
      <w:bookmarkEnd w:id="51"/>
    </w:p>
    <w:tbl>
      <w:tblPr>
        <w:tblStyle w:val="TableGrid"/>
        <w:tblW w:w="0" w:type="auto"/>
        <w:tblLook w:val="04A0" w:firstRow="1" w:lastRow="0" w:firstColumn="1" w:lastColumn="0" w:noHBand="0" w:noVBand="1"/>
      </w:tblPr>
      <w:tblGrid>
        <w:gridCol w:w="2124"/>
        <w:gridCol w:w="6892"/>
      </w:tblGrid>
      <w:tr w:rsidR="005104BA" w:rsidRPr="00CC499E" w14:paraId="62FE4806" w14:textId="77777777" w:rsidTr="00B86509">
        <w:tc>
          <w:tcPr>
            <w:tcW w:w="2124" w:type="dxa"/>
            <w:shd w:val="clear" w:color="auto" w:fill="B4C6E7" w:themeFill="accent1" w:themeFillTint="66"/>
            <w:vAlign w:val="center"/>
          </w:tcPr>
          <w:p w14:paraId="3A37BB8D"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shd w:val="clear" w:color="auto" w:fill="B4C6E7" w:themeFill="accent1" w:themeFillTint="66"/>
            <w:vAlign w:val="center"/>
          </w:tcPr>
          <w:p w14:paraId="0722F42E"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Maintain objective evidence for verification and validation of processes and practices. </w:t>
            </w:r>
          </w:p>
        </w:tc>
      </w:tr>
      <w:tr w:rsidR="005104BA" w:rsidRPr="00CC499E" w14:paraId="19B17DBC" w14:textId="77777777" w:rsidTr="00B86509">
        <w:tc>
          <w:tcPr>
            <w:tcW w:w="9016" w:type="dxa"/>
            <w:gridSpan w:val="2"/>
            <w:shd w:val="clear" w:color="auto" w:fill="auto"/>
            <w:vAlign w:val="center"/>
          </w:tcPr>
          <w:p w14:paraId="501DFAAD"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 xml:space="preserve">Monitoring forms related to the process are captured in the HACCP plan. </w:t>
            </w:r>
          </w:p>
          <w:p w14:paraId="2926994A" w14:textId="77777777" w:rsidR="005104BA" w:rsidRPr="00CC499E" w:rsidRDefault="005104BA" w:rsidP="00B86509">
            <w:pPr>
              <w:spacing w:after="0" w:line="300" w:lineRule="auto"/>
              <w:rPr>
                <w:rFonts w:ascii="Arial" w:hAnsi="Arial"/>
                <w:sz w:val="20"/>
                <w:szCs w:val="20"/>
                <w:lang w:val="en-GB"/>
              </w:rPr>
            </w:pPr>
          </w:p>
          <w:p w14:paraId="48D36893"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For areas identified in the Food Safety Arrangement, refer to Appendices:</w:t>
            </w:r>
          </w:p>
          <w:p w14:paraId="715FAE2F"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Amendment Register</w:t>
            </w:r>
          </w:p>
          <w:p w14:paraId="7EAA38A8"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Pre-Operational Weekly Hygiene &amp; Maintenance</w:t>
            </w:r>
          </w:p>
          <w:p w14:paraId="634C8156"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Program of Works</w:t>
            </w:r>
          </w:p>
          <w:p w14:paraId="090AA746"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Mock Recall Checklist</w:t>
            </w:r>
          </w:p>
          <w:p w14:paraId="78BFD289"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Calibration</w:t>
            </w:r>
          </w:p>
          <w:p w14:paraId="71FCD51E"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Training Register</w:t>
            </w:r>
          </w:p>
          <w:p w14:paraId="0B88C9C7" w14:textId="77777777" w:rsidR="005104BA" w:rsidRPr="00CC499E" w:rsidRDefault="005104BA" w:rsidP="005104BA">
            <w:pPr>
              <w:pStyle w:val="ListParagraph"/>
              <w:numPr>
                <w:ilvl w:val="0"/>
                <w:numId w:val="23"/>
              </w:numPr>
              <w:spacing w:after="0" w:line="300" w:lineRule="auto"/>
              <w:rPr>
                <w:rFonts w:ascii="Arial" w:hAnsi="Arial"/>
                <w:sz w:val="20"/>
                <w:szCs w:val="20"/>
                <w:lang w:val="en-GB"/>
              </w:rPr>
            </w:pPr>
            <w:r w:rsidRPr="00CC499E">
              <w:rPr>
                <w:rFonts w:ascii="Arial" w:hAnsi="Arial"/>
                <w:sz w:val="20"/>
                <w:szCs w:val="20"/>
                <w:lang w:val="en-GB"/>
              </w:rPr>
              <w:t>Internal Audit</w:t>
            </w:r>
          </w:p>
        </w:tc>
      </w:tr>
    </w:tbl>
    <w:p w14:paraId="49314FBE" w14:textId="77777777" w:rsidR="005104BA" w:rsidRPr="00CC499E" w:rsidRDefault="005104BA" w:rsidP="005104BA">
      <w:pPr>
        <w:rPr>
          <w:rFonts w:ascii="Arial" w:hAnsi="Arial" w:cs="Arial"/>
          <w:sz w:val="20"/>
          <w:szCs w:val="20"/>
          <w:highlight w:val="magenta"/>
          <w:lang w:val="en-GB"/>
        </w:rPr>
      </w:pPr>
    </w:p>
    <w:p w14:paraId="03CCF994" w14:textId="77777777" w:rsidR="005104BA" w:rsidRPr="00CC499E" w:rsidRDefault="005104BA" w:rsidP="005104BA">
      <w:pPr>
        <w:rPr>
          <w:rFonts w:ascii="Arial" w:hAnsi="Arial" w:cs="Arial"/>
          <w:sz w:val="20"/>
          <w:szCs w:val="20"/>
          <w:highlight w:val="magenta"/>
          <w:lang w:val="en-GB"/>
        </w:rPr>
      </w:pPr>
    </w:p>
    <w:p w14:paraId="698F562A" w14:textId="77777777" w:rsidR="005104BA" w:rsidRPr="00CC499E" w:rsidRDefault="005104BA" w:rsidP="007D0011">
      <w:pPr>
        <w:pStyle w:val="Heading2"/>
        <w:numPr>
          <w:ilvl w:val="1"/>
          <w:numId w:val="1"/>
        </w:numPr>
        <w:rPr>
          <w:lang w:val="en-GB"/>
        </w:rPr>
      </w:pPr>
      <w:bookmarkStart w:id="52" w:name="_Toc76728971"/>
      <w:bookmarkStart w:id="53" w:name="_Toc156589182"/>
      <w:r w:rsidRPr="00CC499E">
        <w:rPr>
          <w:lang w:val="en-GB"/>
        </w:rPr>
        <w:t>PROCESS VALIDATION</w:t>
      </w:r>
      <w:bookmarkEnd w:id="52"/>
      <w:bookmarkEnd w:id="53"/>
    </w:p>
    <w:tbl>
      <w:tblPr>
        <w:tblStyle w:val="TableGrid"/>
        <w:tblW w:w="0" w:type="auto"/>
        <w:tblLook w:val="04A0" w:firstRow="1" w:lastRow="0" w:firstColumn="1" w:lastColumn="0" w:noHBand="0" w:noVBand="1"/>
      </w:tblPr>
      <w:tblGrid>
        <w:gridCol w:w="2124"/>
        <w:gridCol w:w="6892"/>
      </w:tblGrid>
      <w:tr w:rsidR="005104BA" w:rsidRPr="00CC499E" w14:paraId="5B280A9B" w14:textId="77777777" w:rsidTr="00B86509">
        <w:tc>
          <w:tcPr>
            <w:tcW w:w="2124" w:type="dxa"/>
            <w:shd w:val="clear" w:color="auto" w:fill="B4C6E7" w:themeFill="accent1" w:themeFillTint="66"/>
            <w:vAlign w:val="center"/>
          </w:tcPr>
          <w:p w14:paraId="3AE97A53"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Objective</w:t>
            </w:r>
          </w:p>
        </w:tc>
        <w:tc>
          <w:tcPr>
            <w:tcW w:w="6892" w:type="dxa"/>
            <w:shd w:val="clear" w:color="auto" w:fill="B4C6E7" w:themeFill="accent1" w:themeFillTint="66"/>
            <w:vAlign w:val="center"/>
          </w:tcPr>
          <w:p w14:paraId="2A069FAA" w14:textId="77777777" w:rsidR="005104BA" w:rsidRPr="00CC499E" w:rsidRDefault="005104BA" w:rsidP="00B86509">
            <w:pPr>
              <w:spacing w:before="0" w:after="120" w:line="300" w:lineRule="auto"/>
              <w:rPr>
                <w:rFonts w:ascii="Arial" w:hAnsi="Arial"/>
                <w:b/>
                <w:bCs/>
                <w:i/>
                <w:iCs/>
                <w:sz w:val="20"/>
                <w:szCs w:val="20"/>
                <w:lang w:val="en-GB"/>
              </w:rPr>
            </w:pPr>
            <w:r w:rsidRPr="00CC499E">
              <w:rPr>
                <w:rFonts w:ascii="Arial" w:hAnsi="Arial"/>
                <w:b/>
                <w:bCs/>
                <w:i/>
                <w:iCs/>
                <w:sz w:val="20"/>
                <w:szCs w:val="20"/>
                <w:lang w:val="en-GB"/>
              </w:rPr>
              <w:t xml:space="preserve">Confirm the process followed will control the hazards identified, making the product safe for consumption. </w:t>
            </w:r>
          </w:p>
        </w:tc>
      </w:tr>
      <w:tr w:rsidR="005104BA" w:rsidRPr="00CC499E" w14:paraId="6E22117E" w14:textId="77777777" w:rsidTr="00B86509">
        <w:tc>
          <w:tcPr>
            <w:tcW w:w="9016" w:type="dxa"/>
            <w:gridSpan w:val="2"/>
            <w:shd w:val="clear" w:color="auto" w:fill="auto"/>
            <w:vAlign w:val="center"/>
          </w:tcPr>
          <w:p w14:paraId="2A2BD1F3" w14:textId="77777777" w:rsidR="005104BA" w:rsidRPr="00CC499E" w:rsidRDefault="005104BA" w:rsidP="00B86509">
            <w:pPr>
              <w:spacing w:after="120" w:line="300" w:lineRule="auto"/>
              <w:rPr>
                <w:rFonts w:ascii="Arial" w:hAnsi="Arial"/>
                <w:sz w:val="20"/>
                <w:szCs w:val="20"/>
                <w:lang w:val="en-GB"/>
              </w:rPr>
            </w:pPr>
            <w:r w:rsidRPr="00CC499E">
              <w:rPr>
                <w:rFonts w:ascii="Arial" w:hAnsi="Arial"/>
                <w:sz w:val="20"/>
                <w:szCs w:val="20"/>
                <w:lang w:val="en-GB"/>
              </w:rPr>
              <w:t>Refer to individual HACCP plans for validation requirements specific to each process.</w:t>
            </w:r>
          </w:p>
        </w:tc>
      </w:tr>
    </w:tbl>
    <w:p w14:paraId="2C061426" w14:textId="77777777" w:rsidR="005104BA" w:rsidRPr="00CC499E" w:rsidRDefault="005104BA" w:rsidP="005104BA">
      <w:pPr>
        <w:rPr>
          <w:rFonts w:ascii="Arial" w:hAnsi="Arial" w:cs="Arial"/>
          <w:sz w:val="20"/>
          <w:szCs w:val="20"/>
          <w:lang w:val="en-GB"/>
        </w:rPr>
      </w:pPr>
    </w:p>
    <w:p w14:paraId="003FB593" w14:textId="77777777" w:rsidR="005104BA" w:rsidRPr="00CC499E" w:rsidRDefault="005104BA" w:rsidP="005104BA">
      <w:pPr>
        <w:rPr>
          <w:rFonts w:ascii="Arial" w:hAnsi="Arial" w:cs="Arial"/>
          <w:sz w:val="20"/>
          <w:szCs w:val="20"/>
          <w:lang w:val="en-GB"/>
        </w:rPr>
      </w:pPr>
      <w:r w:rsidRPr="00CC499E">
        <w:rPr>
          <w:rFonts w:ascii="Arial" w:hAnsi="Arial" w:cs="Arial"/>
          <w:sz w:val="20"/>
          <w:szCs w:val="20"/>
          <w:lang w:val="en-GB"/>
        </w:rPr>
        <w:br w:type="page"/>
      </w:r>
    </w:p>
    <w:p w14:paraId="3A2E3738" w14:textId="77777777" w:rsidR="005104BA" w:rsidRPr="00CC499E" w:rsidRDefault="005104BA" w:rsidP="007D0011">
      <w:pPr>
        <w:pStyle w:val="Heading2"/>
        <w:numPr>
          <w:ilvl w:val="1"/>
          <w:numId w:val="1"/>
        </w:numPr>
        <w:ind w:left="1276" w:hanging="196"/>
        <w:rPr>
          <w:caps/>
          <w:lang w:val="en-GB"/>
        </w:rPr>
      </w:pPr>
      <w:bookmarkStart w:id="54" w:name="_Toc156589183"/>
      <w:r w:rsidRPr="00CC499E">
        <w:rPr>
          <w:caps/>
          <w:lang w:val="en-GB"/>
        </w:rPr>
        <w:lastRenderedPageBreak/>
        <w:t>Schedule of Requirements</w:t>
      </w:r>
      <w:bookmarkEnd w:id="54"/>
    </w:p>
    <w:tbl>
      <w:tblPr>
        <w:tblStyle w:val="TableGrid"/>
        <w:tblW w:w="0" w:type="auto"/>
        <w:tblLook w:val="04A0" w:firstRow="1" w:lastRow="0" w:firstColumn="1" w:lastColumn="0" w:noHBand="0" w:noVBand="1"/>
      </w:tblPr>
      <w:tblGrid>
        <w:gridCol w:w="2972"/>
        <w:gridCol w:w="2268"/>
        <w:gridCol w:w="3776"/>
      </w:tblGrid>
      <w:tr w:rsidR="005104BA" w:rsidRPr="00CC499E" w14:paraId="2C1F668D" w14:textId="77777777" w:rsidTr="00B86509">
        <w:tc>
          <w:tcPr>
            <w:tcW w:w="2972" w:type="dxa"/>
            <w:shd w:val="clear" w:color="auto" w:fill="B4C6E7" w:themeFill="accent1" w:themeFillTint="66"/>
          </w:tcPr>
          <w:p w14:paraId="1A092F38" w14:textId="77777777" w:rsidR="005104BA" w:rsidRPr="00CC499E" w:rsidRDefault="005104BA" w:rsidP="00B86509">
            <w:pPr>
              <w:spacing w:before="0" w:after="120" w:line="300" w:lineRule="auto"/>
              <w:rPr>
                <w:rFonts w:ascii="Arial" w:hAnsi="Arial"/>
                <w:b/>
                <w:bCs/>
                <w:sz w:val="20"/>
                <w:szCs w:val="20"/>
                <w:lang w:val="en-GB"/>
              </w:rPr>
            </w:pPr>
            <w:bookmarkStart w:id="55" w:name="_Internal_Audit"/>
            <w:bookmarkEnd w:id="55"/>
            <w:r w:rsidRPr="00CC499E">
              <w:rPr>
                <w:rFonts w:ascii="Arial" w:hAnsi="Arial"/>
                <w:b/>
                <w:bCs/>
                <w:sz w:val="20"/>
                <w:szCs w:val="20"/>
                <w:lang w:val="en-GB"/>
              </w:rPr>
              <w:t>Activity</w:t>
            </w:r>
          </w:p>
        </w:tc>
        <w:tc>
          <w:tcPr>
            <w:tcW w:w="2268" w:type="dxa"/>
            <w:shd w:val="clear" w:color="auto" w:fill="B4C6E7" w:themeFill="accent1" w:themeFillTint="66"/>
          </w:tcPr>
          <w:p w14:paraId="6D6542F2"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Minimum Frequency</w:t>
            </w:r>
          </w:p>
        </w:tc>
        <w:tc>
          <w:tcPr>
            <w:tcW w:w="3776" w:type="dxa"/>
            <w:shd w:val="clear" w:color="auto" w:fill="B4C6E7" w:themeFill="accent1" w:themeFillTint="66"/>
          </w:tcPr>
          <w:p w14:paraId="60C62251" w14:textId="77777777" w:rsidR="005104BA" w:rsidRPr="00CC499E" w:rsidRDefault="005104BA" w:rsidP="00B86509">
            <w:pPr>
              <w:spacing w:before="0" w:after="120" w:line="300" w:lineRule="auto"/>
              <w:rPr>
                <w:rFonts w:ascii="Arial" w:hAnsi="Arial"/>
                <w:b/>
                <w:bCs/>
                <w:sz w:val="20"/>
                <w:szCs w:val="20"/>
                <w:lang w:val="en-GB"/>
              </w:rPr>
            </w:pPr>
            <w:r w:rsidRPr="00CC499E">
              <w:rPr>
                <w:rFonts w:ascii="Arial" w:hAnsi="Arial"/>
                <w:b/>
                <w:bCs/>
                <w:sz w:val="20"/>
                <w:szCs w:val="20"/>
                <w:lang w:val="en-GB"/>
              </w:rPr>
              <w:t>Evidence</w:t>
            </w:r>
          </w:p>
        </w:tc>
      </w:tr>
      <w:tr w:rsidR="005104BA" w:rsidRPr="00CC499E" w14:paraId="74B2887C" w14:textId="77777777" w:rsidTr="00B86509">
        <w:tc>
          <w:tcPr>
            <w:tcW w:w="2972" w:type="dxa"/>
          </w:tcPr>
          <w:p w14:paraId="4BAE02FE"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Mock Recall – Traceability exercise</w:t>
            </w:r>
          </w:p>
        </w:tc>
        <w:tc>
          <w:tcPr>
            <w:tcW w:w="2268" w:type="dxa"/>
          </w:tcPr>
          <w:p w14:paraId="6DB5A6F5"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Annual</w:t>
            </w:r>
          </w:p>
        </w:tc>
        <w:tc>
          <w:tcPr>
            <w:tcW w:w="3776" w:type="dxa"/>
          </w:tcPr>
          <w:p w14:paraId="6CD2F94A"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 xml:space="preserve">Evidence of product traceability completed with details of quantity of stock produced and details of distribution of the batch. </w:t>
            </w:r>
          </w:p>
        </w:tc>
      </w:tr>
      <w:tr w:rsidR="005104BA" w:rsidRPr="00CC499E" w14:paraId="317792E5" w14:textId="77777777" w:rsidTr="00B86509">
        <w:tc>
          <w:tcPr>
            <w:tcW w:w="2972" w:type="dxa"/>
          </w:tcPr>
          <w:p w14:paraId="002AFFF3"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Calibration</w:t>
            </w:r>
          </w:p>
        </w:tc>
        <w:tc>
          <w:tcPr>
            <w:tcW w:w="2268" w:type="dxa"/>
          </w:tcPr>
          <w:p w14:paraId="0CA9CD58"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Internally – 3 Monthly (or as per manufacturers specifications)</w:t>
            </w:r>
          </w:p>
          <w:p w14:paraId="6937680F"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or</w:t>
            </w:r>
          </w:p>
          <w:p w14:paraId="0D9FED6C"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Externally – Annually</w:t>
            </w:r>
          </w:p>
        </w:tc>
        <w:tc>
          <w:tcPr>
            <w:tcW w:w="3776" w:type="dxa"/>
          </w:tcPr>
          <w:p w14:paraId="4B63F497"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Calibration record with actual readings documented, demonstrating device is reading within tolerance (</w:t>
            </w:r>
            <w:proofErr w:type="gramStart"/>
            <w:r w:rsidRPr="00CC499E">
              <w:rPr>
                <w:rFonts w:ascii="Arial" w:hAnsi="Arial"/>
                <w:sz w:val="20"/>
                <w:szCs w:val="20"/>
                <w:lang w:val="en-GB"/>
              </w:rPr>
              <w:t>e.g.</w:t>
            </w:r>
            <w:proofErr w:type="gramEnd"/>
            <w:r w:rsidRPr="00CC499E">
              <w:rPr>
                <w:rFonts w:ascii="Arial" w:hAnsi="Arial"/>
                <w:sz w:val="20"/>
                <w:szCs w:val="20"/>
                <w:lang w:val="en-GB"/>
              </w:rPr>
              <w:t xml:space="preserve"> ±1°C for temperature measuring devices)</w:t>
            </w:r>
          </w:p>
          <w:p w14:paraId="54AB3313"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or</w:t>
            </w:r>
          </w:p>
          <w:p w14:paraId="46D34129"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Certificate of calibration</w:t>
            </w:r>
          </w:p>
        </w:tc>
      </w:tr>
      <w:tr w:rsidR="005104BA" w:rsidRPr="00CC499E" w14:paraId="23346984" w14:textId="77777777" w:rsidTr="00B86509">
        <w:trPr>
          <w:trHeight w:val="405"/>
        </w:trPr>
        <w:tc>
          <w:tcPr>
            <w:tcW w:w="2972" w:type="dxa"/>
          </w:tcPr>
          <w:p w14:paraId="361A5B18"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 xml:space="preserve">Internal System Audit </w:t>
            </w:r>
          </w:p>
        </w:tc>
        <w:tc>
          <w:tcPr>
            <w:tcW w:w="2268" w:type="dxa"/>
          </w:tcPr>
          <w:p w14:paraId="2C256B61"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 xml:space="preserve">Annually </w:t>
            </w:r>
          </w:p>
        </w:tc>
        <w:tc>
          <w:tcPr>
            <w:tcW w:w="3776" w:type="dxa"/>
          </w:tcPr>
          <w:p w14:paraId="329542E7" w14:textId="77777777" w:rsidR="005104BA" w:rsidRPr="00CC499E" w:rsidRDefault="005104BA" w:rsidP="00B86509">
            <w:pPr>
              <w:spacing w:before="0" w:after="0" w:line="300" w:lineRule="auto"/>
              <w:rPr>
                <w:rFonts w:ascii="Arial" w:hAnsi="Arial"/>
                <w:sz w:val="20"/>
                <w:szCs w:val="20"/>
                <w:lang w:val="en-GB"/>
              </w:rPr>
            </w:pPr>
            <w:r w:rsidRPr="00CC499E">
              <w:rPr>
                <w:rFonts w:ascii="Arial" w:hAnsi="Arial"/>
                <w:sz w:val="20"/>
                <w:szCs w:val="20"/>
                <w:lang w:val="en-GB"/>
              </w:rPr>
              <w:t>Completed internal audit and management review</w:t>
            </w:r>
          </w:p>
        </w:tc>
      </w:tr>
      <w:tr w:rsidR="005104BA" w:rsidRPr="00CC499E" w14:paraId="680DB1A4" w14:textId="77777777" w:rsidTr="00B86509">
        <w:tc>
          <w:tcPr>
            <w:tcW w:w="2972" w:type="dxa"/>
          </w:tcPr>
          <w:p w14:paraId="2CC0BF60"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 xml:space="preserve">HACCP review and validation </w:t>
            </w:r>
          </w:p>
        </w:tc>
        <w:tc>
          <w:tcPr>
            <w:tcW w:w="2268" w:type="dxa"/>
          </w:tcPr>
          <w:p w14:paraId="797A9838"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Annually</w:t>
            </w:r>
          </w:p>
        </w:tc>
        <w:tc>
          <w:tcPr>
            <w:tcW w:w="3776" w:type="dxa"/>
          </w:tcPr>
          <w:p w14:paraId="6F2E8E15" w14:textId="77777777" w:rsidR="005104BA" w:rsidRPr="00CC499E" w:rsidRDefault="005104BA" w:rsidP="00B86509">
            <w:pPr>
              <w:spacing w:after="0" w:line="300" w:lineRule="auto"/>
              <w:rPr>
                <w:rFonts w:ascii="Arial" w:hAnsi="Arial"/>
                <w:sz w:val="20"/>
                <w:szCs w:val="20"/>
                <w:lang w:val="en-GB"/>
              </w:rPr>
            </w:pPr>
            <w:r w:rsidRPr="00CC499E">
              <w:rPr>
                <w:rFonts w:ascii="Arial" w:hAnsi="Arial"/>
                <w:sz w:val="20"/>
                <w:szCs w:val="20"/>
                <w:lang w:val="en-GB"/>
              </w:rPr>
              <w:t>As per HACCP plan</w:t>
            </w:r>
          </w:p>
        </w:tc>
      </w:tr>
    </w:tbl>
    <w:p w14:paraId="7064BDB6" w14:textId="77777777" w:rsidR="005104BA" w:rsidRPr="00CC499E" w:rsidRDefault="005104BA" w:rsidP="005104BA">
      <w:pPr>
        <w:rPr>
          <w:rFonts w:ascii="Arial" w:hAnsi="Arial" w:cs="Arial"/>
          <w:sz w:val="20"/>
          <w:szCs w:val="20"/>
          <w:lang w:val="en-GB"/>
        </w:rPr>
      </w:pPr>
    </w:p>
    <w:p w14:paraId="63CEE6DA" w14:textId="77777777" w:rsidR="005104BA" w:rsidRPr="00CC499E" w:rsidRDefault="005104BA" w:rsidP="005104BA">
      <w:pPr>
        <w:rPr>
          <w:rFonts w:ascii="Arial" w:hAnsi="Arial" w:cs="Arial"/>
          <w:sz w:val="20"/>
          <w:szCs w:val="20"/>
          <w:lang w:val="en-GB"/>
        </w:rPr>
        <w:sectPr w:rsidR="005104BA" w:rsidRPr="00CC499E" w:rsidSect="00876A0E">
          <w:headerReference w:type="even" r:id="rId21"/>
          <w:headerReference w:type="default" r:id="rId22"/>
          <w:footerReference w:type="even" r:id="rId23"/>
          <w:footerReference w:type="default" r:id="rId24"/>
          <w:pgSz w:w="11906" w:h="16838"/>
          <w:pgMar w:top="1440" w:right="1440" w:bottom="1134" w:left="1440" w:header="708" w:footer="491" w:gutter="0"/>
          <w:pgNumType w:start="0"/>
          <w:cols w:space="708"/>
          <w:titlePg/>
          <w:docGrid w:linePitch="360"/>
        </w:sectPr>
      </w:pPr>
    </w:p>
    <w:tbl>
      <w:tblPr>
        <w:tblStyle w:val="TableGrid"/>
        <w:tblW w:w="9067" w:type="dxa"/>
        <w:tblLook w:val="04A0" w:firstRow="1" w:lastRow="0" w:firstColumn="1" w:lastColumn="0" w:noHBand="0" w:noVBand="1"/>
      </w:tblPr>
      <w:tblGrid>
        <w:gridCol w:w="1121"/>
        <w:gridCol w:w="1701"/>
        <w:gridCol w:w="3225"/>
        <w:gridCol w:w="1886"/>
        <w:gridCol w:w="1134"/>
      </w:tblGrid>
      <w:tr w:rsidR="005104BA" w:rsidRPr="00CC499E" w14:paraId="6602055F" w14:textId="77777777" w:rsidTr="00B86509">
        <w:tc>
          <w:tcPr>
            <w:tcW w:w="1121" w:type="dxa"/>
            <w:shd w:val="clear" w:color="auto" w:fill="B4C6E7" w:themeFill="accent1" w:themeFillTint="66"/>
            <w:vAlign w:val="center"/>
          </w:tcPr>
          <w:p w14:paraId="137B1D3A" w14:textId="77777777" w:rsidR="005104BA" w:rsidRPr="00CC499E" w:rsidRDefault="005104BA" w:rsidP="00B86509">
            <w:pPr>
              <w:spacing w:after="0"/>
              <w:jc w:val="center"/>
              <w:rPr>
                <w:rFonts w:ascii="Arial" w:hAnsi="Arial"/>
                <w:b/>
                <w:bCs/>
                <w:sz w:val="20"/>
                <w:szCs w:val="20"/>
                <w:lang w:val="en-GB"/>
              </w:rPr>
            </w:pPr>
            <w:r w:rsidRPr="00CC499E">
              <w:rPr>
                <w:rFonts w:ascii="Arial" w:hAnsi="Arial"/>
                <w:b/>
                <w:bCs/>
                <w:sz w:val="20"/>
                <w:szCs w:val="20"/>
                <w:lang w:val="en-GB"/>
              </w:rPr>
              <w:lastRenderedPageBreak/>
              <w:t>Date</w:t>
            </w:r>
          </w:p>
        </w:tc>
        <w:tc>
          <w:tcPr>
            <w:tcW w:w="1701" w:type="dxa"/>
            <w:shd w:val="clear" w:color="auto" w:fill="B4C6E7" w:themeFill="accent1" w:themeFillTint="66"/>
            <w:vAlign w:val="center"/>
          </w:tcPr>
          <w:p w14:paraId="751D005A" w14:textId="77777777" w:rsidR="005104BA" w:rsidRPr="00CC499E" w:rsidRDefault="005104BA" w:rsidP="00B86509">
            <w:pPr>
              <w:spacing w:after="0"/>
              <w:jc w:val="center"/>
              <w:rPr>
                <w:rFonts w:ascii="Arial" w:hAnsi="Arial"/>
                <w:b/>
                <w:bCs/>
                <w:sz w:val="20"/>
                <w:szCs w:val="20"/>
                <w:lang w:val="en-GB"/>
              </w:rPr>
            </w:pPr>
            <w:r w:rsidRPr="00CC499E">
              <w:rPr>
                <w:rFonts w:ascii="Arial" w:hAnsi="Arial"/>
                <w:b/>
                <w:bCs/>
                <w:sz w:val="20"/>
                <w:szCs w:val="20"/>
                <w:lang w:val="en-GB"/>
              </w:rPr>
              <w:t>Section/Page</w:t>
            </w:r>
          </w:p>
        </w:tc>
        <w:tc>
          <w:tcPr>
            <w:tcW w:w="3225" w:type="dxa"/>
            <w:shd w:val="clear" w:color="auto" w:fill="B4C6E7" w:themeFill="accent1" w:themeFillTint="66"/>
            <w:vAlign w:val="center"/>
          </w:tcPr>
          <w:p w14:paraId="74A36511" w14:textId="77777777" w:rsidR="005104BA" w:rsidRPr="00CC499E" w:rsidRDefault="005104BA" w:rsidP="00B86509">
            <w:pPr>
              <w:spacing w:after="0"/>
              <w:jc w:val="center"/>
              <w:rPr>
                <w:rFonts w:ascii="Arial" w:hAnsi="Arial"/>
                <w:b/>
                <w:bCs/>
                <w:sz w:val="20"/>
                <w:szCs w:val="20"/>
                <w:lang w:val="en-GB"/>
              </w:rPr>
            </w:pPr>
            <w:r w:rsidRPr="00CC499E">
              <w:rPr>
                <w:rFonts w:ascii="Arial" w:hAnsi="Arial"/>
                <w:b/>
                <w:bCs/>
                <w:sz w:val="20"/>
                <w:szCs w:val="20"/>
                <w:lang w:val="en-GB"/>
              </w:rPr>
              <w:t>Details of amendment</w:t>
            </w:r>
          </w:p>
        </w:tc>
        <w:tc>
          <w:tcPr>
            <w:tcW w:w="1886" w:type="dxa"/>
            <w:shd w:val="clear" w:color="auto" w:fill="B4C6E7" w:themeFill="accent1" w:themeFillTint="66"/>
            <w:vAlign w:val="center"/>
          </w:tcPr>
          <w:p w14:paraId="3B693E6D" w14:textId="77777777" w:rsidR="005104BA" w:rsidRPr="00CC499E" w:rsidRDefault="005104BA" w:rsidP="00B86509">
            <w:pPr>
              <w:spacing w:after="0"/>
              <w:jc w:val="center"/>
              <w:rPr>
                <w:rFonts w:ascii="Arial" w:hAnsi="Arial"/>
                <w:b/>
                <w:bCs/>
                <w:sz w:val="20"/>
                <w:szCs w:val="20"/>
                <w:lang w:val="en-GB"/>
              </w:rPr>
            </w:pPr>
            <w:r w:rsidRPr="00CC499E">
              <w:rPr>
                <w:rFonts w:ascii="Arial" w:hAnsi="Arial"/>
                <w:b/>
                <w:bCs/>
                <w:sz w:val="20"/>
                <w:szCs w:val="20"/>
                <w:lang w:val="en-GB"/>
              </w:rPr>
              <w:t>Authorised by</w:t>
            </w:r>
          </w:p>
        </w:tc>
        <w:tc>
          <w:tcPr>
            <w:tcW w:w="1134" w:type="dxa"/>
            <w:shd w:val="clear" w:color="auto" w:fill="B4C6E7" w:themeFill="accent1" w:themeFillTint="66"/>
            <w:vAlign w:val="center"/>
          </w:tcPr>
          <w:p w14:paraId="4F8CC22D" w14:textId="77777777" w:rsidR="005104BA" w:rsidRPr="00CC499E" w:rsidRDefault="005104BA" w:rsidP="00B86509">
            <w:pPr>
              <w:spacing w:after="0"/>
              <w:jc w:val="center"/>
              <w:rPr>
                <w:rFonts w:ascii="Arial" w:hAnsi="Arial"/>
                <w:b/>
                <w:bCs/>
                <w:sz w:val="20"/>
                <w:szCs w:val="20"/>
                <w:lang w:val="en-GB"/>
              </w:rPr>
            </w:pPr>
            <w:r w:rsidRPr="00CC499E">
              <w:rPr>
                <w:rFonts w:ascii="Arial" w:hAnsi="Arial"/>
                <w:b/>
                <w:bCs/>
                <w:sz w:val="20"/>
                <w:szCs w:val="20"/>
                <w:lang w:val="en-GB"/>
              </w:rPr>
              <w:t>Initials</w:t>
            </w:r>
          </w:p>
        </w:tc>
      </w:tr>
      <w:tr w:rsidR="005104BA" w:rsidRPr="00CC499E" w14:paraId="537FD4AB" w14:textId="77777777" w:rsidTr="00B86509">
        <w:tc>
          <w:tcPr>
            <w:tcW w:w="1121" w:type="dxa"/>
          </w:tcPr>
          <w:p w14:paraId="76950339" w14:textId="77777777" w:rsidR="005104BA" w:rsidRPr="00CC499E" w:rsidRDefault="005104BA" w:rsidP="00B86509">
            <w:pPr>
              <w:spacing w:after="0"/>
              <w:rPr>
                <w:rFonts w:ascii="Arial" w:hAnsi="Arial"/>
                <w:lang w:val="en-GB"/>
              </w:rPr>
            </w:pPr>
          </w:p>
        </w:tc>
        <w:tc>
          <w:tcPr>
            <w:tcW w:w="1701" w:type="dxa"/>
          </w:tcPr>
          <w:p w14:paraId="4DA98942" w14:textId="77777777" w:rsidR="005104BA" w:rsidRPr="00CC499E" w:rsidRDefault="005104BA" w:rsidP="00B86509">
            <w:pPr>
              <w:spacing w:after="0"/>
              <w:rPr>
                <w:rFonts w:ascii="Arial" w:hAnsi="Arial"/>
                <w:lang w:val="en-GB"/>
              </w:rPr>
            </w:pPr>
          </w:p>
        </w:tc>
        <w:tc>
          <w:tcPr>
            <w:tcW w:w="3225" w:type="dxa"/>
          </w:tcPr>
          <w:p w14:paraId="7C038403" w14:textId="77777777" w:rsidR="005104BA" w:rsidRPr="00CC499E" w:rsidRDefault="005104BA" w:rsidP="00B86509">
            <w:pPr>
              <w:spacing w:after="0"/>
              <w:rPr>
                <w:rFonts w:ascii="Arial" w:hAnsi="Arial"/>
                <w:lang w:val="en-GB"/>
              </w:rPr>
            </w:pPr>
          </w:p>
        </w:tc>
        <w:tc>
          <w:tcPr>
            <w:tcW w:w="1886" w:type="dxa"/>
          </w:tcPr>
          <w:p w14:paraId="2DEC5B88" w14:textId="77777777" w:rsidR="005104BA" w:rsidRPr="00CC499E" w:rsidRDefault="005104BA" w:rsidP="00B86509">
            <w:pPr>
              <w:spacing w:after="0"/>
              <w:rPr>
                <w:rFonts w:ascii="Arial" w:hAnsi="Arial"/>
                <w:lang w:val="en-GB"/>
              </w:rPr>
            </w:pPr>
          </w:p>
        </w:tc>
        <w:tc>
          <w:tcPr>
            <w:tcW w:w="1134" w:type="dxa"/>
          </w:tcPr>
          <w:p w14:paraId="5F802E5F" w14:textId="77777777" w:rsidR="005104BA" w:rsidRPr="00CC499E" w:rsidRDefault="005104BA" w:rsidP="00B86509">
            <w:pPr>
              <w:spacing w:after="0"/>
              <w:rPr>
                <w:rFonts w:ascii="Arial" w:hAnsi="Arial"/>
                <w:lang w:val="en-GB"/>
              </w:rPr>
            </w:pPr>
          </w:p>
        </w:tc>
      </w:tr>
      <w:tr w:rsidR="005104BA" w:rsidRPr="00CC499E" w14:paraId="6A186E2D" w14:textId="77777777" w:rsidTr="00B86509">
        <w:tc>
          <w:tcPr>
            <w:tcW w:w="1121" w:type="dxa"/>
          </w:tcPr>
          <w:p w14:paraId="6A0E7C02" w14:textId="77777777" w:rsidR="005104BA" w:rsidRPr="00CC499E" w:rsidRDefault="005104BA" w:rsidP="00B86509">
            <w:pPr>
              <w:spacing w:after="0"/>
              <w:rPr>
                <w:rFonts w:ascii="Arial" w:hAnsi="Arial"/>
                <w:lang w:val="en-GB"/>
              </w:rPr>
            </w:pPr>
          </w:p>
        </w:tc>
        <w:tc>
          <w:tcPr>
            <w:tcW w:w="1701" w:type="dxa"/>
          </w:tcPr>
          <w:p w14:paraId="48B85B67" w14:textId="77777777" w:rsidR="005104BA" w:rsidRPr="00CC499E" w:rsidRDefault="005104BA" w:rsidP="00B86509">
            <w:pPr>
              <w:spacing w:after="0"/>
              <w:rPr>
                <w:rFonts w:ascii="Arial" w:hAnsi="Arial"/>
                <w:lang w:val="en-GB"/>
              </w:rPr>
            </w:pPr>
          </w:p>
        </w:tc>
        <w:tc>
          <w:tcPr>
            <w:tcW w:w="3225" w:type="dxa"/>
          </w:tcPr>
          <w:p w14:paraId="63974FDD" w14:textId="77777777" w:rsidR="005104BA" w:rsidRPr="00CC499E" w:rsidRDefault="005104BA" w:rsidP="00B86509">
            <w:pPr>
              <w:spacing w:after="0"/>
              <w:rPr>
                <w:rFonts w:ascii="Arial" w:hAnsi="Arial"/>
                <w:lang w:val="en-GB"/>
              </w:rPr>
            </w:pPr>
          </w:p>
        </w:tc>
        <w:tc>
          <w:tcPr>
            <w:tcW w:w="1886" w:type="dxa"/>
          </w:tcPr>
          <w:p w14:paraId="3EDFBC22" w14:textId="77777777" w:rsidR="005104BA" w:rsidRPr="00CC499E" w:rsidRDefault="005104BA" w:rsidP="00B86509">
            <w:pPr>
              <w:spacing w:after="0"/>
              <w:rPr>
                <w:rFonts w:ascii="Arial" w:hAnsi="Arial"/>
                <w:lang w:val="en-GB"/>
              </w:rPr>
            </w:pPr>
          </w:p>
        </w:tc>
        <w:tc>
          <w:tcPr>
            <w:tcW w:w="1134" w:type="dxa"/>
          </w:tcPr>
          <w:p w14:paraId="28413EF1" w14:textId="77777777" w:rsidR="005104BA" w:rsidRPr="00CC499E" w:rsidRDefault="005104BA" w:rsidP="00B86509">
            <w:pPr>
              <w:spacing w:after="0"/>
              <w:rPr>
                <w:rFonts w:ascii="Arial" w:hAnsi="Arial"/>
                <w:lang w:val="en-GB"/>
              </w:rPr>
            </w:pPr>
          </w:p>
        </w:tc>
      </w:tr>
      <w:tr w:rsidR="005104BA" w:rsidRPr="00CC499E" w14:paraId="299827A8" w14:textId="77777777" w:rsidTr="00B86509">
        <w:tc>
          <w:tcPr>
            <w:tcW w:w="1121" w:type="dxa"/>
          </w:tcPr>
          <w:p w14:paraId="4647B141" w14:textId="77777777" w:rsidR="005104BA" w:rsidRPr="00CC499E" w:rsidRDefault="005104BA" w:rsidP="00B86509">
            <w:pPr>
              <w:spacing w:after="0"/>
              <w:rPr>
                <w:rFonts w:ascii="Arial" w:hAnsi="Arial"/>
                <w:lang w:val="en-GB"/>
              </w:rPr>
            </w:pPr>
          </w:p>
        </w:tc>
        <w:tc>
          <w:tcPr>
            <w:tcW w:w="1701" w:type="dxa"/>
          </w:tcPr>
          <w:p w14:paraId="4767DC96" w14:textId="77777777" w:rsidR="005104BA" w:rsidRPr="00CC499E" w:rsidRDefault="005104BA" w:rsidP="00B86509">
            <w:pPr>
              <w:spacing w:after="0"/>
              <w:rPr>
                <w:rFonts w:ascii="Arial" w:hAnsi="Arial"/>
                <w:lang w:val="en-GB"/>
              </w:rPr>
            </w:pPr>
          </w:p>
        </w:tc>
        <w:tc>
          <w:tcPr>
            <w:tcW w:w="3225" w:type="dxa"/>
          </w:tcPr>
          <w:p w14:paraId="76863564" w14:textId="77777777" w:rsidR="005104BA" w:rsidRPr="00CC499E" w:rsidRDefault="005104BA" w:rsidP="00B86509">
            <w:pPr>
              <w:spacing w:after="0"/>
              <w:rPr>
                <w:rFonts w:ascii="Arial" w:hAnsi="Arial"/>
                <w:lang w:val="en-GB"/>
              </w:rPr>
            </w:pPr>
          </w:p>
        </w:tc>
        <w:tc>
          <w:tcPr>
            <w:tcW w:w="1886" w:type="dxa"/>
          </w:tcPr>
          <w:p w14:paraId="15BB216F" w14:textId="77777777" w:rsidR="005104BA" w:rsidRPr="00CC499E" w:rsidRDefault="005104BA" w:rsidP="00B86509">
            <w:pPr>
              <w:spacing w:after="0"/>
              <w:rPr>
                <w:rFonts w:ascii="Arial" w:hAnsi="Arial"/>
                <w:lang w:val="en-GB"/>
              </w:rPr>
            </w:pPr>
          </w:p>
        </w:tc>
        <w:tc>
          <w:tcPr>
            <w:tcW w:w="1134" w:type="dxa"/>
          </w:tcPr>
          <w:p w14:paraId="46FE6C93" w14:textId="77777777" w:rsidR="005104BA" w:rsidRPr="00CC499E" w:rsidRDefault="005104BA" w:rsidP="00B86509">
            <w:pPr>
              <w:spacing w:after="0"/>
              <w:rPr>
                <w:rFonts w:ascii="Arial" w:hAnsi="Arial"/>
                <w:lang w:val="en-GB"/>
              </w:rPr>
            </w:pPr>
          </w:p>
        </w:tc>
      </w:tr>
      <w:tr w:rsidR="005104BA" w:rsidRPr="00CC499E" w14:paraId="40EA98D8" w14:textId="77777777" w:rsidTr="00B86509">
        <w:tc>
          <w:tcPr>
            <w:tcW w:w="1121" w:type="dxa"/>
          </w:tcPr>
          <w:p w14:paraId="4D363338" w14:textId="77777777" w:rsidR="005104BA" w:rsidRPr="00CC499E" w:rsidRDefault="005104BA" w:rsidP="00B86509">
            <w:pPr>
              <w:spacing w:after="0"/>
              <w:rPr>
                <w:rFonts w:ascii="Arial" w:hAnsi="Arial"/>
                <w:lang w:val="en-GB"/>
              </w:rPr>
            </w:pPr>
          </w:p>
        </w:tc>
        <w:tc>
          <w:tcPr>
            <w:tcW w:w="1701" w:type="dxa"/>
          </w:tcPr>
          <w:p w14:paraId="3357C75B" w14:textId="77777777" w:rsidR="005104BA" w:rsidRPr="00CC499E" w:rsidRDefault="005104BA" w:rsidP="00B86509">
            <w:pPr>
              <w:spacing w:after="0"/>
              <w:rPr>
                <w:rFonts w:ascii="Arial" w:hAnsi="Arial"/>
                <w:lang w:val="en-GB"/>
              </w:rPr>
            </w:pPr>
          </w:p>
        </w:tc>
        <w:tc>
          <w:tcPr>
            <w:tcW w:w="3225" w:type="dxa"/>
          </w:tcPr>
          <w:p w14:paraId="4987C9FF" w14:textId="77777777" w:rsidR="005104BA" w:rsidRPr="00CC499E" w:rsidRDefault="005104BA" w:rsidP="00B86509">
            <w:pPr>
              <w:spacing w:after="0"/>
              <w:rPr>
                <w:rFonts w:ascii="Arial" w:hAnsi="Arial"/>
                <w:lang w:val="en-GB"/>
              </w:rPr>
            </w:pPr>
          </w:p>
        </w:tc>
        <w:tc>
          <w:tcPr>
            <w:tcW w:w="1886" w:type="dxa"/>
          </w:tcPr>
          <w:p w14:paraId="795D109A" w14:textId="77777777" w:rsidR="005104BA" w:rsidRPr="00CC499E" w:rsidRDefault="005104BA" w:rsidP="00B86509">
            <w:pPr>
              <w:spacing w:after="0"/>
              <w:rPr>
                <w:rFonts w:ascii="Arial" w:hAnsi="Arial"/>
                <w:lang w:val="en-GB"/>
              </w:rPr>
            </w:pPr>
          </w:p>
        </w:tc>
        <w:tc>
          <w:tcPr>
            <w:tcW w:w="1134" w:type="dxa"/>
          </w:tcPr>
          <w:p w14:paraId="0252E367" w14:textId="77777777" w:rsidR="005104BA" w:rsidRPr="00CC499E" w:rsidRDefault="005104BA" w:rsidP="00B86509">
            <w:pPr>
              <w:spacing w:after="0"/>
              <w:rPr>
                <w:rFonts w:ascii="Arial" w:hAnsi="Arial"/>
                <w:lang w:val="en-GB"/>
              </w:rPr>
            </w:pPr>
          </w:p>
        </w:tc>
      </w:tr>
      <w:tr w:rsidR="005104BA" w:rsidRPr="00CC499E" w14:paraId="05EFE02A" w14:textId="77777777" w:rsidTr="00B86509">
        <w:tc>
          <w:tcPr>
            <w:tcW w:w="1121" w:type="dxa"/>
          </w:tcPr>
          <w:p w14:paraId="02F679AE" w14:textId="77777777" w:rsidR="005104BA" w:rsidRPr="00CC499E" w:rsidRDefault="005104BA" w:rsidP="00B86509">
            <w:pPr>
              <w:spacing w:after="0"/>
              <w:rPr>
                <w:rFonts w:ascii="Arial" w:hAnsi="Arial"/>
                <w:lang w:val="en-GB"/>
              </w:rPr>
            </w:pPr>
          </w:p>
        </w:tc>
        <w:tc>
          <w:tcPr>
            <w:tcW w:w="1701" w:type="dxa"/>
          </w:tcPr>
          <w:p w14:paraId="44A6BF35" w14:textId="77777777" w:rsidR="005104BA" w:rsidRPr="00CC499E" w:rsidRDefault="005104BA" w:rsidP="00B86509">
            <w:pPr>
              <w:spacing w:after="0"/>
              <w:rPr>
                <w:rFonts w:ascii="Arial" w:hAnsi="Arial"/>
                <w:lang w:val="en-GB"/>
              </w:rPr>
            </w:pPr>
          </w:p>
        </w:tc>
        <w:tc>
          <w:tcPr>
            <w:tcW w:w="3225" w:type="dxa"/>
          </w:tcPr>
          <w:p w14:paraId="4C023A88" w14:textId="77777777" w:rsidR="005104BA" w:rsidRPr="00CC499E" w:rsidRDefault="005104BA" w:rsidP="00B86509">
            <w:pPr>
              <w:spacing w:after="0"/>
              <w:rPr>
                <w:rFonts w:ascii="Arial" w:hAnsi="Arial"/>
                <w:lang w:val="en-GB"/>
              </w:rPr>
            </w:pPr>
          </w:p>
        </w:tc>
        <w:tc>
          <w:tcPr>
            <w:tcW w:w="1886" w:type="dxa"/>
          </w:tcPr>
          <w:p w14:paraId="0C8C61EE" w14:textId="77777777" w:rsidR="005104BA" w:rsidRPr="00CC499E" w:rsidRDefault="005104BA" w:rsidP="00B86509">
            <w:pPr>
              <w:spacing w:after="0"/>
              <w:rPr>
                <w:rFonts w:ascii="Arial" w:hAnsi="Arial"/>
                <w:lang w:val="en-GB"/>
              </w:rPr>
            </w:pPr>
          </w:p>
        </w:tc>
        <w:tc>
          <w:tcPr>
            <w:tcW w:w="1134" w:type="dxa"/>
          </w:tcPr>
          <w:p w14:paraId="009597DE" w14:textId="77777777" w:rsidR="005104BA" w:rsidRPr="00CC499E" w:rsidRDefault="005104BA" w:rsidP="00B86509">
            <w:pPr>
              <w:spacing w:after="0"/>
              <w:rPr>
                <w:rFonts w:ascii="Arial" w:hAnsi="Arial"/>
                <w:lang w:val="en-GB"/>
              </w:rPr>
            </w:pPr>
          </w:p>
        </w:tc>
      </w:tr>
      <w:tr w:rsidR="005104BA" w:rsidRPr="00CC499E" w14:paraId="45922FFD" w14:textId="77777777" w:rsidTr="00B86509">
        <w:tc>
          <w:tcPr>
            <w:tcW w:w="1121" w:type="dxa"/>
          </w:tcPr>
          <w:p w14:paraId="5E776DCB" w14:textId="77777777" w:rsidR="005104BA" w:rsidRPr="00CC499E" w:rsidRDefault="005104BA" w:rsidP="00B86509">
            <w:pPr>
              <w:spacing w:after="0"/>
              <w:rPr>
                <w:rFonts w:ascii="Arial" w:hAnsi="Arial"/>
                <w:lang w:val="en-GB"/>
              </w:rPr>
            </w:pPr>
          </w:p>
        </w:tc>
        <w:tc>
          <w:tcPr>
            <w:tcW w:w="1701" w:type="dxa"/>
          </w:tcPr>
          <w:p w14:paraId="26BBF579" w14:textId="77777777" w:rsidR="005104BA" w:rsidRPr="00CC499E" w:rsidRDefault="005104BA" w:rsidP="00B86509">
            <w:pPr>
              <w:spacing w:after="0"/>
              <w:rPr>
                <w:rFonts w:ascii="Arial" w:hAnsi="Arial"/>
                <w:lang w:val="en-GB"/>
              </w:rPr>
            </w:pPr>
          </w:p>
        </w:tc>
        <w:tc>
          <w:tcPr>
            <w:tcW w:w="3225" w:type="dxa"/>
          </w:tcPr>
          <w:p w14:paraId="13C4ECB1" w14:textId="77777777" w:rsidR="005104BA" w:rsidRPr="00CC499E" w:rsidRDefault="005104BA" w:rsidP="00B86509">
            <w:pPr>
              <w:spacing w:after="0"/>
              <w:rPr>
                <w:rFonts w:ascii="Arial" w:hAnsi="Arial"/>
                <w:lang w:val="en-GB"/>
              </w:rPr>
            </w:pPr>
          </w:p>
        </w:tc>
        <w:tc>
          <w:tcPr>
            <w:tcW w:w="1886" w:type="dxa"/>
          </w:tcPr>
          <w:p w14:paraId="04B8EB97" w14:textId="77777777" w:rsidR="005104BA" w:rsidRPr="00CC499E" w:rsidRDefault="005104BA" w:rsidP="00B86509">
            <w:pPr>
              <w:spacing w:after="0"/>
              <w:rPr>
                <w:rFonts w:ascii="Arial" w:hAnsi="Arial"/>
                <w:lang w:val="en-GB"/>
              </w:rPr>
            </w:pPr>
          </w:p>
        </w:tc>
        <w:tc>
          <w:tcPr>
            <w:tcW w:w="1134" w:type="dxa"/>
          </w:tcPr>
          <w:p w14:paraId="4532B68E" w14:textId="77777777" w:rsidR="005104BA" w:rsidRPr="00CC499E" w:rsidRDefault="005104BA" w:rsidP="00B86509">
            <w:pPr>
              <w:spacing w:after="0"/>
              <w:rPr>
                <w:rFonts w:ascii="Arial" w:hAnsi="Arial"/>
                <w:lang w:val="en-GB"/>
              </w:rPr>
            </w:pPr>
          </w:p>
        </w:tc>
      </w:tr>
      <w:tr w:rsidR="005104BA" w:rsidRPr="00CC499E" w14:paraId="0F922A13" w14:textId="77777777" w:rsidTr="00B86509">
        <w:tc>
          <w:tcPr>
            <w:tcW w:w="1121" w:type="dxa"/>
          </w:tcPr>
          <w:p w14:paraId="1447E4EA" w14:textId="77777777" w:rsidR="005104BA" w:rsidRPr="00CC499E" w:rsidRDefault="005104BA" w:rsidP="00B86509">
            <w:pPr>
              <w:spacing w:after="0"/>
              <w:rPr>
                <w:rFonts w:ascii="Arial" w:hAnsi="Arial"/>
                <w:lang w:val="en-GB"/>
              </w:rPr>
            </w:pPr>
          </w:p>
        </w:tc>
        <w:tc>
          <w:tcPr>
            <w:tcW w:w="1701" w:type="dxa"/>
          </w:tcPr>
          <w:p w14:paraId="25259CFB" w14:textId="77777777" w:rsidR="005104BA" w:rsidRPr="00CC499E" w:rsidRDefault="005104BA" w:rsidP="00B86509">
            <w:pPr>
              <w:spacing w:after="0"/>
              <w:rPr>
                <w:rFonts w:ascii="Arial" w:hAnsi="Arial"/>
                <w:lang w:val="en-GB"/>
              </w:rPr>
            </w:pPr>
          </w:p>
        </w:tc>
        <w:tc>
          <w:tcPr>
            <w:tcW w:w="3225" w:type="dxa"/>
          </w:tcPr>
          <w:p w14:paraId="2F0416F6" w14:textId="77777777" w:rsidR="005104BA" w:rsidRPr="00CC499E" w:rsidRDefault="005104BA" w:rsidP="00B86509">
            <w:pPr>
              <w:spacing w:after="0"/>
              <w:rPr>
                <w:rFonts w:ascii="Arial" w:hAnsi="Arial"/>
                <w:lang w:val="en-GB"/>
              </w:rPr>
            </w:pPr>
          </w:p>
        </w:tc>
        <w:tc>
          <w:tcPr>
            <w:tcW w:w="1886" w:type="dxa"/>
          </w:tcPr>
          <w:p w14:paraId="4AF1A3AC" w14:textId="77777777" w:rsidR="005104BA" w:rsidRPr="00CC499E" w:rsidRDefault="005104BA" w:rsidP="00B86509">
            <w:pPr>
              <w:spacing w:after="0"/>
              <w:rPr>
                <w:rFonts w:ascii="Arial" w:hAnsi="Arial"/>
                <w:lang w:val="en-GB"/>
              </w:rPr>
            </w:pPr>
          </w:p>
        </w:tc>
        <w:tc>
          <w:tcPr>
            <w:tcW w:w="1134" w:type="dxa"/>
          </w:tcPr>
          <w:p w14:paraId="3320E230" w14:textId="77777777" w:rsidR="005104BA" w:rsidRPr="00CC499E" w:rsidRDefault="005104BA" w:rsidP="00B86509">
            <w:pPr>
              <w:spacing w:after="0"/>
              <w:rPr>
                <w:rFonts w:ascii="Arial" w:hAnsi="Arial"/>
                <w:lang w:val="en-GB"/>
              </w:rPr>
            </w:pPr>
          </w:p>
        </w:tc>
      </w:tr>
      <w:tr w:rsidR="005104BA" w:rsidRPr="00CC499E" w14:paraId="29C1B645" w14:textId="77777777" w:rsidTr="00B86509">
        <w:tc>
          <w:tcPr>
            <w:tcW w:w="1121" w:type="dxa"/>
          </w:tcPr>
          <w:p w14:paraId="7564DE2F" w14:textId="77777777" w:rsidR="005104BA" w:rsidRPr="00CC499E" w:rsidRDefault="005104BA" w:rsidP="00B86509">
            <w:pPr>
              <w:spacing w:after="0"/>
              <w:rPr>
                <w:rFonts w:ascii="Arial" w:hAnsi="Arial"/>
                <w:lang w:val="en-GB"/>
              </w:rPr>
            </w:pPr>
          </w:p>
        </w:tc>
        <w:tc>
          <w:tcPr>
            <w:tcW w:w="1701" w:type="dxa"/>
          </w:tcPr>
          <w:p w14:paraId="39ACB5A0" w14:textId="77777777" w:rsidR="005104BA" w:rsidRPr="00CC499E" w:rsidRDefault="005104BA" w:rsidP="00B86509">
            <w:pPr>
              <w:spacing w:after="0"/>
              <w:rPr>
                <w:rFonts w:ascii="Arial" w:hAnsi="Arial"/>
                <w:lang w:val="en-GB"/>
              </w:rPr>
            </w:pPr>
          </w:p>
        </w:tc>
        <w:tc>
          <w:tcPr>
            <w:tcW w:w="3225" w:type="dxa"/>
          </w:tcPr>
          <w:p w14:paraId="31C07B0A" w14:textId="77777777" w:rsidR="005104BA" w:rsidRPr="00CC499E" w:rsidRDefault="005104BA" w:rsidP="00B86509">
            <w:pPr>
              <w:spacing w:after="0"/>
              <w:rPr>
                <w:rFonts w:ascii="Arial" w:hAnsi="Arial"/>
                <w:lang w:val="en-GB"/>
              </w:rPr>
            </w:pPr>
          </w:p>
        </w:tc>
        <w:tc>
          <w:tcPr>
            <w:tcW w:w="1886" w:type="dxa"/>
          </w:tcPr>
          <w:p w14:paraId="403D0626" w14:textId="77777777" w:rsidR="005104BA" w:rsidRPr="00CC499E" w:rsidRDefault="005104BA" w:rsidP="00B86509">
            <w:pPr>
              <w:spacing w:after="0"/>
              <w:rPr>
                <w:rFonts w:ascii="Arial" w:hAnsi="Arial"/>
                <w:lang w:val="en-GB"/>
              </w:rPr>
            </w:pPr>
          </w:p>
        </w:tc>
        <w:tc>
          <w:tcPr>
            <w:tcW w:w="1134" w:type="dxa"/>
          </w:tcPr>
          <w:p w14:paraId="0021BFA4" w14:textId="77777777" w:rsidR="005104BA" w:rsidRPr="00CC499E" w:rsidRDefault="005104BA" w:rsidP="00B86509">
            <w:pPr>
              <w:spacing w:after="0"/>
              <w:rPr>
                <w:rFonts w:ascii="Arial" w:hAnsi="Arial"/>
                <w:lang w:val="en-GB"/>
              </w:rPr>
            </w:pPr>
          </w:p>
        </w:tc>
      </w:tr>
      <w:tr w:rsidR="005104BA" w:rsidRPr="00CC499E" w14:paraId="604C4D87" w14:textId="77777777" w:rsidTr="00B86509">
        <w:tc>
          <w:tcPr>
            <w:tcW w:w="1121" w:type="dxa"/>
          </w:tcPr>
          <w:p w14:paraId="077A37AF" w14:textId="77777777" w:rsidR="005104BA" w:rsidRPr="00CC499E" w:rsidRDefault="005104BA" w:rsidP="00B86509">
            <w:pPr>
              <w:spacing w:after="0"/>
              <w:rPr>
                <w:rFonts w:ascii="Arial" w:hAnsi="Arial"/>
                <w:lang w:val="en-GB"/>
              </w:rPr>
            </w:pPr>
          </w:p>
        </w:tc>
        <w:tc>
          <w:tcPr>
            <w:tcW w:w="1701" w:type="dxa"/>
          </w:tcPr>
          <w:p w14:paraId="76B6E26D" w14:textId="77777777" w:rsidR="005104BA" w:rsidRPr="00CC499E" w:rsidRDefault="005104BA" w:rsidP="00B86509">
            <w:pPr>
              <w:spacing w:after="0"/>
              <w:rPr>
                <w:rFonts w:ascii="Arial" w:hAnsi="Arial"/>
                <w:lang w:val="en-GB"/>
              </w:rPr>
            </w:pPr>
          </w:p>
        </w:tc>
        <w:tc>
          <w:tcPr>
            <w:tcW w:w="3225" w:type="dxa"/>
          </w:tcPr>
          <w:p w14:paraId="61197618" w14:textId="77777777" w:rsidR="005104BA" w:rsidRPr="00CC499E" w:rsidRDefault="005104BA" w:rsidP="00B86509">
            <w:pPr>
              <w:spacing w:after="0"/>
              <w:rPr>
                <w:rFonts w:ascii="Arial" w:hAnsi="Arial"/>
                <w:lang w:val="en-GB"/>
              </w:rPr>
            </w:pPr>
          </w:p>
        </w:tc>
        <w:tc>
          <w:tcPr>
            <w:tcW w:w="1886" w:type="dxa"/>
          </w:tcPr>
          <w:p w14:paraId="28D4525C" w14:textId="77777777" w:rsidR="005104BA" w:rsidRPr="00CC499E" w:rsidRDefault="005104BA" w:rsidP="00B86509">
            <w:pPr>
              <w:spacing w:after="0"/>
              <w:rPr>
                <w:rFonts w:ascii="Arial" w:hAnsi="Arial"/>
                <w:lang w:val="en-GB"/>
              </w:rPr>
            </w:pPr>
          </w:p>
        </w:tc>
        <w:tc>
          <w:tcPr>
            <w:tcW w:w="1134" w:type="dxa"/>
          </w:tcPr>
          <w:p w14:paraId="74684C84" w14:textId="77777777" w:rsidR="005104BA" w:rsidRPr="00CC499E" w:rsidRDefault="005104BA" w:rsidP="00B86509">
            <w:pPr>
              <w:spacing w:after="0"/>
              <w:rPr>
                <w:rFonts w:ascii="Arial" w:hAnsi="Arial"/>
                <w:lang w:val="en-GB"/>
              </w:rPr>
            </w:pPr>
          </w:p>
        </w:tc>
      </w:tr>
      <w:tr w:rsidR="005104BA" w:rsidRPr="00CC499E" w14:paraId="235CE46A" w14:textId="77777777" w:rsidTr="00B86509">
        <w:tc>
          <w:tcPr>
            <w:tcW w:w="1121" w:type="dxa"/>
          </w:tcPr>
          <w:p w14:paraId="6A470B55" w14:textId="77777777" w:rsidR="005104BA" w:rsidRPr="00CC499E" w:rsidRDefault="005104BA" w:rsidP="00B86509">
            <w:pPr>
              <w:spacing w:after="0"/>
              <w:rPr>
                <w:rFonts w:ascii="Arial" w:hAnsi="Arial"/>
                <w:lang w:val="en-GB"/>
              </w:rPr>
            </w:pPr>
          </w:p>
        </w:tc>
        <w:tc>
          <w:tcPr>
            <w:tcW w:w="1701" w:type="dxa"/>
          </w:tcPr>
          <w:p w14:paraId="428AAD2C" w14:textId="77777777" w:rsidR="005104BA" w:rsidRPr="00CC499E" w:rsidRDefault="005104BA" w:rsidP="00B86509">
            <w:pPr>
              <w:spacing w:after="0"/>
              <w:rPr>
                <w:rFonts w:ascii="Arial" w:hAnsi="Arial"/>
                <w:lang w:val="en-GB"/>
              </w:rPr>
            </w:pPr>
          </w:p>
        </w:tc>
        <w:tc>
          <w:tcPr>
            <w:tcW w:w="3225" w:type="dxa"/>
          </w:tcPr>
          <w:p w14:paraId="5D223D09" w14:textId="77777777" w:rsidR="005104BA" w:rsidRPr="00CC499E" w:rsidRDefault="005104BA" w:rsidP="00B86509">
            <w:pPr>
              <w:spacing w:after="0"/>
              <w:rPr>
                <w:rFonts w:ascii="Arial" w:hAnsi="Arial"/>
                <w:lang w:val="en-GB"/>
              </w:rPr>
            </w:pPr>
          </w:p>
        </w:tc>
        <w:tc>
          <w:tcPr>
            <w:tcW w:w="1886" w:type="dxa"/>
          </w:tcPr>
          <w:p w14:paraId="058C6A20" w14:textId="77777777" w:rsidR="005104BA" w:rsidRPr="00CC499E" w:rsidRDefault="005104BA" w:rsidP="00B86509">
            <w:pPr>
              <w:spacing w:after="0"/>
              <w:rPr>
                <w:rFonts w:ascii="Arial" w:hAnsi="Arial"/>
                <w:lang w:val="en-GB"/>
              </w:rPr>
            </w:pPr>
          </w:p>
        </w:tc>
        <w:tc>
          <w:tcPr>
            <w:tcW w:w="1134" w:type="dxa"/>
          </w:tcPr>
          <w:p w14:paraId="76CFF7A8" w14:textId="77777777" w:rsidR="005104BA" w:rsidRPr="00CC499E" w:rsidRDefault="005104BA" w:rsidP="00B86509">
            <w:pPr>
              <w:spacing w:after="0"/>
              <w:rPr>
                <w:rFonts w:ascii="Arial" w:hAnsi="Arial"/>
                <w:lang w:val="en-GB"/>
              </w:rPr>
            </w:pPr>
          </w:p>
        </w:tc>
      </w:tr>
      <w:tr w:rsidR="005104BA" w:rsidRPr="00CC499E" w14:paraId="0EA02E3B" w14:textId="77777777" w:rsidTr="00B86509">
        <w:tc>
          <w:tcPr>
            <w:tcW w:w="1121" w:type="dxa"/>
          </w:tcPr>
          <w:p w14:paraId="3DB37E11" w14:textId="77777777" w:rsidR="005104BA" w:rsidRPr="00CC499E" w:rsidRDefault="005104BA" w:rsidP="00B86509">
            <w:pPr>
              <w:spacing w:after="0"/>
              <w:rPr>
                <w:rFonts w:ascii="Arial" w:hAnsi="Arial"/>
                <w:lang w:val="en-GB"/>
              </w:rPr>
            </w:pPr>
          </w:p>
        </w:tc>
        <w:tc>
          <w:tcPr>
            <w:tcW w:w="1701" w:type="dxa"/>
          </w:tcPr>
          <w:p w14:paraId="29F81790" w14:textId="77777777" w:rsidR="005104BA" w:rsidRPr="00CC499E" w:rsidRDefault="005104BA" w:rsidP="00B86509">
            <w:pPr>
              <w:spacing w:after="0"/>
              <w:rPr>
                <w:rFonts w:ascii="Arial" w:hAnsi="Arial"/>
                <w:lang w:val="en-GB"/>
              </w:rPr>
            </w:pPr>
          </w:p>
        </w:tc>
        <w:tc>
          <w:tcPr>
            <w:tcW w:w="3225" w:type="dxa"/>
          </w:tcPr>
          <w:p w14:paraId="2DACAA6F" w14:textId="77777777" w:rsidR="005104BA" w:rsidRPr="00CC499E" w:rsidRDefault="005104BA" w:rsidP="00B86509">
            <w:pPr>
              <w:spacing w:after="0"/>
              <w:rPr>
                <w:rFonts w:ascii="Arial" w:hAnsi="Arial"/>
                <w:lang w:val="en-GB"/>
              </w:rPr>
            </w:pPr>
          </w:p>
        </w:tc>
        <w:tc>
          <w:tcPr>
            <w:tcW w:w="1886" w:type="dxa"/>
          </w:tcPr>
          <w:p w14:paraId="541323DD" w14:textId="77777777" w:rsidR="005104BA" w:rsidRPr="00CC499E" w:rsidRDefault="005104BA" w:rsidP="00B86509">
            <w:pPr>
              <w:spacing w:after="0"/>
              <w:rPr>
                <w:rFonts w:ascii="Arial" w:hAnsi="Arial"/>
                <w:lang w:val="en-GB"/>
              </w:rPr>
            </w:pPr>
          </w:p>
        </w:tc>
        <w:tc>
          <w:tcPr>
            <w:tcW w:w="1134" w:type="dxa"/>
          </w:tcPr>
          <w:p w14:paraId="7D53B052" w14:textId="77777777" w:rsidR="005104BA" w:rsidRPr="00CC499E" w:rsidRDefault="005104BA" w:rsidP="00B86509">
            <w:pPr>
              <w:spacing w:after="0"/>
              <w:rPr>
                <w:rFonts w:ascii="Arial" w:hAnsi="Arial"/>
                <w:lang w:val="en-GB"/>
              </w:rPr>
            </w:pPr>
          </w:p>
        </w:tc>
      </w:tr>
      <w:tr w:rsidR="005104BA" w:rsidRPr="00CC499E" w14:paraId="669FBF9D" w14:textId="77777777" w:rsidTr="00B86509">
        <w:tc>
          <w:tcPr>
            <w:tcW w:w="1121" w:type="dxa"/>
          </w:tcPr>
          <w:p w14:paraId="321A4B67" w14:textId="77777777" w:rsidR="005104BA" w:rsidRPr="00CC499E" w:rsidRDefault="005104BA" w:rsidP="00B86509">
            <w:pPr>
              <w:spacing w:after="0"/>
              <w:rPr>
                <w:rFonts w:ascii="Arial" w:hAnsi="Arial"/>
                <w:lang w:val="en-GB"/>
              </w:rPr>
            </w:pPr>
          </w:p>
        </w:tc>
        <w:tc>
          <w:tcPr>
            <w:tcW w:w="1701" w:type="dxa"/>
          </w:tcPr>
          <w:p w14:paraId="35CB6A36" w14:textId="77777777" w:rsidR="005104BA" w:rsidRPr="00CC499E" w:rsidRDefault="005104BA" w:rsidP="00B86509">
            <w:pPr>
              <w:spacing w:after="0"/>
              <w:rPr>
                <w:rFonts w:ascii="Arial" w:hAnsi="Arial"/>
                <w:lang w:val="en-GB"/>
              </w:rPr>
            </w:pPr>
          </w:p>
        </w:tc>
        <w:tc>
          <w:tcPr>
            <w:tcW w:w="3225" w:type="dxa"/>
          </w:tcPr>
          <w:p w14:paraId="57B67182" w14:textId="77777777" w:rsidR="005104BA" w:rsidRPr="00CC499E" w:rsidRDefault="005104BA" w:rsidP="00B86509">
            <w:pPr>
              <w:spacing w:after="0"/>
              <w:rPr>
                <w:rFonts w:ascii="Arial" w:hAnsi="Arial"/>
                <w:lang w:val="en-GB"/>
              </w:rPr>
            </w:pPr>
          </w:p>
        </w:tc>
        <w:tc>
          <w:tcPr>
            <w:tcW w:w="1886" w:type="dxa"/>
          </w:tcPr>
          <w:p w14:paraId="0D2D648B" w14:textId="77777777" w:rsidR="005104BA" w:rsidRPr="00CC499E" w:rsidRDefault="005104BA" w:rsidP="00B86509">
            <w:pPr>
              <w:spacing w:after="0"/>
              <w:rPr>
                <w:rFonts w:ascii="Arial" w:hAnsi="Arial"/>
                <w:lang w:val="en-GB"/>
              </w:rPr>
            </w:pPr>
          </w:p>
        </w:tc>
        <w:tc>
          <w:tcPr>
            <w:tcW w:w="1134" w:type="dxa"/>
          </w:tcPr>
          <w:p w14:paraId="2176D395" w14:textId="77777777" w:rsidR="005104BA" w:rsidRPr="00CC499E" w:rsidRDefault="005104BA" w:rsidP="00B86509">
            <w:pPr>
              <w:spacing w:after="0"/>
              <w:rPr>
                <w:rFonts w:ascii="Arial" w:hAnsi="Arial"/>
                <w:lang w:val="en-GB"/>
              </w:rPr>
            </w:pPr>
          </w:p>
        </w:tc>
      </w:tr>
      <w:tr w:rsidR="005104BA" w:rsidRPr="00CC499E" w14:paraId="4D366872" w14:textId="77777777" w:rsidTr="00B86509">
        <w:tc>
          <w:tcPr>
            <w:tcW w:w="1121" w:type="dxa"/>
          </w:tcPr>
          <w:p w14:paraId="1986C4A0" w14:textId="77777777" w:rsidR="005104BA" w:rsidRPr="00CC499E" w:rsidRDefault="005104BA" w:rsidP="00B86509">
            <w:pPr>
              <w:spacing w:after="0"/>
              <w:rPr>
                <w:rFonts w:ascii="Arial" w:hAnsi="Arial"/>
                <w:lang w:val="en-GB"/>
              </w:rPr>
            </w:pPr>
          </w:p>
        </w:tc>
        <w:tc>
          <w:tcPr>
            <w:tcW w:w="1701" w:type="dxa"/>
          </w:tcPr>
          <w:p w14:paraId="6231F8C0" w14:textId="77777777" w:rsidR="005104BA" w:rsidRPr="00CC499E" w:rsidRDefault="005104BA" w:rsidP="00B86509">
            <w:pPr>
              <w:spacing w:after="0"/>
              <w:rPr>
                <w:rFonts w:ascii="Arial" w:hAnsi="Arial"/>
                <w:lang w:val="en-GB"/>
              </w:rPr>
            </w:pPr>
          </w:p>
        </w:tc>
        <w:tc>
          <w:tcPr>
            <w:tcW w:w="3225" w:type="dxa"/>
          </w:tcPr>
          <w:p w14:paraId="3220DAA8" w14:textId="77777777" w:rsidR="005104BA" w:rsidRPr="00CC499E" w:rsidRDefault="005104BA" w:rsidP="00B86509">
            <w:pPr>
              <w:spacing w:after="0"/>
              <w:rPr>
                <w:rFonts w:ascii="Arial" w:hAnsi="Arial"/>
                <w:lang w:val="en-GB"/>
              </w:rPr>
            </w:pPr>
          </w:p>
        </w:tc>
        <w:tc>
          <w:tcPr>
            <w:tcW w:w="1886" w:type="dxa"/>
          </w:tcPr>
          <w:p w14:paraId="31713101" w14:textId="77777777" w:rsidR="005104BA" w:rsidRPr="00CC499E" w:rsidRDefault="005104BA" w:rsidP="00B86509">
            <w:pPr>
              <w:spacing w:after="0"/>
              <w:rPr>
                <w:rFonts w:ascii="Arial" w:hAnsi="Arial"/>
                <w:lang w:val="en-GB"/>
              </w:rPr>
            </w:pPr>
          </w:p>
        </w:tc>
        <w:tc>
          <w:tcPr>
            <w:tcW w:w="1134" w:type="dxa"/>
          </w:tcPr>
          <w:p w14:paraId="5E71C243" w14:textId="77777777" w:rsidR="005104BA" w:rsidRPr="00CC499E" w:rsidRDefault="005104BA" w:rsidP="00B86509">
            <w:pPr>
              <w:spacing w:after="0"/>
              <w:rPr>
                <w:rFonts w:ascii="Arial" w:hAnsi="Arial"/>
                <w:lang w:val="en-GB"/>
              </w:rPr>
            </w:pPr>
          </w:p>
        </w:tc>
      </w:tr>
      <w:tr w:rsidR="005104BA" w:rsidRPr="00CC499E" w14:paraId="56A86FE6" w14:textId="77777777" w:rsidTr="00B86509">
        <w:tc>
          <w:tcPr>
            <w:tcW w:w="1121" w:type="dxa"/>
          </w:tcPr>
          <w:p w14:paraId="3B51AAAA" w14:textId="77777777" w:rsidR="005104BA" w:rsidRPr="00CC499E" w:rsidRDefault="005104BA" w:rsidP="00B86509">
            <w:pPr>
              <w:spacing w:after="0"/>
              <w:rPr>
                <w:rFonts w:ascii="Arial" w:hAnsi="Arial"/>
                <w:lang w:val="en-GB"/>
              </w:rPr>
            </w:pPr>
          </w:p>
        </w:tc>
        <w:tc>
          <w:tcPr>
            <w:tcW w:w="1701" w:type="dxa"/>
          </w:tcPr>
          <w:p w14:paraId="470D2003" w14:textId="77777777" w:rsidR="005104BA" w:rsidRPr="00CC499E" w:rsidRDefault="005104BA" w:rsidP="00B86509">
            <w:pPr>
              <w:spacing w:after="0"/>
              <w:rPr>
                <w:rFonts w:ascii="Arial" w:hAnsi="Arial"/>
                <w:lang w:val="en-GB"/>
              </w:rPr>
            </w:pPr>
          </w:p>
        </w:tc>
        <w:tc>
          <w:tcPr>
            <w:tcW w:w="3225" w:type="dxa"/>
          </w:tcPr>
          <w:p w14:paraId="5D91EE47" w14:textId="77777777" w:rsidR="005104BA" w:rsidRPr="00CC499E" w:rsidRDefault="005104BA" w:rsidP="00B86509">
            <w:pPr>
              <w:spacing w:after="0"/>
              <w:rPr>
                <w:rFonts w:ascii="Arial" w:hAnsi="Arial"/>
                <w:lang w:val="en-GB"/>
              </w:rPr>
            </w:pPr>
          </w:p>
        </w:tc>
        <w:tc>
          <w:tcPr>
            <w:tcW w:w="1886" w:type="dxa"/>
          </w:tcPr>
          <w:p w14:paraId="426EF5CE" w14:textId="77777777" w:rsidR="005104BA" w:rsidRPr="00CC499E" w:rsidRDefault="005104BA" w:rsidP="00B86509">
            <w:pPr>
              <w:spacing w:after="0"/>
              <w:rPr>
                <w:rFonts w:ascii="Arial" w:hAnsi="Arial"/>
                <w:lang w:val="en-GB"/>
              </w:rPr>
            </w:pPr>
          </w:p>
        </w:tc>
        <w:tc>
          <w:tcPr>
            <w:tcW w:w="1134" w:type="dxa"/>
          </w:tcPr>
          <w:p w14:paraId="35D8BBC6" w14:textId="77777777" w:rsidR="005104BA" w:rsidRPr="00CC499E" w:rsidRDefault="005104BA" w:rsidP="00B86509">
            <w:pPr>
              <w:spacing w:after="0"/>
              <w:rPr>
                <w:rFonts w:ascii="Arial" w:hAnsi="Arial"/>
                <w:lang w:val="en-GB"/>
              </w:rPr>
            </w:pPr>
          </w:p>
        </w:tc>
      </w:tr>
      <w:tr w:rsidR="005104BA" w:rsidRPr="00CC499E" w14:paraId="673AB584" w14:textId="77777777" w:rsidTr="00B86509">
        <w:tc>
          <w:tcPr>
            <w:tcW w:w="1121" w:type="dxa"/>
          </w:tcPr>
          <w:p w14:paraId="16D9A3A6" w14:textId="77777777" w:rsidR="005104BA" w:rsidRPr="00CC499E" w:rsidRDefault="005104BA" w:rsidP="00B86509">
            <w:pPr>
              <w:spacing w:after="0"/>
              <w:rPr>
                <w:rFonts w:ascii="Arial" w:hAnsi="Arial"/>
                <w:lang w:val="en-GB"/>
              </w:rPr>
            </w:pPr>
          </w:p>
        </w:tc>
        <w:tc>
          <w:tcPr>
            <w:tcW w:w="1701" w:type="dxa"/>
          </w:tcPr>
          <w:p w14:paraId="3667C9A8" w14:textId="77777777" w:rsidR="005104BA" w:rsidRPr="00CC499E" w:rsidRDefault="005104BA" w:rsidP="00B86509">
            <w:pPr>
              <w:spacing w:after="0"/>
              <w:rPr>
                <w:rFonts w:ascii="Arial" w:hAnsi="Arial"/>
                <w:lang w:val="en-GB"/>
              </w:rPr>
            </w:pPr>
          </w:p>
        </w:tc>
        <w:tc>
          <w:tcPr>
            <w:tcW w:w="3225" w:type="dxa"/>
          </w:tcPr>
          <w:p w14:paraId="46B00E45" w14:textId="77777777" w:rsidR="005104BA" w:rsidRPr="00CC499E" w:rsidRDefault="005104BA" w:rsidP="00B86509">
            <w:pPr>
              <w:spacing w:after="0"/>
              <w:rPr>
                <w:rFonts w:ascii="Arial" w:hAnsi="Arial"/>
                <w:lang w:val="en-GB"/>
              </w:rPr>
            </w:pPr>
          </w:p>
        </w:tc>
        <w:tc>
          <w:tcPr>
            <w:tcW w:w="1886" w:type="dxa"/>
          </w:tcPr>
          <w:p w14:paraId="6B20378B" w14:textId="77777777" w:rsidR="005104BA" w:rsidRPr="00CC499E" w:rsidRDefault="005104BA" w:rsidP="00B86509">
            <w:pPr>
              <w:spacing w:after="0"/>
              <w:rPr>
                <w:rFonts w:ascii="Arial" w:hAnsi="Arial"/>
                <w:lang w:val="en-GB"/>
              </w:rPr>
            </w:pPr>
          </w:p>
        </w:tc>
        <w:tc>
          <w:tcPr>
            <w:tcW w:w="1134" w:type="dxa"/>
          </w:tcPr>
          <w:p w14:paraId="4DFFBE77" w14:textId="77777777" w:rsidR="005104BA" w:rsidRPr="00CC499E" w:rsidRDefault="005104BA" w:rsidP="00B86509">
            <w:pPr>
              <w:spacing w:after="0"/>
              <w:rPr>
                <w:rFonts w:ascii="Arial" w:hAnsi="Arial"/>
                <w:lang w:val="en-GB"/>
              </w:rPr>
            </w:pPr>
          </w:p>
        </w:tc>
      </w:tr>
      <w:tr w:rsidR="005104BA" w:rsidRPr="00CC499E" w14:paraId="4083D7EE" w14:textId="77777777" w:rsidTr="00B86509">
        <w:tc>
          <w:tcPr>
            <w:tcW w:w="1121" w:type="dxa"/>
          </w:tcPr>
          <w:p w14:paraId="5252846F" w14:textId="77777777" w:rsidR="005104BA" w:rsidRPr="00CC499E" w:rsidRDefault="005104BA" w:rsidP="00B86509">
            <w:pPr>
              <w:spacing w:after="0"/>
              <w:rPr>
                <w:rFonts w:ascii="Arial" w:hAnsi="Arial"/>
                <w:lang w:val="en-GB"/>
              </w:rPr>
            </w:pPr>
          </w:p>
        </w:tc>
        <w:tc>
          <w:tcPr>
            <w:tcW w:w="1701" w:type="dxa"/>
          </w:tcPr>
          <w:p w14:paraId="42AF7D5A" w14:textId="77777777" w:rsidR="005104BA" w:rsidRPr="00CC499E" w:rsidRDefault="005104BA" w:rsidP="00B86509">
            <w:pPr>
              <w:spacing w:after="0"/>
              <w:rPr>
                <w:rFonts w:ascii="Arial" w:hAnsi="Arial"/>
                <w:lang w:val="en-GB"/>
              </w:rPr>
            </w:pPr>
          </w:p>
        </w:tc>
        <w:tc>
          <w:tcPr>
            <w:tcW w:w="3225" w:type="dxa"/>
          </w:tcPr>
          <w:p w14:paraId="6168B62B" w14:textId="77777777" w:rsidR="005104BA" w:rsidRPr="00CC499E" w:rsidRDefault="005104BA" w:rsidP="00B86509">
            <w:pPr>
              <w:spacing w:after="0"/>
              <w:rPr>
                <w:rFonts w:ascii="Arial" w:hAnsi="Arial"/>
                <w:lang w:val="en-GB"/>
              </w:rPr>
            </w:pPr>
          </w:p>
        </w:tc>
        <w:tc>
          <w:tcPr>
            <w:tcW w:w="1886" w:type="dxa"/>
          </w:tcPr>
          <w:p w14:paraId="09216C9C" w14:textId="77777777" w:rsidR="005104BA" w:rsidRPr="00CC499E" w:rsidRDefault="005104BA" w:rsidP="00B86509">
            <w:pPr>
              <w:spacing w:after="0"/>
              <w:rPr>
                <w:rFonts w:ascii="Arial" w:hAnsi="Arial"/>
                <w:lang w:val="en-GB"/>
              </w:rPr>
            </w:pPr>
          </w:p>
        </w:tc>
        <w:tc>
          <w:tcPr>
            <w:tcW w:w="1134" w:type="dxa"/>
          </w:tcPr>
          <w:p w14:paraId="6250601B" w14:textId="77777777" w:rsidR="005104BA" w:rsidRPr="00CC499E" w:rsidRDefault="005104BA" w:rsidP="00B86509">
            <w:pPr>
              <w:spacing w:after="0"/>
              <w:rPr>
                <w:rFonts w:ascii="Arial" w:hAnsi="Arial"/>
                <w:lang w:val="en-GB"/>
              </w:rPr>
            </w:pPr>
          </w:p>
        </w:tc>
      </w:tr>
      <w:tr w:rsidR="005104BA" w:rsidRPr="00CC499E" w14:paraId="504D5B25" w14:textId="77777777" w:rsidTr="00B86509">
        <w:tc>
          <w:tcPr>
            <w:tcW w:w="1121" w:type="dxa"/>
          </w:tcPr>
          <w:p w14:paraId="1CFFA36C" w14:textId="77777777" w:rsidR="005104BA" w:rsidRPr="00CC499E" w:rsidRDefault="005104BA" w:rsidP="00B86509">
            <w:pPr>
              <w:spacing w:after="0"/>
              <w:rPr>
                <w:rFonts w:ascii="Arial" w:hAnsi="Arial"/>
                <w:lang w:val="en-GB"/>
              </w:rPr>
            </w:pPr>
          </w:p>
        </w:tc>
        <w:tc>
          <w:tcPr>
            <w:tcW w:w="1701" w:type="dxa"/>
          </w:tcPr>
          <w:p w14:paraId="162D3789" w14:textId="77777777" w:rsidR="005104BA" w:rsidRPr="00CC499E" w:rsidRDefault="005104BA" w:rsidP="00B86509">
            <w:pPr>
              <w:spacing w:after="0"/>
              <w:rPr>
                <w:rFonts w:ascii="Arial" w:hAnsi="Arial"/>
                <w:lang w:val="en-GB"/>
              </w:rPr>
            </w:pPr>
          </w:p>
        </w:tc>
        <w:tc>
          <w:tcPr>
            <w:tcW w:w="3225" w:type="dxa"/>
          </w:tcPr>
          <w:p w14:paraId="5FB83951" w14:textId="77777777" w:rsidR="005104BA" w:rsidRPr="00CC499E" w:rsidRDefault="005104BA" w:rsidP="00B86509">
            <w:pPr>
              <w:spacing w:after="0"/>
              <w:rPr>
                <w:rFonts w:ascii="Arial" w:hAnsi="Arial"/>
                <w:lang w:val="en-GB"/>
              </w:rPr>
            </w:pPr>
          </w:p>
        </w:tc>
        <w:tc>
          <w:tcPr>
            <w:tcW w:w="1886" w:type="dxa"/>
          </w:tcPr>
          <w:p w14:paraId="397BBB42" w14:textId="77777777" w:rsidR="005104BA" w:rsidRPr="00CC499E" w:rsidRDefault="005104BA" w:rsidP="00B86509">
            <w:pPr>
              <w:spacing w:after="0"/>
              <w:rPr>
                <w:rFonts w:ascii="Arial" w:hAnsi="Arial"/>
                <w:lang w:val="en-GB"/>
              </w:rPr>
            </w:pPr>
          </w:p>
        </w:tc>
        <w:tc>
          <w:tcPr>
            <w:tcW w:w="1134" w:type="dxa"/>
          </w:tcPr>
          <w:p w14:paraId="5ACB9CDB" w14:textId="77777777" w:rsidR="005104BA" w:rsidRPr="00CC499E" w:rsidRDefault="005104BA" w:rsidP="00B86509">
            <w:pPr>
              <w:spacing w:after="0"/>
              <w:rPr>
                <w:rFonts w:ascii="Arial" w:hAnsi="Arial"/>
                <w:lang w:val="en-GB"/>
              </w:rPr>
            </w:pPr>
          </w:p>
        </w:tc>
      </w:tr>
      <w:tr w:rsidR="005104BA" w:rsidRPr="00CC499E" w14:paraId="146EF8EF" w14:textId="77777777" w:rsidTr="00B86509">
        <w:tc>
          <w:tcPr>
            <w:tcW w:w="1121" w:type="dxa"/>
          </w:tcPr>
          <w:p w14:paraId="42AE6F43" w14:textId="77777777" w:rsidR="005104BA" w:rsidRPr="00CC499E" w:rsidRDefault="005104BA" w:rsidP="00B86509">
            <w:pPr>
              <w:spacing w:after="0"/>
              <w:rPr>
                <w:rFonts w:ascii="Arial" w:hAnsi="Arial"/>
                <w:lang w:val="en-GB"/>
              </w:rPr>
            </w:pPr>
          </w:p>
        </w:tc>
        <w:tc>
          <w:tcPr>
            <w:tcW w:w="1701" w:type="dxa"/>
          </w:tcPr>
          <w:p w14:paraId="38EF287E" w14:textId="77777777" w:rsidR="005104BA" w:rsidRPr="00CC499E" w:rsidRDefault="005104BA" w:rsidP="00B86509">
            <w:pPr>
              <w:spacing w:after="0"/>
              <w:rPr>
                <w:rFonts w:ascii="Arial" w:hAnsi="Arial"/>
                <w:lang w:val="en-GB"/>
              </w:rPr>
            </w:pPr>
          </w:p>
        </w:tc>
        <w:tc>
          <w:tcPr>
            <w:tcW w:w="3225" w:type="dxa"/>
          </w:tcPr>
          <w:p w14:paraId="49F14ABB" w14:textId="77777777" w:rsidR="005104BA" w:rsidRPr="00CC499E" w:rsidRDefault="005104BA" w:rsidP="00B86509">
            <w:pPr>
              <w:spacing w:after="0"/>
              <w:rPr>
                <w:rFonts w:ascii="Arial" w:hAnsi="Arial"/>
                <w:lang w:val="en-GB"/>
              </w:rPr>
            </w:pPr>
          </w:p>
        </w:tc>
        <w:tc>
          <w:tcPr>
            <w:tcW w:w="1886" w:type="dxa"/>
          </w:tcPr>
          <w:p w14:paraId="48CCC36C" w14:textId="77777777" w:rsidR="005104BA" w:rsidRPr="00CC499E" w:rsidRDefault="005104BA" w:rsidP="00B86509">
            <w:pPr>
              <w:spacing w:after="0"/>
              <w:rPr>
                <w:rFonts w:ascii="Arial" w:hAnsi="Arial"/>
                <w:lang w:val="en-GB"/>
              </w:rPr>
            </w:pPr>
          </w:p>
        </w:tc>
        <w:tc>
          <w:tcPr>
            <w:tcW w:w="1134" w:type="dxa"/>
          </w:tcPr>
          <w:p w14:paraId="7271D7C1" w14:textId="77777777" w:rsidR="005104BA" w:rsidRPr="00CC499E" w:rsidRDefault="005104BA" w:rsidP="00B86509">
            <w:pPr>
              <w:spacing w:after="0"/>
              <w:rPr>
                <w:rFonts w:ascii="Arial" w:hAnsi="Arial"/>
                <w:lang w:val="en-GB"/>
              </w:rPr>
            </w:pPr>
          </w:p>
        </w:tc>
      </w:tr>
      <w:tr w:rsidR="005104BA" w:rsidRPr="00CC499E" w14:paraId="67571F69" w14:textId="77777777" w:rsidTr="00B86509">
        <w:tc>
          <w:tcPr>
            <w:tcW w:w="1121" w:type="dxa"/>
          </w:tcPr>
          <w:p w14:paraId="00509902" w14:textId="77777777" w:rsidR="005104BA" w:rsidRPr="00CC499E" w:rsidRDefault="005104BA" w:rsidP="00B86509">
            <w:pPr>
              <w:spacing w:after="0"/>
              <w:rPr>
                <w:rFonts w:ascii="Arial" w:hAnsi="Arial"/>
                <w:lang w:val="en-GB"/>
              </w:rPr>
            </w:pPr>
          </w:p>
        </w:tc>
        <w:tc>
          <w:tcPr>
            <w:tcW w:w="1701" w:type="dxa"/>
          </w:tcPr>
          <w:p w14:paraId="2F0A8D56" w14:textId="77777777" w:rsidR="005104BA" w:rsidRPr="00CC499E" w:rsidRDefault="005104BA" w:rsidP="00B86509">
            <w:pPr>
              <w:spacing w:after="0"/>
              <w:rPr>
                <w:rFonts w:ascii="Arial" w:hAnsi="Arial"/>
                <w:lang w:val="en-GB"/>
              </w:rPr>
            </w:pPr>
          </w:p>
        </w:tc>
        <w:tc>
          <w:tcPr>
            <w:tcW w:w="3225" w:type="dxa"/>
          </w:tcPr>
          <w:p w14:paraId="42DCEB25" w14:textId="77777777" w:rsidR="005104BA" w:rsidRPr="00CC499E" w:rsidRDefault="005104BA" w:rsidP="00B86509">
            <w:pPr>
              <w:spacing w:after="0"/>
              <w:rPr>
                <w:rFonts w:ascii="Arial" w:hAnsi="Arial"/>
                <w:lang w:val="en-GB"/>
              </w:rPr>
            </w:pPr>
          </w:p>
        </w:tc>
        <w:tc>
          <w:tcPr>
            <w:tcW w:w="1886" w:type="dxa"/>
          </w:tcPr>
          <w:p w14:paraId="3035B692" w14:textId="77777777" w:rsidR="005104BA" w:rsidRPr="00CC499E" w:rsidRDefault="005104BA" w:rsidP="00B86509">
            <w:pPr>
              <w:spacing w:after="0"/>
              <w:rPr>
                <w:rFonts w:ascii="Arial" w:hAnsi="Arial"/>
                <w:lang w:val="en-GB"/>
              </w:rPr>
            </w:pPr>
          </w:p>
        </w:tc>
        <w:tc>
          <w:tcPr>
            <w:tcW w:w="1134" w:type="dxa"/>
          </w:tcPr>
          <w:p w14:paraId="17A9C77F" w14:textId="77777777" w:rsidR="005104BA" w:rsidRPr="00CC499E" w:rsidRDefault="005104BA" w:rsidP="00B86509">
            <w:pPr>
              <w:spacing w:after="0"/>
              <w:rPr>
                <w:rFonts w:ascii="Arial" w:hAnsi="Arial"/>
                <w:lang w:val="en-GB"/>
              </w:rPr>
            </w:pPr>
          </w:p>
        </w:tc>
      </w:tr>
      <w:tr w:rsidR="005104BA" w:rsidRPr="00CC499E" w14:paraId="281D7085" w14:textId="77777777" w:rsidTr="00B86509">
        <w:tc>
          <w:tcPr>
            <w:tcW w:w="1121" w:type="dxa"/>
          </w:tcPr>
          <w:p w14:paraId="145CFBE7" w14:textId="77777777" w:rsidR="005104BA" w:rsidRPr="00CC499E" w:rsidRDefault="005104BA" w:rsidP="00B86509">
            <w:pPr>
              <w:spacing w:after="0"/>
              <w:rPr>
                <w:rFonts w:ascii="Arial" w:hAnsi="Arial"/>
                <w:lang w:val="en-GB"/>
              </w:rPr>
            </w:pPr>
          </w:p>
        </w:tc>
        <w:tc>
          <w:tcPr>
            <w:tcW w:w="1701" w:type="dxa"/>
          </w:tcPr>
          <w:p w14:paraId="4E3890F4" w14:textId="77777777" w:rsidR="005104BA" w:rsidRPr="00CC499E" w:rsidRDefault="005104BA" w:rsidP="00B86509">
            <w:pPr>
              <w:spacing w:after="0"/>
              <w:rPr>
                <w:rFonts w:ascii="Arial" w:hAnsi="Arial"/>
                <w:lang w:val="en-GB"/>
              </w:rPr>
            </w:pPr>
          </w:p>
        </w:tc>
        <w:tc>
          <w:tcPr>
            <w:tcW w:w="3225" w:type="dxa"/>
          </w:tcPr>
          <w:p w14:paraId="6B1DB7C8" w14:textId="77777777" w:rsidR="005104BA" w:rsidRPr="00CC499E" w:rsidRDefault="005104BA" w:rsidP="00B86509">
            <w:pPr>
              <w:spacing w:after="0"/>
              <w:rPr>
                <w:rFonts w:ascii="Arial" w:hAnsi="Arial"/>
                <w:lang w:val="en-GB"/>
              </w:rPr>
            </w:pPr>
          </w:p>
        </w:tc>
        <w:tc>
          <w:tcPr>
            <w:tcW w:w="1886" w:type="dxa"/>
          </w:tcPr>
          <w:p w14:paraId="6E205702" w14:textId="77777777" w:rsidR="005104BA" w:rsidRPr="00CC499E" w:rsidRDefault="005104BA" w:rsidP="00B86509">
            <w:pPr>
              <w:spacing w:after="0"/>
              <w:rPr>
                <w:rFonts w:ascii="Arial" w:hAnsi="Arial"/>
                <w:lang w:val="en-GB"/>
              </w:rPr>
            </w:pPr>
          </w:p>
        </w:tc>
        <w:tc>
          <w:tcPr>
            <w:tcW w:w="1134" w:type="dxa"/>
          </w:tcPr>
          <w:p w14:paraId="69B6E288" w14:textId="77777777" w:rsidR="005104BA" w:rsidRPr="00CC499E" w:rsidRDefault="005104BA" w:rsidP="00B86509">
            <w:pPr>
              <w:spacing w:after="0"/>
              <w:rPr>
                <w:rFonts w:ascii="Arial" w:hAnsi="Arial"/>
                <w:lang w:val="en-GB"/>
              </w:rPr>
            </w:pPr>
          </w:p>
        </w:tc>
      </w:tr>
      <w:tr w:rsidR="005104BA" w:rsidRPr="00CC499E" w14:paraId="6B32A37D" w14:textId="77777777" w:rsidTr="00B86509">
        <w:tc>
          <w:tcPr>
            <w:tcW w:w="1121" w:type="dxa"/>
          </w:tcPr>
          <w:p w14:paraId="0C72747D" w14:textId="77777777" w:rsidR="005104BA" w:rsidRPr="00CC499E" w:rsidRDefault="005104BA" w:rsidP="00B86509">
            <w:pPr>
              <w:spacing w:after="0"/>
              <w:rPr>
                <w:rFonts w:ascii="Arial" w:hAnsi="Arial"/>
                <w:lang w:val="en-GB"/>
              </w:rPr>
            </w:pPr>
          </w:p>
        </w:tc>
        <w:tc>
          <w:tcPr>
            <w:tcW w:w="1701" w:type="dxa"/>
          </w:tcPr>
          <w:p w14:paraId="1DEB8E8B" w14:textId="77777777" w:rsidR="005104BA" w:rsidRPr="00CC499E" w:rsidRDefault="005104BA" w:rsidP="00B86509">
            <w:pPr>
              <w:spacing w:after="0"/>
              <w:rPr>
                <w:rFonts w:ascii="Arial" w:hAnsi="Arial"/>
                <w:lang w:val="en-GB"/>
              </w:rPr>
            </w:pPr>
          </w:p>
        </w:tc>
        <w:tc>
          <w:tcPr>
            <w:tcW w:w="3225" w:type="dxa"/>
          </w:tcPr>
          <w:p w14:paraId="70C827A3" w14:textId="77777777" w:rsidR="005104BA" w:rsidRPr="00CC499E" w:rsidRDefault="005104BA" w:rsidP="00B86509">
            <w:pPr>
              <w:spacing w:after="0"/>
              <w:rPr>
                <w:rFonts w:ascii="Arial" w:hAnsi="Arial"/>
                <w:lang w:val="en-GB"/>
              </w:rPr>
            </w:pPr>
          </w:p>
        </w:tc>
        <w:tc>
          <w:tcPr>
            <w:tcW w:w="1886" w:type="dxa"/>
          </w:tcPr>
          <w:p w14:paraId="49A57A72" w14:textId="77777777" w:rsidR="005104BA" w:rsidRPr="00CC499E" w:rsidRDefault="005104BA" w:rsidP="00B86509">
            <w:pPr>
              <w:spacing w:after="0"/>
              <w:rPr>
                <w:rFonts w:ascii="Arial" w:hAnsi="Arial"/>
                <w:lang w:val="en-GB"/>
              </w:rPr>
            </w:pPr>
          </w:p>
        </w:tc>
        <w:tc>
          <w:tcPr>
            <w:tcW w:w="1134" w:type="dxa"/>
          </w:tcPr>
          <w:p w14:paraId="6C574659" w14:textId="77777777" w:rsidR="005104BA" w:rsidRPr="00CC499E" w:rsidRDefault="005104BA" w:rsidP="00B86509">
            <w:pPr>
              <w:spacing w:after="0"/>
              <w:rPr>
                <w:rFonts w:ascii="Arial" w:hAnsi="Arial"/>
                <w:lang w:val="en-GB"/>
              </w:rPr>
            </w:pPr>
          </w:p>
        </w:tc>
      </w:tr>
      <w:tr w:rsidR="005104BA" w:rsidRPr="00CC499E" w14:paraId="3B52E2B1" w14:textId="77777777" w:rsidTr="00B86509">
        <w:tc>
          <w:tcPr>
            <w:tcW w:w="1121" w:type="dxa"/>
          </w:tcPr>
          <w:p w14:paraId="10B6E6A1" w14:textId="77777777" w:rsidR="005104BA" w:rsidRPr="00CC499E" w:rsidRDefault="005104BA" w:rsidP="00B86509">
            <w:pPr>
              <w:spacing w:after="0"/>
              <w:rPr>
                <w:rFonts w:ascii="Arial" w:hAnsi="Arial"/>
                <w:lang w:val="en-GB"/>
              </w:rPr>
            </w:pPr>
          </w:p>
        </w:tc>
        <w:tc>
          <w:tcPr>
            <w:tcW w:w="1701" w:type="dxa"/>
          </w:tcPr>
          <w:p w14:paraId="53BA5779" w14:textId="77777777" w:rsidR="005104BA" w:rsidRPr="00CC499E" w:rsidRDefault="005104BA" w:rsidP="00B86509">
            <w:pPr>
              <w:spacing w:after="0"/>
              <w:rPr>
                <w:rFonts w:ascii="Arial" w:hAnsi="Arial"/>
                <w:lang w:val="en-GB"/>
              </w:rPr>
            </w:pPr>
          </w:p>
        </w:tc>
        <w:tc>
          <w:tcPr>
            <w:tcW w:w="3225" w:type="dxa"/>
          </w:tcPr>
          <w:p w14:paraId="2EBAA482" w14:textId="77777777" w:rsidR="005104BA" w:rsidRPr="00CC499E" w:rsidRDefault="005104BA" w:rsidP="00B86509">
            <w:pPr>
              <w:spacing w:after="0"/>
              <w:rPr>
                <w:rFonts w:ascii="Arial" w:hAnsi="Arial"/>
                <w:lang w:val="en-GB"/>
              </w:rPr>
            </w:pPr>
          </w:p>
        </w:tc>
        <w:tc>
          <w:tcPr>
            <w:tcW w:w="1886" w:type="dxa"/>
          </w:tcPr>
          <w:p w14:paraId="4945EA1D" w14:textId="77777777" w:rsidR="005104BA" w:rsidRPr="00CC499E" w:rsidRDefault="005104BA" w:rsidP="00B86509">
            <w:pPr>
              <w:spacing w:after="0"/>
              <w:rPr>
                <w:rFonts w:ascii="Arial" w:hAnsi="Arial"/>
                <w:lang w:val="en-GB"/>
              </w:rPr>
            </w:pPr>
          </w:p>
        </w:tc>
        <w:tc>
          <w:tcPr>
            <w:tcW w:w="1134" w:type="dxa"/>
          </w:tcPr>
          <w:p w14:paraId="1A33410A" w14:textId="77777777" w:rsidR="005104BA" w:rsidRPr="00CC499E" w:rsidRDefault="005104BA" w:rsidP="00B86509">
            <w:pPr>
              <w:spacing w:after="0"/>
              <w:rPr>
                <w:rFonts w:ascii="Arial" w:hAnsi="Arial"/>
                <w:lang w:val="en-GB"/>
              </w:rPr>
            </w:pPr>
          </w:p>
        </w:tc>
      </w:tr>
      <w:tr w:rsidR="005104BA" w:rsidRPr="00CC499E" w14:paraId="6DF2918F" w14:textId="77777777" w:rsidTr="00B86509">
        <w:tc>
          <w:tcPr>
            <w:tcW w:w="1121" w:type="dxa"/>
          </w:tcPr>
          <w:p w14:paraId="75CF73C5" w14:textId="77777777" w:rsidR="005104BA" w:rsidRPr="00CC499E" w:rsidRDefault="005104BA" w:rsidP="00B86509">
            <w:pPr>
              <w:spacing w:after="0"/>
              <w:rPr>
                <w:rFonts w:ascii="Arial" w:hAnsi="Arial"/>
                <w:lang w:val="en-GB"/>
              </w:rPr>
            </w:pPr>
          </w:p>
        </w:tc>
        <w:tc>
          <w:tcPr>
            <w:tcW w:w="1701" w:type="dxa"/>
          </w:tcPr>
          <w:p w14:paraId="329933BE" w14:textId="77777777" w:rsidR="005104BA" w:rsidRPr="00CC499E" w:rsidRDefault="005104BA" w:rsidP="00B86509">
            <w:pPr>
              <w:spacing w:after="0"/>
              <w:rPr>
                <w:rFonts w:ascii="Arial" w:hAnsi="Arial"/>
                <w:lang w:val="en-GB"/>
              </w:rPr>
            </w:pPr>
          </w:p>
        </w:tc>
        <w:tc>
          <w:tcPr>
            <w:tcW w:w="3225" w:type="dxa"/>
          </w:tcPr>
          <w:p w14:paraId="3A62DE82" w14:textId="77777777" w:rsidR="005104BA" w:rsidRPr="00CC499E" w:rsidRDefault="005104BA" w:rsidP="00B86509">
            <w:pPr>
              <w:spacing w:after="0"/>
              <w:rPr>
                <w:rFonts w:ascii="Arial" w:hAnsi="Arial"/>
                <w:lang w:val="en-GB"/>
              </w:rPr>
            </w:pPr>
          </w:p>
        </w:tc>
        <w:tc>
          <w:tcPr>
            <w:tcW w:w="1886" w:type="dxa"/>
          </w:tcPr>
          <w:p w14:paraId="7DFEFCEF" w14:textId="77777777" w:rsidR="005104BA" w:rsidRPr="00CC499E" w:rsidRDefault="005104BA" w:rsidP="00B86509">
            <w:pPr>
              <w:spacing w:after="0"/>
              <w:rPr>
                <w:rFonts w:ascii="Arial" w:hAnsi="Arial"/>
                <w:lang w:val="en-GB"/>
              </w:rPr>
            </w:pPr>
          </w:p>
        </w:tc>
        <w:tc>
          <w:tcPr>
            <w:tcW w:w="1134" w:type="dxa"/>
          </w:tcPr>
          <w:p w14:paraId="3A3A699D" w14:textId="77777777" w:rsidR="005104BA" w:rsidRPr="00CC499E" w:rsidRDefault="005104BA" w:rsidP="00B86509">
            <w:pPr>
              <w:spacing w:after="0"/>
              <w:rPr>
                <w:rFonts w:ascii="Arial" w:hAnsi="Arial"/>
                <w:lang w:val="en-GB"/>
              </w:rPr>
            </w:pPr>
          </w:p>
        </w:tc>
      </w:tr>
    </w:tbl>
    <w:p w14:paraId="6817175D" w14:textId="2F924C64" w:rsidR="005104BA" w:rsidRPr="00CC499E" w:rsidRDefault="005104BA" w:rsidP="00EE2E05">
      <w:pPr>
        <w:rPr>
          <w:rFonts w:ascii="Arial" w:hAnsi="Arial" w:cs="Arial"/>
          <w:sz w:val="20"/>
          <w:szCs w:val="20"/>
          <w:lang w:val="en-GB"/>
        </w:rPr>
        <w:sectPr w:rsidR="005104BA" w:rsidRPr="00CC499E" w:rsidSect="00EE2E0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275" w:gutter="0"/>
          <w:cols w:space="708"/>
          <w:docGrid w:linePitch="360"/>
        </w:sectPr>
      </w:pPr>
      <w:r w:rsidRPr="00CC499E">
        <w:rPr>
          <w:rFonts w:ascii="Arial" w:hAnsi="Arial" w:cs="Arial"/>
          <w:sz w:val="20"/>
          <w:szCs w:val="20"/>
          <w:lang w:val="en-GB"/>
        </w:rPr>
        <w:br w:type="page"/>
      </w:r>
    </w:p>
    <w:tbl>
      <w:tblPr>
        <w:tblW w:w="14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7"/>
        <w:gridCol w:w="5244"/>
        <w:gridCol w:w="2827"/>
        <w:gridCol w:w="1276"/>
        <w:gridCol w:w="1851"/>
        <w:gridCol w:w="1834"/>
      </w:tblGrid>
      <w:tr w:rsidR="005104BA" w:rsidRPr="00CC499E" w14:paraId="43407AF6" w14:textId="77777777" w:rsidTr="00B86509">
        <w:trPr>
          <w:trHeight w:val="848"/>
          <w:jc w:val="center"/>
        </w:trPr>
        <w:tc>
          <w:tcPr>
            <w:tcW w:w="1277" w:type="dxa"/>
            <w:tcBorders>
              <w:bottom w:val="single" w:sz="6" w:space="0" w:color="auto"/>
            </w:tcBorders>
            <w:shd w:val="clear" w:color="auto" w:fill="B4C6E7" w:themeFill="accent1" w:themeFillTint="66"/>
            <w:vAlign w:val="center"/>
          </w:tcPr>
          <w:p w14:paraId="58E83BA0"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lastRenderedPageBreak/>
              <w:t>DATE</w:t>
            </w:r>
          </w:p>
        </w:tc>
        <w:tc>
          <w:tcPr>
            <w:tcW w:w="5244" w:type="dxa"/>
            <w:tcBorders>
              <w:bottom w:val="single" w:sz="6" w:space="0" w:color="auto"/>
            </w:tcBorders>
            <w:shd w:val="clear" w:color="auto" w:fill="B4C6E7" w:themeFill="accent1" w:themeFillTint="66"/>
            <w:vAlign w:val="center"/>
          </w:tcPr>
          <w:p w14:paraId="60445818"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IDENTIFIED CONSTRUCTION DEFICIENCY</w:t>
            </w:r>
          </w:p>
          <w:p w14:paraId="38F46AEF"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w:t>
            </w:r>
            <w:proofErr w:type="gramStart"/>
            <w:r w:rsidRPr="00CC499E">
              <w:rPr>
                <w:rFonts w:ascii="Arial" w:hAnsi="Arial" w:cs="Arial"/>
                <w:b/>
                <w:sz w:val="20"/>
                <w:szCs w:val="20"/>
                <w:lang w:val="en-GB"/>
              </w:rPr>
              <w:t>ref</w:t>
            </w:r>
            <w:proofErr w:type="gramEnd"/>
            <w:r w:rsidRPr="00CC499E">
              <w:rPr>
                <w:rFonts w:ascii="Arial" w:hAnsi="Arial" w:cs="Arial"/>
                <w:b/>
                <w:sz w:val="20"/>
                <w:szCs w:val="20"/>
                <w:lang w:val="en-GB"/>
              </w:rPr>
              <w:t>: AS4696, Section 19)</w:t>
            </w:r>
          </w:p>
          <w:p w14:paraId="13B720FA" w14:textId="053FEBC6" w:rsidR="005104BA" w:rsidRPr="00CC499E" w:rsidRDefault="005104BA" w:rsidP="00B86509">
            <w:pPr>
              <w:spacing w:after="0" w:line="240" w:lineRule="auto"/>
              <w:jc w:val="center"/>
              <w:rPr>
                <w:rFonts w:ascii="Arial" w:hAnsi="Arial" w:cs="Arial"/>
                <w:bCs/>
                <w:sz w:val="20"/>
                <w:szCs w:val="20"/>
                <w:lang w:val="en-GB"/>
              </w:rPr>
            </w:pPr>
            <w:r w:rsidRPr="00CC499E">
              <w:rPr>
                <w:rFonts w:ascii="Arial" w:hAnsi="Arial" w:cs="Arial"/>
                <w:bCs/>
                <w:i/>
                <w:iCs/>
                <w:sz w:val="20"/>
                <w:szCs w:val="20"/>
                <w:lang w:val="en-GB"/>
              </w:rPr>
              <w:t>Example: Rust treatment required on rails and fans;</w:t>
            </w:r>
          </w:p>
        </w:tc>
        <w:tc>
          <w:tcPr>
            <w:tcW w:w="2827" w:type="dxa"/>
            <w:tcBorders>
              <w:bottom w:val="single" w:sz="6" w:space="0" w:color="auto"/>
            </w:tcBorders>
            <w:shd w:val="clear" w:color="auto" w:fill="B4C6E7" w:themeFill="accent1" w:themeFillTint="66"/>
            <w:vAlign w:val="center"/>
          </w:tcPr>
          <w:p w14:paraId="7378DB9A"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CORRECTIVE ACTION</w:t>
            </w:r>
          </w:p>
          <w:p w14:paraId="7E8D9967"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TO BE TAKEN</w:t>
            </w:r>
          </w:p>
        </w:tc>
        <w:tc>
          <w:tcPr>
            <w:tcW w:w="1276" w:type="dxa"/>
            <w:tcBorders>
              <w:bottom w:val="single" w:sz="6" w:space="0" w:color="auto"/>
            </w:tcBorders>
            <w:shd w:val="clear" w:color="auto" w:fill="B4C6E7" w:themeFill="accent1" w:themeFillTint="66"/>
          </w:tcPr>
          <w:p w14:paraId="19430B5E" w14:textId="77777777" w:rsidR="005104BA" w:rsidRPr="00CC499E" w:rsidRDefault="005104BA" w:rsidP="00B86509">
            <w:pPr>
              <w:spacing w:after="0" w:line="240" w:lineRule="auto"/>
              <w:jc w:val="center"/>
              <w:rPr>
                <w:rFonts w:ascii="Arial" w:hAnsi="Arial" w:cs="Arial"/>
                <w:b/>
                <w:sz w:val="20"/>
                <w:szCs w:val="20"/>
                <w:lang w:val="en-GB"/>
              </w:rPr>
            </w:pPr>
          </w:p>
          <w:p w14:paraId="3C17CDDF"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PRIORITY</w:t>
            </w:r>
          </w:p>
          <w:p w14:paraId="7841AABE" w14:textId="77777777" w:rsidR="005104BA" w:rsidRPr="00CC499E" w:rsidRDefault="005104BA" w:rsidP="00B86509">
            <w:pPr>
              <w:spacing w:after="0" w:line="240" w:lineRule="auto"/>
              <w:jc w:val="center"/>
              <w:rPr>
                <w:rFonts w:ascii="Arial" w:hAnsi="Arial" w:cs="Arial"/>
                <w:bCs/>
                <w:sz w:val="20"/>
                <w:szCs w:val="20"/>
                <w:lang w:val="en-GB"/>
              </w:rPr>
            </w:pPr>
            <w:r w:rsidRPr="00CC499E">
              <w:rPr>
                <w:rFonts w:ascii="Arial" w:hAnsi="Arial" w:cs="Arial"/>
                <w:bCs/>
                <w:sz w:val="20"/>
                <w:szCs w:val="20"/>
                <w:lang w:val="en-GB"/>
              </w:rPr>
              <w:t>P1; P2; P3</w:t>
            </w:r>
          </w:p>
        </w:tc>
        <w:tc>
          <w:tcPr>
            <w:tcW w:w="1851" w:type="dxa"/>
            <w:tcBorders>
              <w:bottom w:val="single" w:sz="6" w:space="0" w:color="auto"/>
            </w:tcBorders>
            <w:shd w:val="clear" w:color="auto" w:fill="B4C6E7" w:themeFill="accent1" w:themeFillTint="66"/>
            <w:vAlign w:val="center"/>
          </w:tcPr>
          <w:p w14:paraId="0A4026D9"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Proposed</w:t>
            </w:r>
          </w:p>
          <w:p w14:paraId="5A1F14FE"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Completion Date</w:t>
            </w:r>
          </w:p>
        </w:tc>
        <w:tc>
          <w:tcPr>
            <w:tcW w:w="1834" w:type="dxa"/>
            <w:tcBorders>
              <w:bottom w:val="single" w:sz="6" w:space="0" w:color="auto"/>
            </w:tcBorders>
            <w:shd w:val="clear" w:color="auto" w:fill="B4C6E7" w:themeFill="accent1" w:themeFillTint="66"/>
            <w:vAlign w:val="center"/>
          </w:tcPr>
          <w:p w14:paraId="75753D05"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COMPLETED</w:t>
            </w:r>
          </w:p>
          <w:p w14:paraId="2DB2E679"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w:t>
            </w:r>
            <w:proofErr w:type="gramStart"/>
            <w:r w:rsidRPr="00CC499E">
              <w:rPr>
                <w:rFonts w:ascii="Arial" w:hAnsi="Arial" w:cs="Arial"/>
                <w:b/>
                <w:sz w:val="20"/>
                <w:szCs w:val="20"/>
                <w:lang w:val="en-GB"/>
              </w:rPr>
              <w:t>sign</w:t>
            </w:r>
            <w:proofErr w:type="gramEnd"/>
            <w:r w:rsidRPr="00CC499E">
              <w:rPr>
                <w:rFonts w:ascii="Arial" w:hAnsi="Arial" w:cs="Arial"/>
                <w:b/>
                <w:sz w:val="20"/>
                <w:szCs w:val="20"/>
                <w:lang w:val="en-GB"/>
              </w:rPr>
              <w:t xml:space="preserve"> and date)</w:t>
            </w:r>
          </w:p>
        </w:tc>
      </w:tr>
      <w:tr w:rsidR="005104BA" w:rsidRPr="00CC499E" w14:paraId="4CA1B071" w14:textId="77777777" w:rsidTr="00B86509">
        <w:trPr>
          <w:trHeight w:val="234"/>
          <w:jc w:val="center"/>
        </w:trPr>
        <w:tc>
          <w:tcPr>
            <w:tcW w:w="1277" w:type="dxa"/>
            <w:tcBorders>
              <w:bottom w:val="nil"/>
            </w:tcBorders>
            <w:shd w:val="clear" w:color="auto" w:fill="E7E6E6" w:themeFill="background2"/>
            <w:vAlign w:val="center"/>
          </w:tcPr>
          <w:p w14:paraId="1BBA0264" w14:textId="77777777" w:rsidR="005104BA" w:rsidRPr="00CC499E" w:rsidRDefault="005104BA" w:rsidP="00B86509">
            <w:pPr>
              <w:spacing w:after="0" w:line="240" w:lineRule="auto"/>
              <w:rPr>
                <w:rFonts w:ascii="Arial" w:hAnsi="Arial" w:cs="Arial"/>
                <w:bCs/>
                <w:sz w:val="20"/>
                <w:szCs w:val="20"/>
                <w:lang w:val="en-GB"/>
              </w:rPr>
            </w:pPr>
            <w:r w:rsidRPr="00CC499E">
              <w:rPr>
                <w:rFonts w:ascii="Arial" w:hAnsi="Arial" w:cs="Arial"/>
                <w:bCs/>
                <w:i/>
                <w:iCs/>
                <w:sz w:val="20"/>
                <w:szCs w:val="20"/>
                <w:lang w:val="en-GB"/>
              </w:rPr>
              <w:t>EXAMPLE</w:t>
            </w:r>
          </w:p>
        </w:tc>
        <w:tc>
          <w:tcPr>
            <w:tcW w:w="5244" w:type="dxa"/>
            <w:tcBorders>
              <w:bottom w:val="nil"/>
            </w:tcBorders>
            <w:shd w:val="clear" w:color="auto" w:fill="E7E6E6" w:themeFill="background2"/>
            <w:vAlign w:val="center"/>
          </w:tcPr>
          <w:p w14:paraId="49FA73B2" w14:textId="77777777" w:rsidR="005104BA" w:rsidRPr="00CC499E" w:rsidRDefault="005104BA" w:rsidP="00B86509">
            <w:pPr>
              <w:spacing w:after="0" w:line="240" w:lineRule="auto"/>
              <w:rPr>
                <w:rFonts w:ascii="Arial" w:hAnsi="Arial" w:cs="Arial"/>
                <w:b/>
                <w:sz w:val="20"/>
                <w:szCs w:val="20"/>
                <w:lang w:val="en-GB"/>
              </w:rPr>
            </w:pPr>
          </w:p>
        </w:tc>
        <w:tc>
          <w:tcPr>
            <w:tcW w:w="2827" w:type="dxa"/>
            <w:tcBorders>
              <w:bottom w:val="nil"/>
            </w:tcBorders>
            <w:shd w:val="clear" w:color="auto" w:fill="E7E6E6" w:themeFill="background2"/>
            <w:vAlign w:val="center"/>
          </w:tcPr>
          <w:p w14:paraId="28354470" w14:textId="77777777" w:rsidR="005104BA" w:rsidRPr="00CC499E" w:rsidRDefault="005104BA" w:rsidP="00B86509">
            <w:pPr>
              <w:spacing w:after="0" w:line="240" w:lineRule="auto"/>
              <w:rPr>
                <w:rFonts w:ascii="Arial" w:hAnsi="Arial" w:cs="Arial"/>
                <w:b/>
                <w:sz w:val="20"/>
                <w:szCs w:val="20"/>
                <w:lang w:val="en-GB"/>
              </w:rPr>
            </w:pPr>
          </w:p>
        </w:tc>
        <w:tc>
          <w:tcPr>
            <w:tcW w:w="1276" w:type="dxa"/>
            <w:tcBorders>
              <w:bottom w:val="nil"/>
            </w:tcBorders>
            <w:shd w:val="clear" w:color="auto" w:fill="E7E6E6" w:themeFill="background2"/>
            <w:vAlign w:val="center"/>
          </w:tcPr>
          <w:p w14:paraId="1E8F4F30" w14:textId="77777777" w:rsidR="005104BA" w:rsidRPr="00CC499E" w:rsidRDefault="005104BA" w:rsidP="00B86509">
            <w:pPr>
              <w:spacing w:after="0" w:line="240" w:lineRule="auto"/>
              <w:jc w:val="center"/>
              <w:rPr>
                <w:rFonts w:ascii="Arial" w:hAnsi="Arial" w:cs="Arial"/>
                <w:b/>
                <w:sz w:val="20"/>
                <w:szCs w:val="20"/>
                <w:lang w:val="en-GB"/>
              </w:rPr>
            </w:pPr>
          </w:p>
        </w:tc>
        <w:tc>
          <w:tcPr>
            <w:tcW w:w="1851" w:type="dxa"/>
            <w:tcBorders>
              <w:bottom w:val="nil"/>
            </w:tcBorders>
            <w:shd w:val="clear" w:color="auto" w:fill="E7E6E6" w:themeFill="background2"/>
            <w:vAlign w:val="center"/>
          </w:tcPr>
          <w:p w14:paraId="7ADD9763" w14:textId="77777777" w:rsidR="005104BA" w:rsidRPr="00CC499E" w:rsidRDefault="005104BA" w:rsidP="00B86509">
            <w:pPr>
              <w:spacing w:after="0" w:line="240" w:lineRule="auto"/>
              <w:jc w:val="center"/>
              <w:rPr>
                <w:rFonts w:ascii="Arial" w:hAnsi="Arial" w:cs="Arial"/>
                <w:b/>
                <w:sz w:val="20"/>
                <w:szCs w:val="20"/>
                <w:lang w:val="en-GB"/>
              </w:rPr>
            </w:pPr>
          </w:p>
        </w:tc>
        <w:tc>
          <w:tcPr>
            <w:tcW w:w="1834" w:type="dxa"/>
            <w:tcBorders>
              <w:bottom w:val="nil"/>
            </w:tcBorders>
            <w:shd w:val="clear" w:color="auto" w:fill="E7E6E6" w:themeFill="background2"/>
            <w:vAlign w:val="center"/>
          </w:tcPr>
          <w:p w14:paraId="22059E96"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056F74E9" w14:textId="77777777" w:rsidTr="00B86509">
        <w:trPr>
          <w:trHeight w:val="454"/>
          <w:jc w:val="center"/>
        </w:trPr>
        <w:tc>
          <w:tcPr>
            <w:tcW w:w="1277" w:type="dxa"/>
            <w:tcBorders>
              <w:top w:val="nil"/>
            </w:tcBorders>
            <w:shd w:val="clear" w:color="auto" w:fill="E7E6E6" w:themeFill="background2"/>
            <w:vAlign w:val="center"/>
          </w:tcPr>
          <w:p w14:paraId="71FAB19E" w14:textId="77777777" w:rsidR="005104BA" w:rsidRPr="00CC499E" w:rsidRDefault="005104BA" w:rsidP="00B86509">
            <w:pPr>
              <w:spacing w:after="0" w:line="240" w:lineRule="auto"/>
              <w:rPr>
                <w:rFonts w:ascii="Arial" w:hAnsi="Arial" w:cs="Arial"/>
                <w:bCs/>
                <w:i/>
                <w:iCs/>
                <w:sz w:val="20"/>
                <w:szCs w:val="20"/>
                <w:lang w:val="en-GB"/>
              </w:rPr>
            </w:pPr>
            <w:r w:rsidRPr="00CC499E">
              <w:rPr>
                <w:rFonts w:ascii="Arial" w:hAnsi="Arial" w:cs="Arial"/>
                <w:bCs/>
                <w:sz w:val="20"/>
                <w:szCs w:val="20"/>
                <w:lang w:val="en-GB"/>
              </w:rPr>
              <w:t>6/9/2022</w:t>
            </w:r>
          </w:p>
        </w:tc>
        <w:tc>
          <w:tcPr>
            <w:tcW w:w="5244" w:type="dxa"/>
            <w:tcBorders>
              <w:top w:val="nil"/>
            </w:tcBorders>
            <w:shd w:val="clear" w:color="auto" w:fill="E7E6E6" w:themeFill="background2"/>
            <w:vAlign w:val="center"/>
          </w:tcPr>
          <w:p w14:paraId="397D010C" w14:textId="64998FB5" w:rsidR="005104BA" w:rsidRPr="00CC499E" w:rsidRDefault="005104BA" w:rsidP="00B86509">
            <w:pPr>
              <w:spacing w:after="0" w:line="240" w:lineRule="auto"/>
              <w:rPr>
                <w:rFonts w:ascii="Arial" w:hAnsi="Arial" w:cs="Arial"/>
                <w:bCs/>
                <w:i/>
                <w:iCs/>
                <w:sz w:val="20"/>
                <w:szCs w:val="20"/>
                <w:lang w:val="en-GB"/>
              </w:rPr>
            </w:pPr>
            <w:r w:rsidRPr="00CC499E">
              <w:rPr>
                <w:rFonts w:ascii="Arial" w:hAnsi="Arial" w:cs="Arial"/>
                <w:bCs/>
                <w:i/>
                <w:iCs/>
                <w:sz w:val="20"/>
                <w:szCs w:val="20"/>
                <w:lang w:val="en-GB"/>
              </w:rPr>
              <w:t xml:space="preserve">Rust identified on rails in </w:t>
            </w:r>
            <w:r w:rsidR="00C27B21">
              <w:rPr>
                <w:rFonts w:ascii="Arial" w:hAnsi="Arial" w:cs="Arial"/>
                <w:bCs/>
                <w:i/>
                <w:iCs/>
                <w:sz w:val="20"/>
                <w:szCs w:val="20"/>
                <w:lang w:val="en-GB"/>
              </w:rPr>
              <w:t>vehicle</w:t>
            </w:r>
          </w:p>
        </w:tc>
        <w:tc>
          <w:tcPr>
            <w:tcW w:w="2827" w:type="dxa"/>
            <w:tcBorders>
              <w:top w:val="nil"/>
            </w:tcBorders>
            <w:shd w:val="clear" w:color="auto" w:fill="E7E6E6" w:themeFill="background2"/>
            <w:vAlign w:val="center"/>
          </w:tcPr>
          <w:p w14:paraId="0B9DEC93" w14:textId="77777777" w:rsidR="005104BA" w:rsidRPr="00CC499E" w:rsidRDefault="005104BA" w:rsidP="00B86509">
            <w:pPr>
              <w:spacing w:after="0" w:line="240" w:lineRule="auto"/>
              <w:rPr>
                <w:rFonts w:ascii="Arial" w:hAnsi="Arial" w:cs="Arial"/>
                <w:bCs/>
                <w:sz w:val="20"/>
                <w:szCs w:val="20"/>
                <w:lang w:val="en-GB"/>
              </w:rPr>
            </w:pPr>
            <w:r w:rsidRPr="00CC499E">
              <w:rPr>
                <w:rFonts w:ascii="Arial" w:hAnsi="Arial" w:cs="Arial"/>
                <w:b/>
                <w:sz w:val="20"/>
                <w:szCs w:val="20"/>
                <w:lang w:val="en-GB"/>
              </w:rPr>
              <w:t xml:space="preserve">Immediate interim measure: </w:t>
            </w:r>
            <w:r w:rsidRPr="00CC499E">
              <w:rPr>
                <w:rFonts w:ascii="Arial" w:hAnsi="Arial" w:cs="Arial"/>
                <w:bCs/>
                <w:sz w:val="20"/>
                <w:szCs w:val="20"/>
                <w:lang w:val="en-GB"/>
              </w:rPr>
              <w:t>stop using rails or cover</w:t>
            </w:r>
            <w:r w:rsidRPr="00CC499E">
              <w:rPr>
                <w:rFonts w:ascii="Arial" w:hAnsi="Arial" w:cs="Arial"/>
                <w:b/>
                <w:sz w:val="20"/>
                <w:szCs w:val="20"/>
                <w:lang w:val="en-GB"/>
              </w:rPr>
              <w:t xml:space="preserve"> </w:t>
            </w:r>
            <w:r w:rsidRPr="00CC499E">
              <w:rPr>
                <w:rFonts w:ascii="Arial" w:hAnsi="Arial" w:cs="Arial"/>
                <w:bCs/>
                <w:sz w:val="20"/>
                <w:szCs w:val="20"/>
                <w:lang w:val="en-GB"/>
              </w:rPr>
              <w:t>all product stored on and underneath rail.</w:t>
            </w:r>
          </w:p>
          <w:p w14:paraId="44897441" w14:textId="77777777" w:rsidR="005104BA" w:rsidRPr="00CC499E" w:rsidRDefault="005104BA" w:rsidP="00B86509">
            <w:pPr>
              <w:spacing w:after="0" w:line="240" w:lineRule="auto"/>
              <w:rPr>
                <w:rFonts w:ascii="Arial" w:hAnsi="Arial" w:cs="Arial"/>
                <w:b/>
                <w:sz w:val="20"/>
                <w:szCs w:val="20"/>
                <w:lang w:val="en-GB"/>
              </w:rPr>
            </w:pPr>
            <w:r w:rsidRPr="00CC499E">
              <w:rPr>
                <w:rFonts w:ascii="Arial" w:hAnsi="Arial" w:cs="Arial"/>
                <w:b/>
                <w:sz w:val="20"/>
                <w:szCs w:val="20"/>
                <w:lang w:val="en-GB"/>
              </w:rPr>
              <w:t>Preventative action:</w:t>
            </w:r>
            <w:r w:rsidRPr="00CC499E">
              <w:rPr>
                <w:rFonts w:ascii="Arial" w:hAnsi="Arial" w:cs="Arial"/>
                <w:bCs/>
                <w:sz w:val="20"/>
                <w:szCs w:val="20"/>
                <w:lang w:val="en-GB"/>
              </w:rPr>
              <w:t xml:space="preserve"> rust treatment to be applied to rails</w:t>
            </w:r>
          </w:p>
        </w:tc>
        <w:tc>
          <w:tcPr>
            <w:tcW w:w="1276" w:type="dxa"/>
            <w:tcBorders>
              <w:top w:val="nil"/>
            </w:tcBorders>
            <w:shd w:val="clear" w:color="auto" w:fill="E7E6E6" w:themeFill="background2"/>
            <w:vAlign w:val="center"/>
          </w:tcPr>
          <w:p w14:paraId="683DCBEF" w14:textId="77777777" w:rsidR="005104BA" w:rsidRPr="00CC499E" w:rsidRDefault="005104BA" w:rsidP="00B86509">
            <w:pPr>
              <w:spacing w:after="0" w:line="240" w:lineRule="auto"/>
              <w:jc w:val="center"/>
              <w:rPr>
                <w:rFonts w:ascii="Arial" w:hAnsi="Arial" w:cs="Arial"/>
                <w:b/>
                <w:sz w:val="20"/>
                <w:szCs w:val="20"/>
                <w:lang w:val="en-GB"/>
              </w:rPr>
            </w:pPr>
          </w:p>
          <w:p w14:paraId="25C5865D" w14:textId="77777777" w:rsidR="005104BA" w:rsidRPr="00CC499E" w:rsidRDefault="005104BA" w:rsidP="00B86509">
            <w:pPr>
              <w:spacing w:after="0" w:line="240" w:lineRule="auto"/>
              <w:jc w:val="center"/>
              <w:rPr>
                <w:rFonts w:ascii="Arial" w:hAnsi="Arial" w:cs="Arial"/>
                <w:b/>
                <w:sz w:val="20"/>
                <w:szCs w:val="20"/>
                <w:lang w:val="en-GB"/>
              </w:rPr>
            </w:pPr>
          </w:p>
          <w:p w14:paraId="25C05EE6" w14:textId="77777777" w:rsidR="005104BA" w:rsidRPr="00CC499E" w:rsidRDefault="005104BA" w:rsidP="00B86509">
            <w:pPr>
              <w:spacing w:after="0" w:line="240" w:lineRule="auto"/>
              <w:jc w:val="center"/>
              <w:rPr>
                <w:rFonts w:ascii="Arial" w:hAnsi="Arial" w:cs="Arial"/>
                <w:b/>
                <w:sz w:val="20"/>
                <w:szCs w:val="20"/>
                <w:lang w:val="en-GB"/>
              </w:rPr>
            </w:pPr>
          </w:p>
          <w:p w14:paraId="60057179"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P2</w:t>
            </w:r>
          </w:p>
        </w:tc>
        <w:tc>
          <w:tcPr>
            <w:tcW w:w="1851" w:type="dxa"/>
            <w:tcBorders>
              <w:top w:val="nil"/>
            </w:tcBorders>
            <w:shd w:val="clear" w:color="auto" w:fill="E7E6E6" w:themeFill="background2"/>
            <w:vAlign w:val="center"/>
          </w:tcPr>
          <w:p w14:paraId="4BDF1994" w14:textId="77777777" w:rsidR="005104BA" w:rsidRPr="00CC499E" w:rsidRDefault="005104BA" w:rsidP="00B86509">
            <w:pPr>
              <w:spacing w:after="0" w:line="240" w:lineRule="auto"/>
              <w:jc w:val="center"/>
              <w:rPr>
                <w:rFonts w:ascii="Arial" w:hAnsi="Arial" w:cs="Arial"/>
                <w:b/>
                <w:sz w:val="20"/>
                <w:szCs w:val="20"/>
                <w:lang w:val="en-GB"/>
              </w:rPr>
            </w:pPr>
          </w:p>
          <w:p w14:paraId="48E52ED0" w14:textId="77777777" w:rsidR="005104BA" w:rsidRPr="00CC499E" w:rsidRDefault="005104BA" w:rsidP="00B86509">
            <w:pPr>
              <w:spacing w:after="0" w:line="240" w:lineRule="auto"/>
              <w:jc w:val="center"/>
              <w:rPr>
                <w:rFonts w:ascii="Arial" w:hAnsi="Arial" w:cs="Arial"/>
                <w:b/>
                <w:sz w:val="20"/>
                <w:szCs w:val="20"/>
                <w:lang w:val="en-GB"/>
              </w:rPr>
            </w:pPr>
          </w:p>
          <w:p w14:paraId="1B41B88F" w14:textId="77777777" w:rsidR="005104BA" w:rsidRPr="00CC499E" w:rsidRDefault="005104BA" w:rsidP="00B86509">
            <w:pPr>
              <w:spacing w:after="0" w:line="240" w:lineRule="auto"/>
              <w:jc w:val="center"/>
              <w:rPr>
                <w:rFonts w:ascii="Arial" w:hAnsi="Arial" w:cs="Arial"/>
                <w:b/>
                <w:sz w:val="20"/>
                <w:szCs w:val="20"/>
                <w:lang w:val="en-GB"/>
              </w:rPr>
            </w:pPr>
          </w:p>
          <w:p w14:paraId="4351F501"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6/10/22</w:t>
            </w:r>
          </w:p>
        </w:tc>
        <w:tc>
          <w:tcPr>
            <w:tcW w:w="1834" w:type="dxa"/>
            <w:tcBorders>
              <w:top w:val="nil"/>
            </w:tcBorders>
            <w:shd w:val="clear" w:color="auto" w:fill="E7E6E6" w:themeFill="background2"/>
            <w:vAlign w:val="center"/>
          </w:tcPr>
          <w:p w14:paraId="3A3103E7"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040796B9" w14:textId="77777777" w:rsidTr="00B86509">
        <w:trPr>
          <w:trHeight w:val="454"/>
          <w:jc w:val="center"/>
        </w:trPr>
        <w:tc>
          <w:tcPr>
            <w:tcW w:w="1277" w:type="dxa"/>
          </w:tcPr>
          <w:p w14:paraId="1FE4C6C5"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26AA28EB"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68F07F6F"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6D55AAC6"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0A856BE3"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3B88A3FB"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563A3AD0" w14:textId="77777777" w:rsidTr="00B86509">
        <w:trPr>
          <w:trHeight w:val="454"/>
          <w:jc w:val="center"/>
        </w:trPr>
        <w:tc>
          <w:tcPr>
            <w:tcW w:w="1277" w:type="dxa"/>
          </w:tcPr>
          <w:p w14:paraId="322DF613"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2845F997"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1F84E2A9"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47F827D7"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161D30A9"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78E076CB"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120CD93C" w14:textId="77777777" w:rsidTr="00B86509">
        <w:trPr>
          <w:trHeight w:val="454"/>
          <w:jc w:val="center"/>
        </w:trPr>
        <w:tc>
          <w:tcPr>
            <w:tcW w:w="1277" w:type="dxa"/>
          </w:tcPr>
          <w:p w14:paraId="12EF1B27"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79F1559F"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3A6EA647"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41EDD2D3"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5BBDCB1B"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1B25BE93"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08E7F6E0" w14:textId="77777777" w:rsidTr="00B86509">
        <w:trPr>
          <w:trHeight w:val="454"/>
          <w:jc w:val="center"/>
        </w:trPr>
        <w:tc>
          <w:tcPr>
            <w:tcW w:w="1277" w:type="dxa"/>
          </w:tcPr>
          <w:p w14:paraId="11F67F62"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38818900"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5C7199E4"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0D29B851"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1490B1E7"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0E05A06C"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49684060" w14:textId="77777777" w:rsidTr="00B86509">
        <w:trPr>
          <w:trHeight w:val="454"/>
          <w:jc w:val="center"/>
        </w:trPr>
        <w:tc>
          <w:tcPr>
            <w:tcW w:w="1277" w:type="dxa"/>
          </w:tcPr>
          <w:p w14:paraId="45F6A639"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2253B10D"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7FBBF91D"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6950D2FB"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5CBAD45A"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0671737D"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61303742" w14:textId="77777777" w:rsidTr="00B86509">
        <w:trPr>
          <w:trHeight w:val="454"/>
          <w:jc w:val="center"/>
        </w:trPr>
        <w:tc>
          <w:tcPr>
            <w:tcW w:w="1277" w:type="dxa"/>
          </w:tcPr>
          <w:p w14:paraId="3F7A8508"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5A4E5BCC"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0B247D6D"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11EC69AF"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359F230F"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3510D10A"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50B72CF1" w14:textId="77777777" w:rsidTr="00B86509">
        <w:trPr>
          <w:trHeight w:val="454"/>
          <w:jc w:val="center"/>
        </w:trPr>
        <w:tc>
          <w:tcPr>
            <w:tcW w:w="1277" w:type="dxa"/>
          </w:tcPr>
          <w:p w14:paraId="11C4DBE3"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48343F13"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17648ACE"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072DBE95"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00F50105"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5234DAB5"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79EBA91F" w14:textId="77777777" w:rsidTr="00B86509">
        <w:trPr>
          <w:trHeight w:val="454"/>
          <w:jc w:val="center"/>
        </w:trPr>
        <w:tc>
          <w:tcPr>
            <w:tcW w:w="1277" w:type="dxa"/>
          </w:tcPr>
          <w:p w14:paraId="1E440107"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31E83D77"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358AC27E"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27542175"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61945C7E"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13AD498F"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5D2159DB" w14:textId="77777777" w:rsidTr="00B86509">
        <w:trPr>
          <w:trHeight w:val="454"/>
          <w:jc w:val="center"/>
        </w:trPr>
        <w:tc>
          <w:tcPr>
            <w:tcW w:w="1277" w:type="dxa"/>
          </w:tcPr>
          <w:p w14:paraId="60C3F09D"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57F295AB"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1064AAC6"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00F825C1"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4ACD1CF4"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39DC8D31"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2425A3FA" w14:textId="77777777" w:rsidTr="00B86509">
        <w:trPr>
          <w:trHeight w:val="454"/>
          <w:jc w:val="center"/>
        </w:trPr>
        <w:tc>
          <w:tcPr>
            <w:tcW w:w="1277" w:type="dxa"/>
          </w:tcPr>
          <w:p w14:paraId="63810438"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678BB421"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758A4361"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5447E7EF"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659993DD"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4FCA6F88" w14:textId="77777777" w:rsidR="005104BA" w:rsidRPr="00CC499E" w:rsidRDefault="005104BA" w:rsidP="00B86509">
            <w:pPr>
              <w:spacing w:after="0" w:line="240" w:lineRule="auto"/>
              <w:rPr>
                <w:rFonts w:ascii="Arial" w:hAnsi="Arial" w:cs="Arial"/>
                <w:b/>
                <w:sz w:val="20"/>
                <w:szCs w:val="20"/>
                <w:lang w:val="en-GB"/>
              </w:rPr>
            </w:pPr>
          </w:p>
        </w:tc>
      </w:tr>
      <w:tr w:rsidR="005104BA" w:rsidRPr="00CC499E" w14:paraId="262C2D47" w14:textId="77777777" w:rsidTr="00B86509">
        <w:trPr>
          <w:trHeight w:val="454"/>
          <w:jc w:val="center"/>
        </w:trPr>
        <w:tc>
          <w:tcPr>
            <w:tcW w:w="1277" w:type="dxa"/>
          </w:tcPr>
          <w:p w14:paraId="5310730E" w14:textId="77777777" w:rsidR="005104BA" w:rsidRPr="00CC499E" w:rsidRDefault="005104BA" w:rsidP="00B86509">
            <w:pPr>
              <w:spacing w:after="0" w:line="240" w:lineRule="auto"/>
              <w:rPr>
                <w:rFonts w:ascii="Arial" w:hAnsi="Arial" w:cs="Arial"/>
                <w:b/>
                <w:sz w:val="20"/>
                <w:szCs w:val="20"/>
                <w:lang w:val="en-GB"/>
              </w:rPr>
            </w:pPr>
          </w:p>
        </w:tc>
        <w:tc>
          <w:tcPr>
            <w:tcW w:w="5244" w:type="dxa"/>
          </w:tcPr>
          <w:p w14:paraId="391AB3A2" w14:textId="77777777" w:rsidR="005104BA" w:rsidRPr="00CC499E" w:rsidRDefault="005104BA" w:rsidP="00B86509">
            <w:pPr>
              <w:spacing w:after="0" w:line="240" w:lineRule="auto"/>
              <w:rPr>
                <w:rFonts w:ascii="Arial" w:hAnsi="Arial" w:cs="Arial"/>
                <w:b/>
                <w:sz w:val="20"/>
                <w:szCs w:val="20"/>
                <w:lang w:val="en-GB"/>
              </w:rPr>
            </w:pPr>
          </w:p>
        </w:tc>
        <w:tc>
          <w:tcPr>
            <w:tcW w:w="2827" w:type="dxa"/>
          </w:tcPr>
          <w:p w14:paraId="506A15A2" w14:textId="77777777" w:rsidR="005104BA" w:rsidRPr="00CC499E" w:rsidRDefault="005104BA" w:rsidP="00B86509">
            <w:pPr>
              <w:spacing w:after="0" w:line="240" w:lineRule="auto"/>
              <w:rPr>
                <w:rFonts w:ascii="Arial" w:hAnsi="Arial" w:cs="Arial"/>
                <w:b/>
                <w:sz w:val="20"/>
                <w:szCs w:val="20"/>
                <w:lang w:val="en-GB"/>
              </w:rPr>
            </w:pPr>
          </w:p>
        </w:tc>
        <w:tc>
          <w:tcPr>
            <w:tcW w:w="1276" w:type="dxa"/>
          </w:tcPr>
          <w:p w14:paraId="10CCC225" w14:textId="77777777" w:rsidR="005104BA" w:rsidRPr="00CC499E" w:rsidRDefault="005104BA" w:rsidP="00B86509">
            <w:pPr>
              <w:spacing w:after="0" w:line="240" w:lineRule="auto"/>
              <w:rPr>
                <w:rFonts w:ascii="Arial" w:hAnsi="Arial" w:cs="Arial"/>
                <w:b/>
                <w:sz w:val="20"/>
                <w:szCs w:val="20"/>
                <w:lang w:val="en-GB"/>
              </w:rPr>
            </w:pPr>
          </w:p>
        </w:tc>
        <w:tc>
          <w:tcPr>
            <w:tcW w:w="1851" w:type="dxa"/>
          </w:tcPr>
          <w:p w14:paraId="1A40B433" w14:textId="77777777" w:rsidR="005104BA" w:rsidRPr="00CC499E" w:rsidRDefault="005104BA" w:rsidP="00B86509">
            <w:pPr>
              <w:spacing w:after="0" w:line="240" w:lineRule="auto"/>
              <w:rPr>
                <w:rFonts w:ascii="Arial" w:hAnsi="Arial" w:cs="Arial"/>
                <w:b/>
                <w:sz w:val="20"/>
                <w:szCs w:val="20"/>
                <w:lang w:val="en-GB"/>
              </w:rPr>
            </w:pPr>
          </w:p>
        </w:tc>
        <w:tc>
          <w:tcPr>
            <w:tcW w:w="1834" w:type="dxa"/>
          </w:tcPr>
          <w:p w14:paraId="3F4DC931" w14:textId="77777777" w:rsidR="005104BA" w:rsidRPr="00CC499E" w:rsidRDefault="005104BA" w:rsidP="00B86509">
            <w:pPr>
              <w:spacing w:after="0" w:line="240" w:lineRule="auto"/>
              <w:rPr>
                <w:rFonts w:ascii="Arial" w:hAnsi="Arial" w:cs="Arial"/>
                <w:b/>
                <w:sz w:val="20"/>
                <w:szCs w:val="20"/>
                <w:lang w:val="en-GB"/>
              </w:rPr>
            </w:pPr>
          </w:p>
        </w:tc>
      </w:tr>
    </w:tbl>
    <w:p w14:paraId="07D1B36B" w14:textId="77777777" w:rsidR="005104BA" w:rsidRPr="00CC499E" w:rsidRDefault="005104BA" w:rsidP="005104BA">
      <w:pPr>
        <w:spacing w:after="0" w:line="240" w:lineRule="auto"/>
        <w:jc w:val="center"/>
        <w:rPr>
          <w:rFonts w:ascii="Arial" w:hAnsi="Arial" w:cs="Arial"/>
          <w:i/>
          <w:iCs/>
          <w:sz w:val="18"/>
          <w:szCs w:val="18"/>
          <w:lang w:val="en-GB"/>
        </w:rPr>
      </w:pPr>
      <w:r w:rsidRPr="00CC499E">
        <w:rPr>
          <w:rFonts w:ascii="Arial" w:hAnsi="Arial" w:cs="Arial"/>
          <w:b/>
          <w:bCs/>
          <w:i/>
          <w:iCs/>
          <w:sz w:val="18"/>
          <w:szCs w:val="18"/>
          <w:lang w:val="en-GB"/>
        </w:rPr>
        <w:t xml:space="preserve">P1: </w:t>
      </w:r>
      <w:r w:rsidRPr="00CC499E">
        <w:rPr>
          <w:rFonts w:ascii="Arial" w:hAnsi="Arial" w:cs="Arial"/>
          <w:i/>
          <w:iCs/>
          <w:sz w:val="18"/>
          <w:szCs w:val="18"/>
          <w:lang w:val="en-GB"/>
        </w:rPr>
        <w:t>Immediate impact on food safety (Immediate action)</w:t>
      </w:r>
      <w:r w:rsidRPr="00CC499E">
        <w:rPr>
          <w:rFonts w:ascii="Arial" w:hAnsi="Arial" w:cs="Arial"/>
          <w:b/>
          <w:bCs/>
          <w:i/>
          <w:iCs/>
          <w:sz w:val="18"/>
          <w:szCs w:val="18"/>
          <w:lang w:val="en-GB"/>
        </w:rPr>
        <w:t xml:space="preserve">; P2: </w:t>
      </w:r>
      <w:r w:rsidRPr="00CC499E">
        <w:rPr>
          <w:rFonts w:ascii="Arial" w:hAnsi="Arial" w:cs="Arial"/>
          <w:i/>
          <w:iCs/>
          <w:sz w:val="18"/>
          <w:szCs w:val="18"/>
          <w:lang w:val="en-GB"/>
        </w:rPr>
        <w:t>Potential impact to food safety (30 day to action)</w:t>
      </w:r>
      <w:r w:rsidRPr="00CC499E">
        <w:rPr>
          <w:rFonts w:ascii="Arial" w:hAnsi="Arial" w:cs="Arial"/>
          <w:b/>
          <w:bCs/>
          <w:i/>
          <w:iCs/>
          <w:sz w:val="18"/>
          <w:szCs w:val="18"/>
          <w:lang w:val="en-GB"/>
        </w:rPr>
        <w:t xml:space="preserve">; P3: </w:t>
      </w:r>
      <w:r w:rsidRPr="00CC499E">
        <w:rPr>
          <w:rFonts w:ascii="Arial" w:hAnsi="Arial" w:cs="Arial"/>
          <w:i/>
          <w:iCs/>
          <w:sz w:val="18"/>
          <w:szCs w:val="18"/>
          <w:lang w:val="en-GB"/>
        </w:rPr>
        <w:t>No direct impact on food safety (monitor &amp; review)</w:t>
      </w:r>
    </w:p>
    <w:p w14:paraId="12DCD34F" w14:textId="77777777" w:rsidR="005104BA" w:rsidRPr="00CC499E" w:rsidRDefault="005104BA" w:rsidP="005104BA">
      <w:pPr>
        <w:spacing w:after="0" w:line="240" w:lineRule="auto"/>
        <w:jc w:val="center"/>
        <w:rPr>
          <w:rFonts w:ascii="Arial" w:hAnsi="Arial" w:cs="Arial"/>
          <w:i/>
          <w:iCs/>
          <w:sz w:val="20"/>
          <w:szCs w:val="20"/>
          <w:lang w:val="en-GB"/>
        </w:rPr>
        <w:sectPr w:rsidR="005104BA" w:rsidRPr="00CC499E" w:rsidSect="00170E34">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134" w:left="1440" w:header="708" w:footer="275" w:gutter="0"/>
          <w:cols w:space="708"/>
          <w:docGrid w:linePitch="360"/>
        </w:sectPr>
      </w:pPr>
    </w:p>
    <w:p w14:paraId="3CA34375" w14:textId="77777777" w:rsidR="005104BA" w:rsidRPr="00CC499E" w:rsidRDefault="005104BA" w:rsidP="005104BA">
      <w:pPr>
        <w:spacing w:after="0" w:line="240" w:lineRule="auto"/>
        <w:jc w:val="center"/>
        <w:rPr>
          <w:rFonts w:ascii="Arial" w:hAnsi="Arial" w:cs="Arial"/>
          <w:i/>
          <w:iCs/>
          <w:sz w:val="20"/>
          <w:szCs w:val="20"/>
          <w:lang w:val="en-GB"/>
        </w:rPr>
      </w:pPr>
    </w:p>
    <w:p w14:paraId="5E5FBD76" w14:textId="77777777" w:rsidR="005104BA" w:rsidRPr="00CC499E" w:rsidRDefault="005104BA" w:rsidP="005104BA">
      <w:pPr>
        <w:spacing w:before="120" w:after="120" w:line="360" w:lineRule="auto"/>
        <w:contextualSpacing/>
        <w:rPr>
          <w:rFonts w:ascii="Arial" w:hAnsi="Arial" w:cs="Arial"/>
          <w:sz w:val="20"/>
          <w:szCs w:val="20"/>
          <w:lang w:val="en-GB"/>
        </w:rPr>
      </w:pPr>
      <w:r w:rsidRPr="00CC499E">
        <w:rPr>
          <w:rFonts w:ascii="Arial" w:eastAsia="Times New Roman" w:hAnsi="Arial" w:cs="Arial"/>
          <w:sz w:val="20"/>
          <w:szCs w:val="20"/>
          <w:lang w:val="en-GB"/>
        </w:rPr>
        <w:t xml:space="preserve">Select a product to trace. Capture the following information to demonstrate product </w:t>
      </w:r>
      <w:proofErr w:type="gramStart"/>
      <w:r w:rsidRPr="00CC499E">
        <w:rPr>
          <w:rFonts w:ascii="Arial" w:eastAsia="Times New Roman" w:hAnsi="Arial" w:cs="Arial"/>
          <w:sz w:val="20"/>
          <w:szCs w:val="20"/>
          <w:lang w:val="en-GB"/>
        </w:rPr>
        <w:t>traceability;</w:t>
      </w:r>
      <w:proofErr w:type="gramEnd"/>
      <w:r w:rsidRPr="00CC499E">
        <w:rPr>
          <w:rFonts w:ascii="Arial" w:eastAsia="Times New Roman" w:hAnsi="Arial" w:cs="Arial"/>
          <w:sz w:val="20"/>
          <w:szCs w:val="20"/>
          <w:lang w:val="en-GB"/>
        </w:rPr>
        <w:t xml:space="preserve"> </w:t>
      </w:r>
    </w:p>
    <w:p w14:paraId="19F44F88" w14:textId="77777777" w:rsidR="005104BA" w:rsidRPr="00CC499E" w:rsidRDefault="005104BA" w:rsidP="005104BA">
      <w:pPr>
        <w:spacing w:before="120" w:after="120" w:line="360" w:lineRule="auto"/>
        <w:contextualSpacing/>
        <w:rPr>
          <w:rFonts w:ascii="Arial" w:hAnsi="Arial" w:cs="Arial"/>
          <w:sz w:val="20"/>
          <w:szCs w:val="20"/>
          <w:lang w:val="en-GB"/>
        </w:rPr>
      </w:pPr>
    </w:p>
    <w:tbl>
      <w:tblPr>
        <w:tblStyle w:val="TableGrid"/>
        <w:tblW w:w="0" w:type="auto"/>
        <w:tblLook w:val="04A0" w:firstRow="1" w:lastRow="0" w:firstColumn="1" w:lastColumn="0" w:noHBand="0" w:noVBand="1"/>
      </w:tblPr>
      <w:tblGrid>
        <w:gridCol w:w="1868"/>
        <w:gridCol w:w="2663"/>
        <w:gridCol w:w="1276"/>
        <w:gridCol w:w="1418"/>
        <w:gridCol w:w="1791"/>
      </w:tblGrid>
      <w:tr w:rsidR="005104BA" w:rsidRPr="00CC499E" w14:paraId="339B4CD6" w14:textId="77777777" w:rsidTr="00B86509">
        <w:trPr>
          <w:trHeight w:val="537"/>
        </w:trPr>
        <w:tc>
          <w:tcPr>
            <w:tcW w:w="4531" w:type="dxa"/>
            <w:gridSpan w:val="2"/>
          </w:tcPr>
          <w:p w14:paraId="4C9BCAF4"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Batch Code / Use-By Date / Best-Before Date</w:t>
            </w:r>
          </w:p>
        </w:tc>
        <w:tc>
          <w:tcPr>
            <w:tcW w:w="4485" w:type="dxa"/>
            <w:gridSpan w:val="3"/>
          </w:tcPr>
          <w:p w14:paraId="0FC5D579" w14:textId="77777777" w:rsidR="005104BA" w:rsidRPr="00CC499E" w:rsidRDefault="005104BA" w:rsidP="00B86509">
            <w:pPr>
              <w:spacing w:after="120"/>
              <w:contextualSpacing/>
              <w:rPr>
                <w:rFonts w:ascii="Arial" w:hAnsi="Arial"/>
                <w:sz w:val="20"/>
                <w:szCs w:val="20"/>
                <w:lang w:val="en-GB"/>
              </w:rPr>
            </w:pPr>
          </w:p>
        </w:tc>
      </w:tr>
      <w:tr w:rsidR="005104BA" w:rsidRPr="00CC499E" w14:paraId="602DF3A6" w14:textId="77777777" w:rsidTr="00B86509">
        <w:tc>
          <w:tcPr>
            <w:tcW w:w="4531" w:type="dxa"/>
            <w:gridSpan w:val="2"/>
          </w:tcPr>
          <w:p w14:paraId="67DF8B53"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Total Quantity Produced</w:t>
            </w:r>
          </w:p>
          <w:p w14:paraId="05F0EA57" w14:textId="77777777" w:rsidR="005104BA" w:rsidRPr="00CC499E" w:rsidRDefault="005104BA" w:rsidP="00B86509">
            <w:pPr>
              <w:spacing w:after="120"/>
              <w:contextualSpacing/>
              <w:rPr>
                <w:rFonts w:ascii="Arial" w:hAnsi="Arial"/>
                <w:i/>
                <w:iCs/>
                <w:sz w:val="20"/>
                <w:szCs w:val="20"/>
                <w:lang w:val="en-GB"/>
              </w:rPr>
            </w:pPr>
            <w:r w:rsidRPr="00CC499E">
              <w:rPr>
                <w:rFonts w:ascii="Arial" w:hAnsi="Arial"/>
                <w:i/>
                <w:iCs/>
                <w:sz w:val="20"/>
                <w:szCs w:val="20"/>
                <w:lang w:val="en-GB"/>
              </w:rPr>
              <w:t>Attach copy of production record.</w:t>
            </w:r>
          </w:p>
        </w:tc>
        <w:tc>
          <w:tcPr>
            <w:tcW w:w="4485" w:type="dxa"/>
            <w:gridSpan w:val="3"/>
          </w:tcPr>
          <w:p w14:paraId="065AB066" w14:textId="77777777" w:rsidR="005104BA" w:rsidRPr="00CC499E" w:rsidRDefault="005104BA" w:rsidP="00B86509">
            <w:pPr>
              <w:spacing w:after="120"/>
              <w:contextualSpacing/>
              <w:rPr>
                <w:rFonts w:ascii="Arial" w:hAnsi="Arial"/>
                <w:sz w:val="20"/>
                <w:szCs w:val="20"/>
                <w:lang w:val="en-GB"/>
              </w:rPr>
            </w:pPr>
          </w:p>
        </w:tc>
      </w:tr>
      <w:tr w:rsidR="005104BA" w:rsidRPr="00CC499E" w14:paraId="2546DD85" w14:textId="77777777" w:rsidTr="00B86509">
        <w:tc>
          <w:tcPr>
            <w:tcW w:w="9016" w:type="dxa"/>
            <w:gridSpan w:val="5"/>
          </w:tcPr>
          <w:p w14:paraId="5DE902CA" w14:textId="77777777" w:rsidR="005104BA" w:rsidRPr="00CC499E" w:rsidRDefault="005104BA" w:rsidP="00B86509">
            <w:pPr>
              <w:spacing w:after="120"/>
              <w:contextualSpacing/>
              <w:rPr>
                <w:rFonts w:ascii="Arial" w:hAnsi="Arial"/>
                <w:b/>
                <w:bCs/>
                <w:i/>
                <w:iCs/>
                <w:sz w:val="20"/>
                <w:szCs w:val="20"/>
                <w:lang w:val="en-GB"/>
              </w:rPr>
            </w:pPr>
            <w:r w:rsidRPr="00CC499E">
              <w:rPr>
                <w:rFonts w:ascii="Arial" w:hAnsi="Arial"/>
                <w:b/>
                <w:bCs/>
                <w:sz w:val="20"/>
                <w:szCs w:val="20"/>
                <w:lang w:val="en-GB"/>
              </w:rPr>
              <w:t xml:space="preserve">Where did it go? </w:t>
            </w:r>
            <w:r w:rsidRPr="00CC499E">
              <w:rPr>
                <w:rFonts w:ascii="Arial" w:hAnsi="Arial"/>
                <w:b/>
                <w:bCs/>
                <w:i/>
                <w:iCs/>
                <w:sz w:val="20"/>
                <w:szCs w:val="20"/>
                <w:lang w:val="en-GB"/>
              </w:rPr>
              <w:t>Identifying distribution of affected product(s)</w:t>
            </w:r>
          </w:p>
          <w:p w14:paraId="4F1CF744" w14:textId="77777777" w:rsidR="005104BA" w:rsidRPr="00CC499E" w:rsidRDefault="005104BA" w:rsidP="00B86509">
            <w:pPr>
              <w:spacing w:after="120"/>
              <w:contextualSpacing/>
              <w:rPr>
                <w:rFonts w:ascii="Arial" w:hAnsi="Arial"/>
                <w:sz w:val="20"/>
                <w:szCs w:val="20"/>
                <w:lang w:val="en-GB"/>
              </w:rPr>
            </w:pPr>
            <w:r w:rsidRPr="00CC499E">
              <w:rPr>
                <w:rFonts w:ascii="Arial" w:hAnsi="Arial"/>
                <w:i/>
                <w:iCs/>
                <w:sz w:val="20"/>
                <w:szCs w:val="20"/>
                <w:lang w:val="en-GB"/>
              </w:rPr>
              <w:t>Attach copy of invoices and complete summary table below.</w:t>
            </w:r>
          </w:p>
        </w:tc>
      </w:tr>
      <w:tr w:rsidR="005104BA" w:rsidRPr="00CC499E" w14:paraId="1BCC6E34" w14:textId="77777777" w:rsidTr="00B86509">
        <w:tc>
          <w:tcPr>
            <w:tcW w:w="1868" w:type="dxa"/>
          </w:tcPr>
          <w:p w14:paraId="2AAD0DC9"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Name of business</w:t>
            </w:r>
          </w:p>
        </w:tc>
        <w:tc>
          <w:tcPr>
            <w:tcW w:w="2663" w:type="dxa"/>
          </w:tcPr>
          <w:p w14:paraId="4BF6A306" w14:textId="77777777" w:rsidR="005104BA" w:rsidRPr="00CC499E" w:rsidRDefault="005104BA" w:rsidP="00B86509">
            <w:pPr>
              <w:spacing w:after="120"/>
              <w:contextualSpacing/>
              <w:rPr>
                <w:rFonts w:ascii="Arial" w:hAnsi="Arial"/>
                <w:b/>
                <w:bCs/>
                <w:i/>
                <w:iCs/>
                <w:sz w:val="20"/>
                <w:szCs w:val="20"/>
                <w:lang w:val="en-GB"/>
              </w:rPr>
            </w:pPr>
            <w:r w:rsidRPr="00CC499E">
              <w:rPr>
                <w:rFonts w:ascii="Arial" w:hAnsi="Arial"/>
                <w:b/>
                <w:bCs/>
                <w:sz w:val="20"/>
                <w:szCs w:val="20"/>
                <w:lang w:val="en-GB"/>
              </w:rPr>
              <w:t>Contact details (phone/email)</w:t>
            </w:r>
          </w:p>
        </w:tc>
        <w:tc>
          <w:tcPr>
            <w:tcW w:w="1276" w:type="dxa"/>
          </w:tcPr>
          <w:p w14:paraId="4FD8F033"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Name of contact person</w:t>
            </w:r>
          </w:p>
        </w:tc>
        <w:tc>
          <w:tcPr>
            <w:tcW w:w="1418" w:type="dxa"/>
          </w:tcPr>
          <w:p w14:paraId="5083B842"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Quantity (dispatched)</w:t>
            </w:r>
          </w:p>
        </w:tc>
        <w:tc>
          <w:tcPr>
            <w:tcW w:w="1791" w:type="dxa"/>
            <w:shd w:val="clear" w:color="auto" w:fill="D9D9D9" w:themeFill="background1" w:themeFillShade="D9"/>
          </w:tcPr>
          <w:p w14:paraId="68408CBF"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 xml:space="preserve">Quantity verified with </w:t>
            </w:r>
            <w:proofErr w:type="gramStart"/>
            <w:r w:rsidRPr="00CC499E">
              <w:rPr>
                <w:rFonts w:ascii="Arial" w:hAnsi="Arial"/>
                <w:b/>
                <w:bCs/>
                <w:sz w:val="20"/>
                <w:szCs w:val="20"/>
                <w:lang w:val="en-GB"/>
              </w:rPr>
              <w:t>customer</w:t>
            </w:r>
            <w:proofErr w:type="gramEnd"/>
            <w:r w:rsidRPr="00CC499E">
              <w:rPr>
                <w:rFonts w:ascii="Arial" w:hAnsi="Arial"/>
                <w:b/>
                <w:bCs/>
                <w:sz w:val="20"/>
                <w:szCs w:val="20"/>
                <w:lang w:val="en-GB"/>
              </w:rPr>
              <w:t xml:space="preserve"> </w:t>
            </w:r>
          </w:p>
          <w:p w14:paraId="0F647440"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i/>
                <w:iCs/>
                <w:color w:val="FF0000"/>
                <w:sz w:val="16"/>
                <w:szCs w:val="16"/>
                <w:lang w:val="en-GB"/>
              </w:rPr>
              <w:t>Only complete in the event of actual recall.</w:t>
            </w:r>
          </w:p>
        </w:tc>
      </w:tr>
      <w:tr w:rsidR="005104BA" w:rsidRPr="00CC499E" w14:paraId="5DD1B754" w14:textId="77777777" w:rsidTr="00B86509">
        <w:tc>
          <w:tcPr>
            <w:tcW w:w="1868" w:type="dxa"/>
          </w:tcPr>
          <w:p w14:paraId="0CAC8827"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51EFE9AD"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7BE483CF"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08A1A6F8"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3C8F3ADB"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7B9E9AC4" w14:textId="77777777" w:rsidTr="00B86509">
        <w:tc>
          <w:tcPr>
            <w:tcW w:w="1868" w:type="dxa"/>
          </w:tcPr>
          <w:p w14:paraId="5172EE34"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41290ED1"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5F2A3E2B"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729FD414"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78980902"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181E54FE" w14:textId="77777777" w:rsidTr="00B86509">
        <w:tc>
          <w:tcPr>
            <w:tcW w:w="1868" w:type="dxa"/>
          </w:tcPr>
          <w:p w14:paraId="0EA459F3"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521B85C9"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04E846F1"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5DF633A3"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4927D4DF"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165CDE8F" w14:textId="77777777" w:rsidTr="00B86509">
        <w:tc>
          <w:tcPr>
            <w:tcW w:w="1868" w:type="dxa"/>
          </w:tcPr>
          <w:p w14:paraId="5EAF4FEA"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0699B454"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51A7B8B5"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2A65C874"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1DC7D5AC"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2A81318E" w14:textId="77777777" w:rsidTr="00B86509">
        <w:tc>
          <w:tcPr>
            <w:tcW w:w="1868" w:type="dxa"/>
          </w:tcPr>
          <w:p w14:paraId="03D2DAD6"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4B21F0C6"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701EBC23"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66246D3E"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1E7FDE55"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5C4B9F33" w14:textId="77777777" w:rsidTr="00B86509">
        <w:tc>
          <w:tcPr>
            <w:tcW w:w="1868" w:type="dxa"/>
          </w:tcPr>
          <w:p w14:paraId="3956E3C9"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556D6FA2"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62607CFB"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2AA78EF0"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79235A49"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00B9F50F" w14:textId="77777777" w:rsidTr="00B86509">
        <w:tc>
          <w:tcPr>
            <w:tcW w:w="1868" w:type="dxa"/>
          </w:tcPr>
          <w:p w14:paraId="5C274AF5"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6A737444"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6A4037AE"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3CA50C64"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22D92DAC"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18F847C7" w14:textId="77777777" w:rsidTr="00B86509">
        <w:tc>
          <w:tcPr>
            <w:tcW w:w="1868" w:type="dxa"/>
          </w:tcPr>
          <w:p w14:paraId="78FADE31"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4B2B0246"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4C032234"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2F43F883"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5DA18857"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54A03EE2" w14:textId="77777777" w:rsidTr="00B86509">
        <w:tc>
          <w:tcPr>
            <w:tcW w:w="1868" w:type="dxa"/>
          </w:tcPr>
          <w:p w14:paraId="07E64C6D"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290EAEBE"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33526AE4"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7BDB8BAF"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308AB721"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4B1F765B" w14:textId="77777777" w:rsidTr="00B86509">
        <w:tc>
          <w:tcPr>
            <w:tcW w:w="1868" w:type="dxa"/>
          </w:tcPr>
          <w:p w14:paraId="22995266" w14:textId="77777777" w:rsidR="005104BA" w:rsidRPr="00CC499E" w:rsidRDefault="005104BA" w:rsidP="00B86509">
            <w:pPr>
              <w:spacing w:after="120"/>
              <w:contextualSpacing/>
              <w:rPr>
                <w:rFonts w:ascii="Arial" w:hAnsi="Arial"/>
                <w:b/>
                <w:bCs/>
                <w:sz w:val="20"/>
                <w:szCs w:val="20"/>
                <w:lang w:val="en-GB"/>
              </w:rPr>
            </w:pPr>
          </w:p>
        </w:tc>
        <w:tc>
          <w:tcPr>
            <w:tcW w:w="2663" w:type="dxa"/>
          </w:tcPr>
          <w:p w14:paraId="6EFAD4EA" w14:textId="77777777" w:rsidR="005104BA" w:rsidRPr="00CC499E" w:rsidRDefault="005104BA" w:rsidP="00B86509">
            <w:pPr>
              <w:spacing w:after="120"/>
              <w:contextualSpacing/>
              <w:rPr>
                <w:rFonts w:ascii="Arial" w:hAnsi="Arial"/>
                <w:b/>
                <w:bCs/>
                <w:sz w:val="20"/>
                <w:szCs w:val="20"/>
                <w:lang w:val="en-GB"/>
              </w:rPr>
            </w:pPr>
          </w:p>
        </w:tc>
        <w:tc>
          <w:tcPr>
            <w:tcW w:w="1276" w:type="dxa"/>
          </w:tcPr>
          <w:p w14:paraId="27C70840" w14:textId="77777777" w:rsidR="005104BA" w:rsidRPr="00CC499E" w:rsidRDefault="005104BA" w:rsidP="00B86509">
            <w:pPr>
              <w:spacing w:after="120"/>
              <w:contextualSpacing/>
              <w:rPr>
                <w:rFonts w:ascii="Arial" w:hAnsi="Arial"/>
                <w:b/>
                <w:bCs/>
                <w:sz w:val="20"/>
                <w:szCs w:val="20"/>
                <w:lang w:val="en-GB"/>
              </w:rPr>
            </w:pPr>
          </w:p>
        </w:tc>
        <w:tc>
          <w:tcPr>
            <w:tcW w:w="1418" w:type="dxa"/>
          </w:tcPr>
          <w:p w14:paraId="199440D1"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678742ED"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0A623973" w14:textId="77777777" w:rsidTr="00B86509">
        <w:tc>
          <w:tcPr>
            <w:tcW w:w="5807" w:type="dxa"/>
            <w:gridSpan w:val="3"/>
          </w:tcPr>
          <w:p w14:paraId="110C6F5B"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TOTAL</w:t>
            </w:r>
          </w:p>
        </w:tc>
        <w:tc>
          <w:tcPr>
            <w:tcW w:w="1418" w:type="dxa"/>
          </w:tcPr>
          <w:p w14:paraId="2518B7EC" w14:textId="77777777" w:rsidR="005104BA" w:rsidRPr="00CC499E" w:rsidRDefault="005104BA" w:rsidP="00B86509">
            <w:pPr>
              <w:spacing w:after="120"/>
              <w:contextualSpacing/>
              <w:rPr>
                <w:rFonts w:ascii="Arial" w:hAnsi="Arial"/>
                <w:b/>
                <w:bCs/>
                <w:sz w:val="20"/>
                <w:szCs w:val="20"/>
                <w:lang w:val="en-GB"/>
              </w:rPr>
            </w:pPr>
          </w:p>
        </w:tc>
        <w:tc>
          <w:tcPr>
            <w:tcW w:w="1791" w:type="dxa"/>
            <w:shd w:val="clear" w:color="auto" w:fill="D9D9D9" w:themeFill="background1" w:themeFillShade="D9"/>
          </w:tcPr>
          <w:p w14:paraId="4054A59C"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1BEE5D65" w14:textId="77777777" w:rsidTr="00B86509">
        <w:tc>
          <w:tcPr>
            <w:tcW w:w="9016" w:type="dxa"/>
            <w:gridSpan w:val="5"/>
          </w:tcPr>
          <w:p w14:paraId="7542BA34"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Notifying government, business-</w:t>
            </w:r>
            <w:proofErr w:type="gramStart"/>
            <w:r w:rsidRPr="00CC499E">
              <w:rPr>
                <w:rFonts w:ascii="Arial" w:hAnsi="Arial"/>
                <w:b/>
                <w:bCs/>
                <w:sz w:val="20"/>
                <w:szCs w:val="20"/>
                <w:lang w:val="en-GB"/>
              </w:rPr>
              <w:t>stakeholders</w:t>
            </w:r>
            <w:proofErr w:type="gramEnd"/>
            <w:r w:rsidRPr="00CC499E">
              <w:rPr>
                <w:rFonts w:ascii="Arial" w:hAnsi="Arial"/>
                <w:b/>
                <w:bCs/>
                <w:sz w:val="20"/>
                <w:szCs w:val="20"/>
                <w:lang w:val="en-GB"/>
              </w:rPr>
              <w:t xml:space="preserve"> and consumers of a recall </w:t>
            </w:r>
          </w:p>
        </w:tc>
      </w:tr>
      <w:tr w:rsidR="005104BA" w:rsidRPr="00CC499E" w14:paraId="6232A4F8" w14:textId="77777777" w:rsidTr="00B86509">
        <w:tc>
          <w:tcPr>
            <w:tcW w:w="4531" w:type="dxa"/>
            <w:gridSpan w:val="2"/>
          </w:tcPr>
          <w:p w14:paraId="2281B2F3" w14:textId="77777777" w:rsidR="005104BA" w:rsidRPr="00CC499E" w:rsidRDefault="005104BA" w:rsidP="00B86509">
            <w:pPr>
              <w:spacing w:after="120"/>
              <w:contextualSpacing/>
              <w:rPr>
                <w:rFonts w:ascii="Arial" w:hAnsi="Arial"/>
                <w:sz w:val="20"/>
                <w:szCs w:val="20"/>
                <w:lang w:val="en-GB"/>
              </w:rPr>
            </w:pPr>
            <w:r w:rsidRPr="00CC499E">
              <w:rPr>
                <w:rFonts w:ascii="Arial" w:hAnsi="Arial"/>
                <w:sz w:val="20"/>
                <w:szCs w:val="20"/>
                <w:lang w:val="en-GB"/>
              </w:rPr>
              <w:t>Confirm details for PIRSA</w:t>
            </w:r>
          </w:p>
        </w:tc>
        <w:tc>
          <w:tcPr>
            <w:tcW w:w="4485" w:type="dxa"/>
            <w:gridSpan w:val="3"/>
          </w:tcPr>
          <w:p w14:paraId="64BAE426" w14:textId="77777777" w:rsidR="005104BA" w:rsidRPr="00CC499E" w:rsidRDefault="005104BA" w:rsidP="00B86509">
            <w:pPr>
              <w:spacing w:after="120"/>
              <w:contextualSpacing/>
              <w:rPr>
                <w:rFonts w:ascii="Arial" w:hAnsi="Arial"/>
                <w:sz w:val="20"/>
                <w:szCs w:val="20"/>
                <w:lang w:val="en-GB"/>
              </w:rPr>
            </w:pPr>
          </w:p>
          <w:p w14:paraId="70CF77C5" w14:textId="77777777" w:rsidR="005104BA" w:rsidRPr="00CC499E" w:rsidRDefault="005104BA" w:rsidP="00B86509">
            <w:pPr>
              <w:spacing w:after="120"/>
              <w:contextualSpacing/>
              <w:rPr>
                <w:rFonts w:ascii="Arial" w:hAnsi="Arial"/>
                <w:sz w:val="20"/>
                <w:szCs w:val="20"/>
                <w:lang w:val="en-GB"/>
              </w:rPr>
            </w:pPr>
          </w:p>
        </w:tc>
      </w:tr>
      <w:tr w:rsidR="005104BA" w:rsidRPr="00CC499E" w14:paraId="0F5AD4A3" w14:textId="77777777" w:rsidTr="00B86509">
        <w:tc>
          <w:tcPr>
            <w:tcW w:w="4531" w:type="dxa"/>
            <w:gridSpan w:val="2"/>
          </w:tcPr>
          <w:p w14:paraId="4BEFA738" w14:textId="77777777" w:rsidR="005104BA" w:rsidRPr="00CC499E" w:rsidRDefault="005104BA" w:rsidP="00B86509">
            <w:pPr>
              <w:spacing w:after="120"/>
              <w:contextualSpacing/>
              <w:rPr>
                <w:rFonts w:ascii="Arial" w:hAnsi="Arial"/>
                <w:sz w:val="20"/>
                <w:szCs w:val="20"/>
                <w:lang w:val="en-GB"/>
              </w:rPr>
            </w:pPr>
            <w:r w:rsidRPr="00CC499E">
              <w:rPr>
                <w:rFonts w:ascii="Arial" w:hAnsi="Arial"/>
                <w:sz w:val="20"/>
                <w:szCs w:val="20"/>
                <w:lang w:val="en-GB"/>
              </w:rPr>
              <w:t>Confirm contact details for FSANZ</w:t>
            </w:r>
          </w:p>
        </w:tc>
        <w:tc>
          <w:tcPr>
            <w:tcW w:w="4485" w:type="dxa"/>
            <w:gridSpan w:val="3"/>
          </w:tcPr>
          <w:p w14:paraId="43EEE31D" w14:textId="77777777" w:rsidR="005104BA" w:rsidRPr="00CC499E" w:rsidRDefault="005104BA" w:rsidP="00B86509">
            <w:pPr>
              <w:spacing w:after="120"/>
              <w:contextualSpacing/>
              <w:rPr>
                <w:rFonts w:ascii="Arial" w:hAnsi="Arial"/>
                <w:sz w:val="20"/>
                <w:szCs w:val="20"/>
                <w:lang w:val="en-GB"/>
              </w:rPr>
            </w:pPr>
          </w:p>
          <w:p w14:paraId="3E8BAC39" w14:textId="77777777" w:rsidR="005104BA" w:rsidRPr="00CC499E" w:rsidRDefault="005104BA" w:rsidP="00B86509">
            <w:pPr>
              <w:spacing w:after="120"/>
              <w:contextualSpacing/>
              <w:rPr>
                <w:rFonts w:ascii="Arial" w:hAnsi="Arial"/>
                <w:sz w:val="20"/>
                <w:szCs w:val="20"/>
                <w:lang w:val="en-GB"/>
              </w:rPr>
            </w:pPr>
          </w:p>
        </w:tc>
      </w:tr>
    </w:tbl>
    <w:p w14:paraId="2A9C2118" w14:textId="77777777" w:rsidR="005104BA" w:rsidRPr="00CC499E" w:rsidRDefault="005104BA" w:rsidP="005104BA">
      <w:pPr>
        <w:spacing w:before="120" w:after="120" w:line="360" w:lineRule="auto"/>
        <w:contextualSpacing/>
        <w:rPr>
          <w:rFonts w:ascii="Arial" w:hAnsi="Arial" w:cs="Arial"/>
          <w:sz w:val="20"/>
          <w:szCs w:val="20"/>
          <w:lang w:val="en-GB"/>
        </w:rPr>
      </w:pPr>
    </w:p>
    <w:p w14:paraId="42AE722E" w14:textId="77777777" w:rsidR="005104BA" w:rsidRPr="00CC499E" w:rsidRDefault="005104BA" w:rsidP="005104BA">
      <w:pPr>
        <w:spacing w:before="120" w:after="120" w:line="360" w:lineRule="auto"/>
        <w:contextualSpacing/>
        <w:rPr>
          <w:rFonts w:ascii="Arial" w:hAnsi="Arial" w:cs="Arial"/>
          <w:sz w:val="20"/>
          <w:szCs w:val="20"/>
          <w:lang w:val="en-GB"/>
        </w:rPr>
      </w:pPr>
    </w:p>
    <w:tbl>
      <w:tblPr>
        <w:tblStyle w:val="TableGrid"/>
        <w:tblW w:w="0" w:type="auto"/>
        <w:tblLook w:val="04A0" w:firstRow="1" w:lastRow="0" w:firstColumn="1" w:lastColumn="0" w:noHBand="0" w:noVBand="1"/>
      </w:tblPr>
      <w:tblGrid>
        <w:gridCol w:w="2254"/>
        <w:gridCol w:w="2254"/>
        <w:gridCol w:w="2254"/>
        <w:gridCol w:w="2254"/>
      </w:tblGrid>
      <w:tr w:rsidR="005104BA" w:rsidRPr="00CC499E" w14:paraId="3AF3661E" w14:textId="77777777" w:rsidTr="00B86509">
        <w:tc>
          <w:tcPr>
            <w:tcW w:w="2254" w:type="dxa"/>
          </w:tcPr>
          <w:p w14:paraId="395F2E18"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Date Mock Recall Completed</w:t>
            </w:r>
          </w:p>
        </w:tc>
        <w:tc>
          <w:tcPr>
            <w:tcW w:w="2254" w:type="dxa"/>
          </w:tcPr>
          <w:p w14:paraId="13783154" w14:textId="77777777" w:rsidR="005104BA" w:rsidRPr="00CC499E" w:rsidRDefault="005104BA" w:rsidP="00B86509">
            <w:pPr>
              <w:spacing w:after="120"/>
              <w:contextualSpacing/>
              <w:rPr>
                <w:rFonts w:ascii="Arial" w:hAnsi="Arial"/>
                <w:b/>
                <w:bCs/>
                <w:sz w:val="20"/>
                <w:szCs w:val="20"/>
                <w:lang w:val="en-GB"/>
              </w:rPr>
            </w:pPr>
          </w:p>
        </w:tc>
        <w:tc>
          <w:tcPr>
            <w:tcW w:w="2254" w:type="dxa"/>
          </w:tcPr>
          <w:p w14:paraId="0509187E"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Completed By</w:t>
            </w:r>
          </w:p>
        </w:tc>
        <w:tc>
          <w:tcPr>
            <w:tcW w:w="2254" w:type="dxa"/>
          </w:tcPr>
          <w:p w14:paraId="48FD5D5C" w14:textId="77777777" w:rsidR="005104BA" w:rsidRPr="00CC499E" w:rsidRDefault="005104BA" w:rsidP="00B86509">
            <w:pPr>
              <w:spacing w:after="120"/>
              <w:contextualSpacing/>
              <w:rPr>
                <w:rFonts w:ascii="Arial" w:hAnsi="Arial"/>
                <w:b/>
                <w:bCs/>
                <w:sz w:val="20"/>
                <w:szCs w:val="20"/>
                <w:lang w:val="en-GB"/>
              </w:rPr>
            </w:pPr>
          </w:p>
        </w:tc>
      </w:tr>
      <w:tr w:rsidR="005104BA" w:rsidRPr="00CC499E" w14:paraId="03F9AA25" w14:textId="77777777" w:rsidTr="00B86509">
        <w:tc>
          <w:tcPr>
            <w:tcW w:w="2254" w:type="dxa"/>
          </w:tcPr>
          <w:p w14:paraId="26A1629E" w14:textId="77777777" w:rsidR="005104BA" w:rsidRPr="00CC499E" w:rsidRDefault="005104BA" w:rsidP="00B86509">
            <w:pPr>
              <w:spacing w:after="120"/>
              <w:contextualSpacing/>
              <w:rPr>
                <w:rFonts w:ascii="Arial" w:hAnsi="Arial"/>
                <w:b/>
                <w:bCs/>
                <w:sz w:val="20"/>
                <w:szCs w:val="20"/>
                <w:lang w:val="en-GB"/>
              </w:rPr>
            </w:pPr>
            <w:r w:rsidRPr="00CC499E">
              <w:rPr>
                <w:rFonts w:ascii="Arial" w:hAnsi="Arial"/>
                <w:b/>
                <w:bCs/>
                <w:sz w:val="20"/>
                <w:szCs w:val="20"/>
                <w:lang w:val="en-GB"/>
              </w:rPr>
              <w:t xml:space="preserve">Comments / Improvement opportunities </w:t>
            </w:r>
          </w:p>
        </w:tc>
        <w:tc>
          <w:tcPr>
            <w:tcW w:w="6762" w:type="dxa"/>
            <w:gridSpan w:val="3"/>
          </w:tcPr>
          <w:p w14:paraId="18511973" w14:textId="77777777" w:rsidR="005104BA" w:rsidRPr="00CC499E" w:rsidRDefault="005104BA" w:rsidP="00B86509">
            <w:pPr>
              <w:spacing w:after="120"/>
              <w:contextualSpacing/>
              <w:rPr>
                <w:rFonts w:ascii="Arial" w:hAnsi="Arial"/>
                <w:b/>
                <w:bCs/>
                <w:sz w:val="20"/>
                <w:szCs w:val="20"/>
                <w:lang w:val="en-GB"/>
              </w:rPr>
            </w:pPr>
          </w:p>
          <w:p w14:paraId="7A4A0047" w14:textId="77777777" w:rsidR="005104BA" w:rsidRPr="00CC499E" w:rsidRDefault="005104BA" w:rsidP="00B86509">
            <w:pPr>
              <w:spacing w:after="120"/>
              <w:contextualSpacing/>
              <w:rPr>
                <w:rFonts w:ascii="Arial" w:hAnsi="Arial"/>
                <w:b/>
                <w:bCs/>
                <w:sz w:val="20"/>
                <w:szCs w:val="20"/>
                <w:lang w:val="en-GB"/>
              </w:rPr>
            </w:pPr>
          </w:p>
        </w:tc>
      </w:tr>
    </w:tbl>
    <w:p w14:paraId="1C00F4C8" w14:textId="77777777" w:rsidR="005104BA" w:rsidRPr="00CC499E" w:rsidRDefault="005104BA" w:rsidP="005104BA">
      <w:pPr>
        <w:rPr>
          <w:rFonts w:ascii="Arial" w:hAnsi="Arial" w:cs="Arial"/>
          <w:i/>
          <w:iCs/>
          <w:sz w:val="20"/>
          <w:szCs w:val="20"/>
          <w:lang w:val="en-GB"/>
        </w:rPr>
        <w:sectPr w:rsidR="005104BA" w:rsidRPr="00CC499E" w:rsidSect="0042785A">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275" w:gutter="0"/>
          <w:cols w:space="708"/>
          <w:docGrid w:linePitch="360"/>
        </w:sectPr>
      </w:pPr>
    </w:p>
    <w:p w14:paraId="6BBB5DFE" w14:textId="77777777" w:rsidR="005104BA" w:rsidRPr="00CC499E" w:rsidRDefault="005104BA" w:rsidP="005104BA">
      <w:pPr>
        <w:widowControl w:val="0"/>
        <w:spacing w:after="0" w:line="276" w:lineRule="auto"/>
        <w:jc w:val="both"/>
        <w:rPr>
          <w:rFonts w:ascii="Arial" w:hAnsi="Arial" w:cs="Arial"/>
          <w:snapToGrid w:val="0"/>
          <w:sz w:val="20"/>
          <w:lang w:val="en-GB"/>
        </w:rPr>
      </w:pPr>
    </w:p>
    <w:tbl>
      <w:tblPr>
        <w:tblStyle w:val="TableGrid"/>
        <w:tblW w:w="9493" w:type="dxa"/>
        <w:jc w:val="center"/>
        <w:tblLook w:val="04A0" w:firstRow="1" w:lastRow="0" w:firstColumn="1" w:lastColumn="0" w:noHBand="0" w:noVBand="1"/>
      </w:tblPr>
      <w:tblGrid>
        <w:gridCol w:w="3823"/>
        <w:gridCol w:w="5670"/>
      </w:tblGrid>
      <w:tr w:rsidR="005104BA" w:rsidRPr="00CC499E" w14:paraId="5A50176A" w14:textId="77777777" w:rsidTr="00B86509">
        <w:trPr>
          <w:trHeight w:val="342"/>
          <w:jc w:val="center"/>
        </w:trPr>
        <w:tc>
          <w:tcPr>
            <w:tcW w:w="9493" w:type="dxa"/>
            <w:gridSpan w:val="2"/>
            <w:shd w:val="clear" w:color="auto" w:fill="B4C6E7" w:themeFill="accent1" w:themeFillTint="66"/>
          </w:tcPr>
          <w:p w14:paraId="0E11C21A" w14:textId="77777777" w:rsidR="005104BA" w:rsidRPr="00CC499E" w:rsidRDefault="005104BA" w:rsidP="00B86509">
            <w:pPr>
              <w:widowControl w:val="0"/>
              <w:spacing w:before="0" w:after="0" w:line="276" w:lineRule="auto"/>
              <w:jc w:val="both"/>
              <w:rPr>
                <w:rFonts w:ascii="Arial" w:hAnsi="Arial"/>
                <w:snapToGrid w:val="0"/>
                <w:sz w:val="20"/>
                <w:lang w:val="en-GB"/>
              </w:rPr>
            </w:pPr>
            <w:r w:rsidRPr="00CC499E">
              <w:rPr>
                <w:rFonts w:ascii="Arial" w:hAnsi="Arial"/>
                <w:b/>
                <w:bCs/>
                <w:snapToGrid w:val="0"/>
                <w:sz w:val="20"/>
                <w:lang w:val="en-GB"/>
              </w:rPr>
              <w:t>Acceptable Limits:</w:t>
            </w:r>
          </w:p>
        </w:tc>
      </w:tr>
      <w:tr w:rsidR="005104BA" w:rsidRPr="00CC499E" w14:paraId="4A7DAA8F" w14:textId="77777777" w:rsidTr="00B86509">
        <w:trPr>
          <w:trHeight w:val="703"/>
          <w:jc w:val="center"/>
        </w:trPr>
        <w:tc>
          <w:tcPr>
            <w:tcW w:w="3823" w:type="dxa"/>
          </w:tcPr>
          <w:p w14:paraId="4D9F31A5" w14:textId="77777777" w:rsidR="005104BA" w:rsidRPr="00CC499E" w:rsidRDefault="005104BA" w:rsidP="00B86509">
            <w:pPr>
              <w:widowControl w:val="0"/>
              <w:spacing w:before="0" w:after="0" w:line="276" w:lineRule="auto"/>
              <w:jc w:val="both"/>
              <w:rPr>
                <w:rFonts w:ascii="Arial" w:hAnsi="Arial"/>
                <w:b/>
                <w:bCs/>
                <w:snapToGrid w:val="0"/>
                <w:sz w:val="20"/>
                <w:u w:val="single"/>
                <w:lang w:val="en-GB"/>
              </w:rPr>
            </w:pPr>
            <w:r w:rsidRPr="00CC499E">
              <w:rPr>
                <w:rFonts w:ascii="Arial" w:hAnsi="Arial"/>
                <w:b/>
                <w:bCs/>
                <w:snapToGrid w:val="0"/>
                <w:sz w:val="20"/>
                <w:u w:val="single"/>
                <w:lang w:val="en-GB"/>
              </w:rPr>
              <w:t>Handheld thermometer (probe/gun)</w:t>
            </w:r>
          </w:p>
          <w:p w14:paraId="6F40759C" w14:textId="77777777" w:rsidR="005104BA" w:rsidRPr="00CC499E" w:rsidRDefault="005104BA" w:rsidP="00B86509">
            <w:pPr>
              <w:widowControl w:val="0"/>
              <w:spacing w:before="0" w:after="0" w:line="276" w:lineRule="auto"/>
              <w:jc w:val="both"/>
              <w:rPr>
                <w:rFonts w:ascii="Arial" w:hAnsi="Arial"/>
                <w:snapToGrid w:val="0"/>
                <w:sz w:val="20"/>
                <w:lang w:val="en-GB"/>
              </w:rPr>
            </w:pPr>
            <w:r w:rsidRPr="00CC499E">
              <w:rPr>
                <w:rFonts w:ascii="Arial" w:hAnsi="Arial"/>
                <w:snapToGrid w:val="0"/>
                <w:sz w:val="20"/>
                <w:lang w:val="en-GB"/>
              </w:rPr>
              <w:t>Ice point calibration; Aim = 0°C ±1°C</w:t>
            </w:r>
          </w:p>
          <w:p w14:paraId="16ECC661" w14:textId="77777777" w:rsidR="005104BA" w:rsidRPr="00CC499E" w:rsidRDefault="005104BA" w:rsidP="00B86509">
            <w:pPr>
              <w:widowControl w:val="0"/>
              <w:spacing w:before="0" w:after="0" w:line="276" w:lineRule="auto"/>
              <w:jc w:val="both"/>
              <w:rPr>
                <w:rFonts w:ascii="Arial" w:hAnsi="Arial"/>
                <w:snapToGrid w:val="0"/>
                <w:sz w:val="20"/>
                <w:lang w:val="en-GB"/>
              </w:rPr>
            </w:pPr>
            <w:r w:rsidRPr="00CC499E">
              <w:rPr>
                <w:rFonts w:ascii="Arial" w:hAnsi="Arial"/>
                <w:snapToGrid w:val="0"/>
                <w:sz w:val="20"/>
                <w:lang w:val="en-GB"/>
              </w:rPr>
              <w:t>Boiling Point calibration; Aim 100°C ±1°C</w:t>
            </w:r>
          </w:p>
        </w:tc>
        <w:tc>
          <w:tcPr>
            <w:tcW w:w="5670" w:type="dxa"/>
          </w:tcPr>
          <w:p w14:paraId="14832F83" w14:textId="77777777" w:rsidR="005104BA" w:rsidRPr="00CC499E" w:rsidRDefault="005104BA" w:rsidP="00B86509">
            <w:pPr>
              <w:widowControl w:val="0"/>
              <w:spacing w:before="0" w:after="0" w:line="276" w:lineRule="auto"/>
              <w:jc w:val="both"/>
              <w:rPr>
                <w:rFonts w:ascii="Arial" w:hAnsi="Arial"/>
                <w:b/>
                <w:bCs/>
                <w:snapToGrid w:val="0"/>
                <w:sz w:val="20"/>
                <w:u w:val="single"/>
                <w:lang w:val="en-GB"/>
              </w:rPr>
            </w:pPr>
            <w:proofErr w:type="spellStart"/>
            <w:r w:rsidRPr="00CC499E">
              <w:rPr>
                <w:rFonts w:ascii="Arial" w:hAnsi="Arial"/>
                <w:b/>
                <w:bCs/>
                <w:snapToGrid w:val="0"/>
                <w:sz w:val="20"/>
                <w:u w:val="single"/>
                <w:lang w:val="en-GB"/>
              </w:rPr>
              <w:t>Coolroom</w:t>
            </w:r>
            <w:proofErr w:type="spellEnd"/>
            <w:r w:rsidRPr="00CC499E">
              <w:rPr>
                <w:rFonts w:ascii="Arial" w:hAnsi="Arial"/>
                <w:b/>
                <w:bCs/>
                <w:snapToGrid w:val="0"/>
                <w:sz w:val="20"/>
                <w:u w:val="single"/>
                <w:lang w:val="en-GB"/>
              </w:rPr>
              <w:t xml:space="preserve"> gauge</w:t>
            </w:r>
          </w:p>
          <w:p w14:paraId="07C277E1" w14:textId="77777777" w:rsidR="005104BA" w:rsidRPr="00CC499E" w:rsidRDefault="005104BA" w:rsidP="00B86509">
            <w:pPr>
              <w:widowControl w:val="0"/>
              <w:spacing w:before="0" w:after="0" w:line="276" w:lineRule="auto"/>
              <w:jc w:val="both"/>
              <w:rPr>
                <w:rFonts w:ascii="Arial" w:hAnsi="Arial"/>
                <w:snapToGrid w:val="0"/>
                <w:sz w:val="20"/>
                <w:lang w:val="en-GB"/>
              </w:rPr>
            </w:pPr>
            <w:r w:rsidRPr="00CC499E">
              <w:rPr>
                <w:rFonts w:ascii="Arial" w:hAnsi="Arial"/>
                <w:snapToGrid w:val="0"/>
                <w:sz w:val="20"/>
                <w:lang w:val="en-GB"/>
              </w:rPr>
              <w:t>Difference between handheld thermometer and gauge: ±1°C</w:t>
            </w:r>
          </w:p>
        </w:tc>
      </w:tr>
    </w:tbl>
    <w:p w14:paraId="52051627" w14:textId="77777777" w:rsidR="005104BA" w:rsidRPr="00CC499E" w:rsidRDefault="005104BA" w:rsidP="005104BA">
      <w:pPr>
        <w:widowControl w:val="0"/>
        <w:spacing w:after="0" w:line="276" w:lineRule="auto"/>
        <w:jc w:val="both"/>
        <w:rPr>
          <w:rFonts w:ascii="Arial" w:hAnsi="Arial" w:cs="Arial"/>
          <w:snapToGrid w:val="0"/>
          <w:sz w:val="20"/>
          <w:lang w:val="en-GB"/>
        </w:rPr>
      </w:pPr>
    </w:p>
    <w:p w14:paraId="282FA6B8" w14:textId="77777777" w:rsidR="005104BA" w:rsidRPr="00CC499E" w:rsidRDefault="005104BA" w:rsidP="005104BA">
      <w:pPr>
        <w:widowControl w:val="0"/>
        <w:spacing w:after="0" w:line="276" w:lineRule="auto"/>
        <w:jc w:val="both"/>
        <w:rPr>
          <w:rFonts w:ascii="Arial" w:hAnsi="Arial" w:cs="Arial"/>
          <w:snapToGrid w:val="0"/>
          <w:sz w:val="20"/>
          <w:lang w:val="en-GB"/>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292"/>
        <w:gridCol w:w="1702"/>
        <w:gridCol w:w="1250"/>
        <w:gridCol w:w="1195"/>
        <w:gridCol w:w="1607"/>
        <w:gridCol w:w="883"/>
      </w:tblGrid>
      <w:tr w:rsidR="005104BA" w:rsidRPr="00CC499E" w14:paraId="0A95A675" w14:textId="77777777" w:rsidTr="00B86509">
        <w:trPr>
          <w:trHeight w:val="658"/>
          <w:jc w:val="center"/>
        </w:trPr>
        <w:tc>
          <w:tcPr>
            <w:tcW w:w="884" w:type="dxa"/>
            <w:shd w:val="clear" w:color="auto" w:fill="B4C6E7" w:themeFill="accent1" w:themeFillTint="66"/>
            <w:vAlign w:val="center"/>
          </w:tcPr>
          <w:p w14:paraId="471B9E6F"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Date</w:t>
            </w:r>
          </w:p>
        </w:tc>
        <w:tc>
          <w:tcPr>
            <w:tcW w:w="2292" w:type="dxa"/>
            <w:shd w:val="clear" w:color="auto" w:fill="B4C6E7" w:themeFill="accent1" w:themeFillTint="66"/>
            <w:vAlign w:val="center"/>
          </w:tcPr>
          <w:p w14:paraId="0999EE01"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Item tested</w:t>
            </w:r>
          </w:p>
        </w:tc>
        <w:tc>
          <w:tcPr>
            <w:tcW w:w="1702" w:type="dxa"/>
            <w:shd w:val="clear" w:color="auto" w:fill="B4C6E7" w:themeFill="accent1" w:themeFillTint="66"/>
            <w:vAlign w:val="center"/>
          </w:tcPr>
          <w:p w14:paraId="714C627E"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 xml:space="preserve">Ice | Reference Temperature </w:t>
            </w:r>
          </w:p>
          <w:p w14:paraId="1A6B7C94"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(°C)</w:t>
            </w:r>
          </w:p>
        </w:tc>
        <w:tc>
          <w:tcPr>
            <w:tcW w:w="1250" w:type="dxa"/>
            <w:shd w:val="clear" w:color="auto" w:fill="B4C6E7" w:themeFill="accent1" w:themeFillTint="66"/>
          </w:tcPr>
          <w:p w14:paraId="2896F689"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Result of Equipment</w:t>
            </w:r>
          </w:p>
          <w:p w14:paraId="427CA529"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(°C)</w:t>
            </w:r>
          </w:p>
        </w:tc>
        <w:tc>
          <w:tcPr>
            <w:tcW w:w="1195" w:type="dxa"/>
            <w:shd w:val="clear" w:color="auto" w:fill="B4C6E7" w:themeFill="accent1" w:themeFillTint="66"/>
            <w:vAlign w:val="center"/>
          </w:tcPr>
          <w:p w14:paraId="42D8E2FF"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Difference</w:t>
            </w:r>
          </w:p>
          <w:p w14:paraId="158926F5"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(±1°C)</w:t>
            </w:r>
          </w:p>
        </w:tc>
        <w:tc>
          <w:tcPr>
            <w:tcW w:w="1607" w:type="dxa"/>
            <w:shd w:val="clear" w:color="auto" w:fill="B4C6E7" w:themeFill="accent1" w:themeFillTint="66"/>
            <w:vAlign w:val="center"/>
          </w:tcPr>
          <w:p w14:paraId="49A84212"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Corrective Action</w:t>
            </w:r>
          </w:p>
        </w:tc>
        <w:tc>
          <w:tcPr>
            <w:tcW w:w="883" w:type="dxa"/>
            <w:shd w:val="clear" w:color="auto" w:fill="B4C6E7" w:themeFill="accent1" w:themeFillTint="66"/>
            <w:vAlign w:val="center"/>
          </w:tcPr>
          <w:p w14:paraId="56FB87CD" w14:textId="77777777" w:rsidR="005104BA" w:rsidRPr="00CC499E" w:rsidRDefault="005104BA" w:rsidP="00B86509">
            <w:pPr>
              <w:spacing w:after="0" w:line="276" w:lineRule="auto"/>
              <w:jc w:val="center"/>
              <w:rPr>
                <w:rFonts w:ascii="Arial" w:hAnsi="Arial" w:cs="Arial"/>
                <w:b/>
                <w:sz w:val="20"/>
                <w:lang w:val="en-GB"/>
              </w:rPr>
            </w:pPr>
            <w:r w:rsidRPr="00CC499E">
              <w:rPr>
                <w:rFonts w:ascii="Arial" w:hAnsi="Arial" w:cs="Arial"/>
                <w:b/>
                <w:sz w:val="20"/>
                <w:lang w:val="en-GB"/>
              </w:rPr>
              <w:t>Signed</w:t>
            </w:r>
          </w:p>
        </w:tc>
      </w:tr>
      <w:tr w:rsidR="005104BA" w:rsidRPr="00CC499E" w14:paraId="4FF3B712" w14:textId="77777777" w:rsidTr="00B86509">
        <w:trPr>
          <w:trHeight w:val="412"/>
          <w:jc w:val="center"/>
        </w:trPr>
        <w:tc>
          <w:tcPr>
            <w:tcW w:w="884" w:type="dxa"/>
            <w:shd w:val="clear" w:color="auto" w:fill="D9D9D9" w:themeFill="background1" w:themeFillShade="D9"/>
          </w:tcPr>
          <w:p w14:paraId="2A1F87F5"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1/5/22</w:t>
            </w:r>
          </w:p>
        </w:tc>
        <w:tc>
          <w:tcPr>
            <w:tcW w:w="2292" w:type="dxa"/>
            <w:shd w:val="clear" w:color="auto" w:fill="D9D9D9" w:themeFill="background1" w:themeFillShade="D9"/>
          </w:tcPr>
          <w:p w14:paraId="16AF975A"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Probe 1</w:t>
            </w:r>
          </w:p>
        </w:tc>
        <w:tc>
          <w:tcPr>
            <w:tcW w:w="1702" w:type="dxa"/>
            <w:shd w:val="clear" w:color="auto" w:fill="D9D9D9" w:themeFill="background1" w:themeFillShade="D9"/>
          </w:tcPr>
          <w:p w14:paraId="694E06E6"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Ice (0)</w:t>
            </w:r>
          </w:p>
        </w:tc>
        <w:tc>
          <w:tcPr>
            <w:tcW w:w="1250" w:type="dxa"/>
            <w:shd w:val="clear" w:color="auto" w:fill="D9D9D9" w:themeFill="background1" w:themeFillShade="D9"/>
          </w:tcPr>
          <w:p w14:paraId="716B9006"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0.4</w:t>
            </w:r>
          </w:p>
        </w:tc>
        <w:tc>
          <w:tcPr>
            <w:tcW w:w="1195" w:type="dxa"/>
            <w:shd w:val="clear" w:color="auto" w:fill="D9D9D9" w:themeFill="background1" w:themeFillShade="D9"/>
          </w:tcPr>
          <w:p w14:paraId="46813AA7"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0.4</w:t>
            </w:r>
          </w:p>
        </w:tc>
        <w:tc>
          <w:tcPr>
            <w:tcW w:w="1607" w:type="dxa"/>
            <w:shd w:val="clear" w:color="auto" w:fill="D9D9D9" w:themeFill="background1" w:themeFillShade="D9"/>
          </w:tcPr>
          <w:p w14:paraId="66B3F7E6"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N/A</w:t>
            </w:r>
          </w:p>
        </w:tc>
        <w:tc>
          <w:tcPr>
            <w:tcW w:w="883" w:type="dxa"/>
            <w:shd w:val="clear" w:color="auto" w:fill="D9D9D9" w:themeFill="background1" w:themeFillShade="D9"/>
          </w:tcPr>
          <w:p w14:paraId="213A2D97"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ss</w:t>
            </w:r>
          </w:p>
        </w:tc>
      </w:tr>
      <w:tr w:rsidR="005104BA" w:rsidRPr="00CC499E" w14:paraId="4A88BF35" w14:textId="77777777" w:rsidTr="00B86509">
        <w:trPr>
          <w:trHeight w:val="412"/>
          <w:jc w:val="center"/>
        </w:trPr>
        <w:tc>
          <w:tcPr>
            <w:tcW w:w="884" w:type="dxa"/>
            <w:shd w:val="clear" w:color="auto" w:fill="D9D9D9" w:themeFill="background1" w:themeFillShade="D9"/>
          </w:tcPr>
          <w:p w14:paraId="53C316BD"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1/5/22</w:t>
            </w:r>
          </w:p>
        </w:tc>
        <w:tc>
          <w:tcPr>
            <w:tcW w:w="2292" w:type="dxa"/>
            <w:shd w:val="clear" w:color="auto" w:fill="D9D9D9" w:themeFill="background1" w:themeFillShade="D9"/>
          </w:tcPr>
          <w:p w14:paraId="7E4C2B65"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Probe 1</w:t>
            </w:r>
          </w:p>
        </w:tc>
        <w:tc>
          <w:tcPr>
            <w:tcW w:w="1702" w:type="dxa"/>
            <w:shd w:val="clear" w:color="auto" w:fill="D9D9D9" w:themeFill="background1" w:themeFillShade="D9"/>
          </w:tcPr>
          <w:p w14:paraId="4B29C09F"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Boiling (100)</w:t>
            </w:r>
          </w:p>
        </w:tc>
        <w:tc>
          <w:tcPr>
            <w:tcW w:w="1250" w:type="dxa"/>
            <w:shd w:val="clear" w:color="auto" w:fill="D9D9D9" w:themeFill="background1" w:themeFillShade="D9"/>
          </w:tcPr>
          <w:p w14:paraId="1BCF6237"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99.7</w:t>
            </w:r>
          </w:p>
        </w:tc>
        <w:tc>
          <w:tcPr>
            <w:tcW w:w="1195" w:type="dxa"/>
            <w:shd w:val="clear" w:color="auto" w:fill="D9D9D9" w:themeFill="background1" w:themeFillShade="D9"/>
          </w:tcPr>
          <w:p w14:paraId="7DF79245"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0.3</w:t>
            </w:r>
          </w:p>
        </w:tc>
        <w:tc>
          <w:tcPr>
            <w:tcW w:w="1607" w:type="dxa"/>
            <w:shd w:val="clear" w:color="auto" w:fill="D9D9D9" w:themeFill="background1" w:themeFillShade="D9"/>
          </w:tcPr>
          <w:p w14:paraId="1DB36D69"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N/A</w:t>
            </w:r>
          </w:p>
        </w:tc>
        <w:tc>
          <w:tcPr>
            <w:tcW w:w="883" w:type="dxa"/>
            <w:shd w:val="clear" w:color="auto" w:fill="D9D9D9" w:themeFill="background1" w:themeFillShade="D9"/>
          </w:tcPr>
          <w:p w14:paraId="077910DE"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ss</w:t>
            </w:r>
          </w:p>
        </w:tc>
      </w:tr>
      <w:tr w:rsidR="005104BA" w:rsidRPr="00CC499E" w14:paraId="6B1BCCB7" w14:textId="77777777" w:rsidTr="00B86509">
        <w:trPr>
          <w:trHeight w:val="412"/>
          <w:jc w:val="center"/>
        </w:trPr>
        <w:tc>
          <w:tcPr>
            <w:tcW w:w="884" w:type="dxa"/>
            <w:shd w:val="clear" w:color="auto" w:fill="D9D9D9" w:themeFill="background1" w:themeFillShade="D9"/>
          </w:tcPr>
          <w:p w14:paraId="7B1C34AF"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1/5/22</w:t>
            </w:r>
          </w:p>
        </w:tc>
        <w:tc>
          <w:tcPr>
            <w:tcW w:w="2292" w:type="dxa"/>
            <w:shd w:val="clear" w:color="auto" w:fill="D9D9D9" w:themeFill="background1" w:themeFillShade="D9"/>
          </w:tcPr>
          <w:p w14:paraId="041E1504" w14:textId="2E0C33EC" w:rsidR="005104BA" w:rsidRPr="00CC499E" w:rsidRDefault="00C27B21" w:rsidP="00B86509">
            <w:pPr>
              <w:spacing w:after="0" w:line="276" w:lineRule="auto"/>
              <w:jc w:val="center"/>
              <w:rPr>
                <w:rFonts w:ascii="Arial" w:hAnsi="Arial" w:cs="Arial"/>
                <w:i/>
                <w:iCs/>
                <w:sz w:val="20"/>
                <w:szCs w:val="20"/>
                <w:lang w:val="en-GB"/>
              </w:rPr>
            </w:pPr>
            <w:r>
              <w:rPr>
                <w:rFonts w:ascii="Arial" w:hAnsi="Arial" w:cs="Arial"/>
                <w:i/>
                <w:iCs/>
                <w:sz w:val="20"/>
                <w:szCs w:val="20"/>
                <w:lang w:val="en-GB"/>
              </w:rPr>
              <w:t>Vehicle Gauge</w:t>
            </w:r>
            <w:r w:rsidR="005104BA" w:rsidRPr="00CC499E">
              <w:rPr>
                <w:rFonts w:ascii="Arial" w:hAnsi="Arial" w:cs="Arial"/>
                <w:i/>
                <w:iCs/>
                <w:sz w:val="20"/>
                <w:szCs w:val="20"/>
                <w:lang w:val="en-GB"/>
              </w:rPr>
              <w:t xml:space="preserve"> 1</w:t>
            </w:r>
          </w:p>
        </w:tc>
        <w:tc>
          <w:tcPr>
            <w:tcW w:w="1702" w:type="dxa"/>
            <w:shd w:val="clear" w:color="auto" w:fill="D9D9D9" w:themeFill="background1" w:themeFillShade="D9"/>
          </w:tcPr>
          <w:p w14:paraId="1118DC40" w14:textId="6976FEB9" w:rsidR="005104BA" w:rsidRPr="00CC499E" w:rsidRDefault="00C27B21" w:rsidP="00B86509">
            <w:pPr>
              <w:spacing w:after="0" w:line="276" w:lineRule="auto"/>
              <w:jc w:val="center"/>
              <w:rPr>
                <w:rFonts w:ascii="Arial" w:hAnsi="Arial" w:cs="Arial"/>
                <w:i/>
                <w:iCs/>
                <w:sz w:val="20"/>
                <w:szCs w:val="20"/>
                <w:lang w:val="en-GB"/>
              </w:rPr>
            </w:pPr>
            <w:r>
              <w:rPr>
                <w:rFonts w:ascii="Arial" w:hAnsi="Arial" w:cs="Arial"/>
                <w:i/>
                <w:iCs/>
                <w:sz w:val="20"/>
                <w:szCs w:val="20"/>
                <w:lang w:val="en-GB"/>
              </w:rPr>
              <w:t>Reference (</w:t>
            </w:r>
            <w:r w:rsidR="005104BA" w:rsidRPr="00CC499E">
              <w:rPr>
                <w:rFonts w:ascii="Arial" w:hAnsi="Arial" w:cs="Arial"/>
                <w:i/>
                <w:iCs/>
                <w:sz w:val="20"/>
                <w:szCs w:val="20"/>
                <w:lang w:val="en-GB"/>
              </w:rPr>
              <w:t>2.5</w:t>
            </w:r>
            <w:r>
              <w:rPr>
                <w:rFonts w:ascii="Arial" w:hAnsi="Arial" w:cs="Arial"/>
                <w:i/>
                <w:iCs/>
                <w:sz w:val="20"/>
                <w:szCs w:val="20"/>
                <w:lang w:val="en-GB"/>
              </w:rPr>
              <w:t>)</w:t>
            </w:r>
          </w:p>
        </w:tc>
        <w:tc>
          <w:tcPr>
            <w:tcW w:w="1250" w:type="dxa"/>
            <w:shd w:val="clear" w:color="auto" w:fill="D9D9D9" w:themeFill="background1" w:themeFillShade="D9"/>
          </w:tcPr>
          <w:p w14:paraId="01C633A8"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2.4</w:t>
            </w:r>
          </w:p>
        </w:tc>
        <w:tc>
          <w:tcPr>
            <w:tcW w:w="1195" w:type="dxa"/>
            <w:shd w:val="clear" w:color="auto" w:fill="D9D9D9" w:themeFill="background1" w:themeFillShade="D9"/>
          </w:tcPr>
          <w:p w14:paraId="2BB8748C"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0.1</w:t>
            </w:r>
          </w:p>
        </w:tc>
        <w:tc>
          <w:tcPr>
            <w:tcW w:w="1607" w:type="dxa"/>
            <w:shd w:val="clear" w:color="auto" w:fill="D9D9D9" w:themeFill="background1" w:themeFillShade="D9"/>
          </w:tcPr>
          <w:p w14:paraId="5E5BE166"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N/A</w:t>
            </w:r>
          </w:p>
        </w:tc>
        <w:tc>
          <w:tcPr>
            <w:tcW w:w="883" w:type="dxa"/>
            <w:shd w:val="clear" w:color="auto" w:fill="D9D9D9" w:themeFill="background1" w:themeFillShade="D9"/>
          </w:tcPr>
          <w:p w14:paraId="05E2DBED" w14:textId="77777777" w:rsidR="005104BA" w:rsidRPr="00CC499E" w:rsidRDefault="005104BA" w:rsidP="00B86509">
            <w:pPr>
              <w:spacing w:after="0" w:line="276" w:lineRule="auto"/>
              <w:jc w:val="center"/>
              <w:rPr>
                <w:rFonts w:ascii="Arial" w:hAnsi="Arial" w:cs="Arial"/>
                <w:i/>
                <w:iCs/>
                <w:sz w:val="20"/>
                <w:szCs w:val="20"/>
                <w:lang w:val="en-GB"/>
              </w:rPr>
            </w:pPr>
            <w:r w:rsidRPr="00CC499E">
              <w:rPr>
                <w:rFonts w:ascii="Arial" w:hAnsi="Arial" w:cs="Arial"/>
                <w:i/>
                <w:iCs/>
                <w:sz w:val="20"/>
                <w:szCs w:val="20"/>
                <w:lang w:val="en-GB"/>
              </w:rPr>
              <w:t>ss</w:t>
            </w:r>
          </w:p>
        </w:tc>
      </w:tr>
      <w:tr w:rsidR="005104BA" w:rsidRPr="00CC499E" w14:paraId="5DEB4A72" w14:textId="77777777" w:rsidTr="00B86509">
        <w:trPr>
          <w:trHeight w:val="412"/>
          <w:jc w:val="center"/>
        </w:trPr>
        <w:tc>
          <w:tcPr>
            <w:tcW w:w="884" w:type="dxa"/>
          </w:tcPr>
          <w:p w14:paraId="24897C79"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4978E853"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3E75A519"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424B8DF8"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67922D6C"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6DE56944"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15043829"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601699AF" w14:textId="77777777" w:rsidTr="00B86509">
        <w:trPr>
          <w:trHeight w:val="412"/>
          <w:jc w:val="center"/>
        </w:trPr>
        <w:tc>
          <w:tcPr>
            <w:tcW w:w="884" w:type="dxa"/>
          </w:tcPr>
          <w:p w14:paraId="2693D12E"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FCC9C6B"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37996C05"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13D1C9AC"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72327464"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14A82747"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11F78784"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6122D1A5" w14:textId="77777777" w:rsidTr="00B86509">
        <w:trPr>
          <w:trHeight w:val="412"/>
          <w:jc w:val="center"/>
        </w:trPr>
        <w:tc>
          <w:tcPr>
            <w:tcW w:w="884" w:type="dxa"/>
          </w:tcPr>
          <w:p w14:paraId="5E12BA65"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F859D25"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13EA4FDD"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1F068656"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585C5BCB"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6A3A70AE"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F01BFAA"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32C29709" w14:textId="77777777" w:rsidTr="00B86509">
        <w:trPr>
          <w:trHeight w:val="412"/>
          <w:jc w:val="center"/>
        </w:trPr>
        <w:tc>
          <w:tcPr>
            <w:tcW w:w="884" w:type="dxa"/>
          </w:tcPr>
          <w:p w14:paraId="0FD18E92"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75573287"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2D3A6DCA"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3592A4E4"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55CC95BE"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24998ED7"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32098867"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37620499" w14:textId="77777777" w:rsidTr="00B86509">
        <w:trPr>
          <w:trHeight w:val="412"/>
          <w:jc w:val="center"/>
        </w:trPr>
        <w:tc>
          <w:tcPr>
            <w:tcW w:w="884" w:type="dxa"/>
          </w:tcPr>
          <w:p w14:paraId="6E28EFE9"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3388ADF7"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1D869B00"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4FF5004D"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051977BF"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3D1391D6"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32CE821B"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4D2AAEE2" w14:textId="77777777" w:rsidTr="00B86509">
        <w:trPr>
          <w:trHeight w:val="412"/>
          <w:jc w:val="center"/>
        </w:trPr>
        <w:tc>
          <w:tcPr>
            <w:tcW w:w="884" w:type="dxa"/>
          </w:tcPr>
          <w:p w14:paraId="465743AA"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1CCBA1AF"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4B0670A5"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511C3B03"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4310D076"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771A07B2"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3CA626C9"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16C4E247" w14:textId="77777777" w:rsidTr="00B86509">
        <w:trPr>
          <w:trHeight w:val="412"/>
          <w:jc w:val="center"/>
        </w:trPr>
        <w:tc>
          <w:tcPr>
            <w:tcW w:w="884" w:type="dxa"/>
          </w:tcPr>
          <w:p w14:paraId="7983E0FA"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535ABE98"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5B4EBD16"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76B8D619"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2BFA6682"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403B5295"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3EDBF14D"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5CFF929B" w14:textId="77777777" w:rsidTr="00B86509">
        <w:trPr>
          <w:trHeight w:val="412"/>
          <w:jc w:val="center"/>
        </w:trPr>
        <w:tc>
          <w:tcPr>
            <w:tcW w:w="884" w:type="dxa"/>
          </w:tcPr>
          <w:p w14:paraId="1A298654"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4612F166"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5FC3A853"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701D62EC"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3268F1B8"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7F0DEE97"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4871363"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1F7A0E79" w14:textId="77777777" w:rsidTr="00B86509">
        <w:trPr>
          <w:trHeight w:val="412"/>
          <w:jc w:val="center"/>
        </w:trPr>
        <w:tc>
          <w:tcPr>
            <w:tcW w:w="884" w:type="dxa"/>
          </w:tcPr>
          <w:p w14:paraId="53A835C0"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7722E0BC"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10149246"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003C3238"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205F36F5"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7FCC19B6"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40358FF"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0665B8ED" w14:textId="77777777" w:rsidTr="00B86509">
        <w:trPr>
          <w:trHeight w:val="412"/>
          <w:jc w:val="center"/>
        </w:trPr>
        <w:tc>
          <w:tcPr>
            <w:tcW w:w="884" w:type="dxa"/>
          </w:tcPr>
          <w:p w14:paraId="2889F7A6"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4FEE5DEA"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0695C635"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3AE19DD2"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7C704E76"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7B7F0883"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3768F56"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3DAF25C7" w14:textId="77777777" w:rsidTr="00B86509">
        <w:trPr>
          <w:trHeight w:val="412"/>
          <w:jc w:val="center"/>
        </w:trPr>
        <w:tc>
          <w:tcPr>
            <w:tcW w:w="884" w:type="dxa"/>
          </w:tcPr>
          <w:p w14:paraId="0774180B"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BCB1D77"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0A360BF1"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5674C862"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59383B68"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5D4BDC85"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4257CF0E"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25C4D0E8" w14:textId="77777777" w:rsidTr="00B86509">
        <w:trPr>
          <w:trHeight w:val="412"/>
          <w:jc w:val="center"/>
        </w:trPr>
        <w:tc>
          <w:tcPr>
            <w:tcW w:w="884" w:type="dxa"/>
          </w:tcPr>
          <w:p w14:paraId="03490708"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239F792D"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37F880D4"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53730873"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7F180FE5"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5926C883"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3FE74167"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3CAD6F8D" w14:textId="77777777" w:rsidTr="00B86509">
        <w:trPr>
          <w:trHeight w:val="412"/>
          <w:jc w:val="center"/>
        </w:trPr>
        <w:tc>
          <w:tcPr>
            <w:tcW w:w="884" w:type="dxa"/>
          </w:tcPr>
          <w:p w14:paraId="0A8F0883"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2C462DDB"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1B5A011A"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66E9146A"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16C11BC6"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095338AD"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8B1EBBC"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798CDB95" w14:textId="77777777" w:rsidTr="00B86509">
        <w:trPr>
          <w:trHeight w:val="412"/>
          <w:jc w:val="center"/>
        </w:trPr>
        <w:tc>
          <w:tcPr>
            <w:tcW w:w="884" w:type="dxa"/>
          </w:tcPr>
          <w:p w14:paraId="649D4F69"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1FC4B29"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46DC1978"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04C9E592"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5078B568"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41D4266E"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02D32707"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0FEA0FCB" w14:textId="77777777" w:rsidTr="00B86509">
        <w:trPr>
          <w:trHeight w:val="412"/>
          <w:jc w:val="center"/>
        </w:trPr>
        <w:tc>
          <w:tcPr>
            <w:tcW w:w="884" w:type="dxa"/>
          </w:tcPr>
          <w:p w14:paraId="2BD0CB22"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40DA668"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1AB58919"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41594917"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1955DC5D"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0DF38992"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2F158D7"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180F39DA" w14:textId="77777777" w:rsidTr="00B86509">
        <w:trPr>
          <w:trHeight w:val="412"/>
          <w:jc w:val="center"/>
        </w:trPr>
        <w:tc>
          <w:tcPr>
            <w:tcW w:w="884" w:type="dxa"/>
          </w:tcPr>
          <w:p w14:paraId="216C9080"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5CF0495A"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093AED25"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34A86A0D"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3BF944BF"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64CF2CED"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7AFB5C42"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5C3D2E86" w14:textId="77777777" w:rsidTr="00B86509">
        <w:trPr>
          <w:trHeight w:val="412"/>
          <w:jc w:val="center"/>
        </w:trPr>
        <w:tc>
          <w:tcPr>
            <w:tcW w:w="884" w:type="dxa"/>
          </w:tcPr>
          <w:p w14:paraId="1B2B2D00"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626A1371"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1A78C9F8"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26E8E27F"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4F45ECD7"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489BD19E"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1CC56840"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4F8B8265" w14:textId="77777777" w:rsidTr="00B86509">
        <w:trPr>
          <w:trHeight w:val="412"/>
          <w:jc w:val="center"/>
        </w:trPr>
        <w:tc>
          <w:tcPr>
            <w:tcW w:w="884" w:type="dxa"/>
          </w:tcPr>
          <w:p w14:paraId="322EAB43"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436D0859"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48E62476"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40118C72"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7C45D97C"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1EB575B7"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3271B723"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6C96D106" w14:textId="77777777" w:rsidTr="00B86509">
        <w:trPr>
          <w:trHeight w:val="412"/>
          <w:jc w:val="center"/>
        </w:trPr>
        <w:tc>
          <w:tcPr>
            <w:tcW w:w="884" w:type="dxa"/>
          </w:tcPr>
          <w:p w14:paraId="36163DE0"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E508468"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41F44EF1"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54854020"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16F9FDE5"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0F8DEDBF"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52E66AAA"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3BA9731E" w14:textId="77777777" w:rsidTr="00B86509">
        <w:trPr>
          <w:trHeight w:val="412"/>
          <w:jc w:val="center"/>
        </w:trPr>
        <w:tc>
          <w:tcPr>
            <w:tcW w:w="884" w:type="dxa"/>
          </w:tcPr>
          <w:p w14:paraId="70DDC824"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0753FBC0"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3BEDB32A"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28FF37DD"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620ED873"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6E929256"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0804CFED" w14:textId="77777777" w:rsidR="005104BA" w:rsidRPr="00CC499E" w:rsidRDefault="005104BA" w:rsidP="00B86509">
            <w:pPr>
              <w:spacing w:after="0" w:line="276" w:lineRule="auto"/>
              <w:rPr>
                <w:rFonts w:ascii="Arial" w:hAnsi="Arial" w:cs="Arial"/>
                <w:sz w:val="24"/>
                <w:szCs w:val="24"/>
                <w:lang w:val="en-GB"/>
              </w:rPr>
            </w:pPr>
          </w:p>
        </w:tc>
      </w:tr>
      <w:tr w:rsidR="005104BA" w:rsidRPr="00CC499E" w14:paraId="61626ACE" w14:textId="77777777" w:rsidTr="00B86509">
        <w:trPr>
          <w:trHeight w:val="412"/>
          <w:jc w:val="center"/>
        </w:trPr>
        <w:tc>
          <w:tcPr>
            <w:tcW w:w="884" w:type="dxa"/>
          </w:tcPr>
          <w:p w14:paraId="6EB20C54" w14:textId="77777777" w:rsidR="005104BA" w:rsidRPr="00CC499E" w:rsidRDefault="005104BA" w:rsidP="00B86509">
            <w:pPr>
              <w:spacing w:after="0" w:line="276" w:lineRule="auto"/>
              <w:rPr>
                <w:rFonts w:ascii="Arial" w:hAnsi="Arial" w:cs="Arial"/>
                <w:sz w:val="24"/>
                <w:szCs w:val="24"/>
                <w:lang w:val="en-GB"/>
              </w:rPr>
            </w:pPr>
          </w:p>
        </w:tc>
        <w:tc>
          <w:tcPr>
            <w:tcW w:w="2292" w:type="dxa"/>
          </w:tcPr>
          <w:p w14:paraId="3F8FE8D4" w14:textId="77777777" w:rsidR="005104BA" w:rsidRPr="00CC499E" w:rsidRDefault="005104BA" w:rsidP="00B86509">
            <w:pPr>
              <w:spacing w:after="0" w:line="276" w:lineRule="auto"/>
              <w:rPr>
                <w:rFonts w:ascii="Arial" w:hAnsi="Arial" w:cs="Arial"/>
                <w:sz w:val="24"/>
                <w:szCs w:val="24"/>
                <w:lang w:val="en-GB"/>
              </w:rPr>
            </w:pPr>
          </w:p>
        </w:tc>
        <w:tc>
          <w:tcPr>
            <w:tcW w:w="1702" w:type="dxa"/>
          </w:tcPr>
          <w:p w14:paraId="0EE3DFAA" w14:textId="77777777" w:rsidR="005104BA" w:rsidRPr="00CC499E" w:rsidRDefault="005104BA" w:rsidP="00B86509">
            <w:pPr>
              <w:spacing w:after="0" w:line="276" w:lineRule="auto"/>
              <w:rPr>
                <w:rFonts w:ascii="Arial" w:hAnsi="Arial" w:cs="Arial"/>
                <w:sz w:val="24"/>
                <w:szCs w:val="24"/>
                <w:lang w:val="en-GB"/>
              </w:rPr>
            </w:pPr>
          </w:p>
        </w:tc>
        <w:tc>
          <w:tcPr>
            <w:tcW w:w="1250" w:type="dxa"/>
          </w:tcPr>
          <w:p w14:paraId="57083DA5" w14:textId="77777777" w:rsidR="005104BA" w:rsidRPr="00CC499E" w:rsidRDefault="005104BA" w:rsidP="00B86509">
            <w:pPr>
              <w:spacing w:after="0" w:line="276" w:lineRule="auto"/>
              <w:rPr>
                <w:rFonts w:ascii="Arial" w:hAnsi="Arial" w:cs="Arial"/>
                <w:sz w:val="24"/>
                <w:szCs w:val="24"/>
                <w:lang w:val="en-GB"/>
              </w:rPr>
            </w:pPr>
          </w:p>
        </w:tc>
        <w:tc>
          <w:tcPr>
            <w:tcW w:w="1195" w:type="dxa"/>
          </w:tcPr>
          <w:p w14:paraId="7231C851" w14:textId="77777777" w:rsidR="005104BA" w:rsidRPr="00CC499E" w:rsidRDefault="005104BA" w:rsidP="00B86509">
            <w:pPr>
              <w:spacing w:after="0" w:line="276" w:lineRule="auto"/>
              <w:rPr>
                <w:rFonts w:ascii="Arial" w:hAnsi="Arial" w:cs="Arial"/>
                <w:sz w:val="24"/>
                <w:szCs w:val="24"/>
                <w:lang w:val="en-GB"/>
              </w:rPr>
            </w:pPr>
          </w:p>
        </w:tc>
        <w:tc>
          <w:tcPr>
            <w:tcW w:w="1607" w:type="dxa"/>
          </w:tcPr>
          <w:p w14:paraId="7ADEC269" w14:textId="77777777" w:rsidR="005104BA" w:rsidRPr="00CC499E" w:rsidRDefault="005104BA" w:rsidP="00B86509">
            <w:pPr>
              <w:spacing w:after="0" w:line="276" w:lineRule="auto"/>
              <w:rPr>
                <w:rFonts w:ascii="Arial" w:hAnsi="Arial" w:cs="Arial"/>
                <w:sz w:val="24"/>
                <w:szCs w:val="24"/>
                <w:lang w:val="en-GB"/>
              </w:rPr>
            </w:pPr>
          </w:p>
        </w:tc>
        <w:tc>
          <w:tcPr>
            <w:tcW w:w="883" w:type="dxa"/>
          </w:tcPr>
          <w:p w14:paraId="4ED52111" w14:textId="77777777" w:rsidR="005104BA" w:rsidRPr="00CC499E" w:rsidRDefault="005104BA" w:rsidP="00B86509">
            <w:pPr>
              <w:spacing w:after="0" w:line="276" w:lineRule="auto"/>
              <w:rPr>
                <w:rFonts w:ascii="Arial" w:hAnsi="Arial" w:cs="Arial"/>
                <w:sz w:val="24"/>
                <w:szCs w:val="24"/>
                <w:lang w:val="en-GB"/>
              </w:rPr>
            </w:pPr>
          </w:p>
        </w:tc>
      </w:tr>
    </w:tbl>
    <w:p w14:paraId="17A854AE" w14:textId="77777777" w:rsidR="005104BA" w:rsidRPr="00CC499E" w:rsidRDefault="005104BA" w:rsidP="005104BA">
      <w:pPr>
        <w:rPr>
          <w:rFonts w:ascii="Arial" w:hAnsi="Arial" w:cs="Arial"/>
          <w:i/>
          <w:iCs/>
          <w:sz w:val="20"/>
          <w:szCs w:val="20"/>
          <w:lang w:val="en-GB"/>
        </w:rPr>
      </w:pPr>
    </w:p>
    <w:p w14:paraId="2FC543A5" w14:textId="77777777" w:rsidR="005104BA" w:rsidRPr="00CC499E" w:rsidRDefault="005104BA" w:rsidP="005104BA">
      <w:pPr>
        <w:rPr>
          <w:rFonts w:ascii="Arial" w:hAnsi="Arial" w:cs="Arial"/>
          <w:i/>
          <w:iCs/>
          <w:sz w:val="20"/>
          <w:szCs w:val="20"/>
          <w:lang w:val="en-GB"/>
        </w:rPr>
        <w:sectPr w:rsidR="005104BA" w:rsidRPr="00CC499E" w:rsidSect="0042785A">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275" w:gutter="0"/>
          <w:cols w:space="708"/>
          <w:docGrid w:linePitch="360"/>
        </w:sectPr>
      </w:pPr>
    </w:p>
    <w:p w14:paraId="3DC0DFC4" w14:textId="77777777" w:rsidR="005104BA" w:rsidRPr="00CC499E" w:rsidRDefault="005104BA" w:rsidP="005104BA">
      <w:pPr>
        <w:rPr>
          <w:rFonts w:ascii="Arial" w:hAnsi="Arial" w:cs="Arial"/>
          <w:i/>
          <w:iCs/>
          <w:sz w:val="20"/>
          <w:szCs w:val="20"/>
          <w:lang w:val="en-GB"/>
        </w:rPr>
      </w:pPr>
      <w:r w:rsidRPr="00CC499E">
        <w:rPr>
          <w:rFonts w:ascii="Arial" w:hAnsi="Arial" w:cs="Arial"/>
          <w:i/>
          <w:iCs/>
          <w:sz w:val="20"/>
          <w:szCs w:val="20"/>
          <w:lang w:val="en-GB"/>
        </w:rPr>
        <w:lastRenderedPageBreak/>
        <w:t xml:space="preserve">Add name of trainee and record date training completed including any relevant qualifications. </w:t>
      </w:r>
    </w:p>
    <w:tbl>
      <w:tblPr>
        <w:tblW w:w="13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666"/>
        <w:gridCol w:w="666"/>
        <w:gridCol w:w="666"/>
        <w:gridCol w:w="666"/>
        <w:gridCol w:w="667"/>
        <w:gridCol w:w="666"/>
        <w:gridCol w:w="666"/>
        <w:gridCol w:w="666"/>
        <w:gridCol w:w="666"/>
        <w:gridCol w:w="667"/>
        <w:gridCol w:w="667"/>
        <w:gridCol w:w="667"/>
        <w:gridCol w:w="667"/>
        <w:gridCol w:w="667"/>
        <w:gridCol w:w="667"/>
        <w:gridCol w:w="667"/>
      </w:tblGrid>
      <w:tr w:rsidR="005104BA" w:rsidRPr="00CC499E" w14:paraId="0545CC0C" w14:textId="77777777" w:rsidTr="00B86509">
        <w:trPr>
          <w:cantSplit/>
          <w:trHeight w:val="1433"/>
          <w:jc w:val="center"/>
        </w:trPr>
        <w:tc>
          <w:tcPr>
            <w:tcW w:w="3111" w:type="dxa"/>
            <w:shd w:val="clear" w:color="auto" w:fill="B4C6E7" w:themeFill="accent1" w:themeFillTint="66"/>
            <w:vAlign w:val="center"/>
          </w:tcPr>
          <w:p w14:paraId="2B553F57"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 xml:space="preserve">Area </w:t>
            </w:r>
            <w:r w:rsidRPr="00CC499E">
              <w:rPr>
                <w:rFonts w:ascii="Arial" w:hAnsi="Arial" w:cs="Arial"/>
                <w:b/>
                <w:sz w:val="20"/>
                <w:szCs w:val="20"/>
                <w:lang w:val="en-GB"/>
              </w:rPr>
              <w:sym w:font="Wingdings" w:char="F0E0"/>
            </w:r>
          </w:p>
        </w:tc>
        <w:tc>
          <w:tcPr>
            <w:tcW w:w="666" w:type="dxa"/>
            <w:vMerge w:val="restart"/>
            <w:shd w:val="clear" w:color="auto" w:fill="B4C6E7" w:themeFill="accent1" w:themeFillTint="66"/>
            <w:textDirection w:val="btLr"/>
            <w:vAlign w:val="center"/>
          </w:tcPr>
          <w:p w14:paraId="006BBDFB"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CCP monitoring</w:t>
            </w:r>
          </w:p>
        </w:tc>
        <w:tc>
          <w:tcPr>
            <w:tcW w:w="666" w:type="dxa"/>
            <w:vMerge w:val="restart"/>
            <w:shd w:val="clear" w:color="auto" w:fill="B4C6E7" w:themeFill="accent1" w:themeFillTint="66"/>
            <w:textDirection w:val="btLr"/>
            <w:vAlign w:val="center"/>
          </w:tcPr>
          <w:p w14:paraId="406403B3" w14:textId="77777777" w:rsidR="005104BA" w:rsidRPr="00CC499E" w:rsidRDefault="005104BA" w:rsidP="00B86509">
            <w:pPr>
              <w:spacing w:after="0" w:line="240" w:lineRule="auto"/>
              <w:ind w:left="113" w:right="113"/>
              <w:jc w:val="center"/>
              <w:rPr>
                <w:rFonts w:ascii="Arial" w:hAnsi="Arial" w:cs="Arial"/>
                <w:b/>
                <w:sz w:val="20"/>
                <w:szCs w:val="20"/>
                <w:lang w:val="en-GB"/>
              </w:rPr>
            </w:pPr>
            <w:r w:rsidRPr="00CC499E">
              <w:rPr>
                <w:rFonts w:ascii="Arial" w:hAnsi="Arial" w:cs="Arial"/>
                <w:b/>
                <w:sz w:val="20"/>
                <w:szCs w:val="20"/>
                <w:lang w:val="en-GB"/>
              </w:rPr>
              <w:t>Calibration</w:t>
            </w:r>
          </w:p>
        </w:tc>
        <w:tc>
          <w:tcPr>
            <w:tcW w:w="666" w:type="dxa"/>
            <w:vMerge w:val="restart"/>
            <w:shd w:val="clear" w:color="auto" w:fill="B4C6E7" w:themeFill="accent1" w:themeFillTint="66"/>
            <w:textDirection w:val="btLr"/>
            <w:vAlign w:val="center"/>
          </w:tcPr>
          <w:p w14:paraId="57EEC8BD" w14:textId="77777777" w:rsidR="005104BA" w:rsidRPr="00CC499E" w:rsidRDefault="005104BA" w:rsidP="00B86509">
            <w:pPr>
              <w:spacing w:after="0" w:line="240" w:lineRule="auto"/>
              <w:ind w:left="113" w:right="113"/>
              <w:jc w:val="center"/>
              <w:rPr>
                <w:rFonts w:ascii="Arial" w:hAnsi="Arial" w:cs="Arial"/>
                <w:b/>
                <w:sz w:val="20"/>
                <w:szCs w:val="20"/>
                <w:lang w:val="en-GB"/>
              </w:rPr>
            </w:pPr>
            <w:r w:rsidRPr="00CC499E">
              <w:rPr>
                <w:rFonts w:ascii="Arial" w:hAnsi="Arial" w:cs="Arial"/>
                <w:b/>
                <w:sz w:val="20"/>
                <w:szCs w:val="20"/>
                <w:lang w:val="en-GB"/>
              </w:rPr>
              <w:t>GMP &amp; GHP</w:t>
            </w:r>
          </w:p>
        </w:tc>
        <w:tc>
          <w:tcPr>
            <w:tcW w:w="666" w:type="dxa"/>
            <w:vMerge w:val="restart"/>
            <w:shd w:val="clear" w:color="auto" w:fill="B4C6E7" w:themeFill="accent1" w:themeFillTint="66"/>
            <w:textDirection w:val="btLr"/>
            <w:vAlign w:val="center"/>
          </w:tcPr>
          <w:p w14:paraId="7E97D060" w14:textId="77777777" w:rsidR="005104BA" w:rsidRPr="00CC499E" w:rsidRDefault="005104BA" w:rsidP="00B86509">
            <w:pPr>
              <w:spacing w:after="0" w:line="240" w:lineRule="auto"/>
              <w:ind w:left="113" w:right="113"/>
              <w:jc w:val="center"/>
              <w:rPr>
                <w:rFonts w:ascii="Arial" w:hAnsi="Arial" w:cs="Arial"/>
                <w:b/>
                <w:sz w:val="20"/>
                <w:szCs w:val="20"/>
                <w:lang w:val="en-GB"/>
              </w:rPr>
            </w:pPr>
            <w:r w:rsidRPr="00CC499E">
              <w:rPr>
                <w:rFonts w:ascii="Arial" w:hAnsi="Arial" w:cs="Arial"/>
                <w:b/>
                <w:sz w:val="20"/>
                <w:szCs w:val="20"/>
                <w:lang w:val="en-GB"/>
              </w:rPr>
              <w:t>Cleaning and Sanitation</w:t>
            </w:r>
          </w:p>
        </w:tc>
        <w:tc>
          <w:tcPr>
            <w:tcW w:w="667" w:type="dxa"/>
            <w:vMerge w:val="restart"/>
            <w:shd w:val="clear" w:color="auto" w:fill="B4C6E7" w:themeFill="accent1" w:themeFillTint="66"/>
            <w:textDirection w:val="btLr"/>
            <w:vAlign w:val="center"/>
          </w:tcPr>
          <w:p w14:paraId="2121EB49" w14:textId="77777777" w:rsidR="005104BA" w:rsidRPr="00CC499E" w:rsidRDefault="005104BA" w:rsidP="00B86509">
            <w:pPr>
              <w:spacing w:after="0" w:line="240" w:lineRule="auto"/>
              <w:ind w:left="113" w:right="113"/>
              <w:jc w:val="center"/>
              <w:rPr>
                <w:rFonts w:ascii="Arial" w:hAnsi="Arial" w:cs="Arial"/>
                <w:b/>
                <w:sz w:val="20"/>
                <w:szCs w:val="20"/>
                <w:lang w:val="en-GB"/>
              </w:rPr>
            </w:pPr>
            <w:r w:rsidRPr="00CC499E">
              <w:rPr>
                <w:rFonts w:ascii="Arial" w:hAnsi="Arial" w:cs="Arial"/>
                <w:b/>
                <w:sz w:val="20"/>
                <w:szCs w:val="20"/>
                <w:lang w:val="en-GB"/>
              </w:rPr>
              <w:t>Program of Works</w:t>
            </w:r>
          </w:p>
        </w:tc>
        <w:tc>
          <w:tcPr>
            <w:tcW w:w="666" w:type="dxa"/>
            <w:vMerge w:val="restart"/>
            <w:shd w:val="clear" w:color="auto" w:fill="B4C6E7" w:themeFill="accent1" w:themeFillTint="66"/>
            <w:textDirection w:val="btLr"/>
            <w:vAlign w:val="center"/>
          </w:tcPr>
          <w:p w14:paraId="2D4C2577" w14:textId="77777777" w:rsidR="005104BA" w:rsidRPr="00CC499E" w:rsidRDefault="005104BA" w:rsidP="00B86509">
            <w:pPr>
              <w:spacing w:after="0" w:line="240" w:lineRule="auto"/>
              <w:ind w:left="113" w:right="113"/>
              <w:jc w:val="center"/>
              <w:rPr>
                <w:rFonts w:ascii="Arial" w:hAnsi="Arial" w:cs="Arial"/>
                <w:b/>
                <w:sz w:val="20"/>
                <w:szCs w:val="20"/>
                <w:lang w:val="en-GB"/>
              </w:rPr>
            </w:pPr>
            <w:r w:rsidRPr="00CC499E">
              <w:rPr>
                <w:rFonts w:ascii="Arial" w:hAnsi="Arial" w:cs="Arial"/>
                <w:b/>
                <w:sz w:val="20"/>
                <w:szCs w:val="20"/>
                <w:lang w:val="en-GB"/>
              </w:rPr>
              <w:t>Recall/traceability process</w:t>
            </w:r>
          </w:p>
        </w:tc>
        <w:tc>
          <w:tcPr>
            <w:tcW w:w="666" w:type="dxa"/>
            <w:vMerge w:val="restart"/>
            <w:shd w:val="clear" w:color="auto" w:fill="B4C6E7" w:themeFill="accent1" w:themeFillTint="66"/>
            <w:textDirection w:val="btLr"/>
            <w:vAlign w:val="center"/>
          </w:tcPr>
          <w:p w14:paraId="5D4606D1" w14:textId="77777777" w:rsidR="005104BA" w:rsidRPr="00CC499E" w:rsidRDefault="005104BA" w:rsidP="00B86509">
            <w:pPr>
              <w:spacing w:after="0" w:line="240" w:lineRule="auto"/>
              <w:ind w:left="113" w:right="113"/>
              <w:jc w:val="center"/>
              <w:rPr>
                <w:rFonts w:ascii="Arial" w:hAnsi="Arial" w:cs="Arial"/>
                <w:b/>
                <w:sz w:val="20"/>
                <w:szCs w:val="20"/>
                <w:lang w:val="en-GB"/>
              </w:rPr>
            </w:pPr>
            <w:r w:rsidRPr="00CC499E">
              <w:rPr>
                <w:rFonts w:ascii="Arial" w:hAnsi="Arial" w:cs="Arial"/>
                <w:b/>
                <w:sz w:val="20"/>
                <w:szCs w:val="20"/>
                <w:lang w:val="en-GB"/>
              </w:rPr>
              <w:t>HACCP team &amp; Hazard Analysis</w:t>
            </w:r>
          </w:p>
        </w:tc>
        <w:tc>
          <w:tcPr>
            <w:tcW w:w="666" w:type="dxa"/>
            <w:vMerge w:val="restart"/>
            <w:shd w:val="clear" w:color="auto" w:fill="B4C6E7" w:themeFill="accent1" w:themeFillTint="66"/>
            <w:textDirection w:val="btLr"/>
            <w:vAlign w:val="center"/>
          </w:tcPr>
          <w:p w14:paraId="62806FCB"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val="restart"/>
            <w:shd w:val="clear" w:color="auto" w:fill="B4C6E7" w:themeFill="accent1" w:themeFillTint="66"/>
            <w:textDirection w:val="btLr"/>
            <w:vAlign w:val="center"/>
          </w:tcPr>
          <w:p w14:paraId="744D9FDA"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vAlign w:val="center"/>
          </w:tcPr>
          <w:p w14:paraId="60FA579E"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7F00381D"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4675AA12"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2B0A3FFE"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4345C9BE"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67594906"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67536490" w14:textId="77777777" w:rsidR="005104BA" w:rsidRPr="00CC499E" w:rsidRDefault="005104BA" w:rsidP="00B86509">
            <w:pPr>
              <w:spacing w:after="0" w:line="240" w:lineRule="auto"/>
              <w:ind w:left="113" w:right="113"/>
              <w:jc w:val="center"/>
              <w:rPr>
                <w:rFonts w:ascii="Arial" w:hAnsi="Arial" w:cs="Arial"/>
                <w:b/>
                <w:sz w:val="20"/>
                <w:szCs w:val="20"/>
                <w:lang w:val="en-GB"/>
              </w:rPr>
            </w:pPr>
          </w:p>
        </w:tc>
      </w:tr>
      <w:tr w:rsidR="005104BA" w:rsidRPr="00CC499E" w14:paraId="67DA1593" w14:textId="77777777" w:rsidTr="00B86509">
        <w:trPr>
          <w:cantSplit/>
          <w:trHeight w:val="1296"/>
          <w:jc w:val="center"/>
        </w:trPr>
        <w:tc>
          <w:tcPr>
            <w:tcW w:w="3111" w:type="dxa"/>
            <w:shd w:val="clear" w:color="auto" w:fill="B4C6E7" w:themeFill="accent1" w:themeFillTint="66"/>
            <w:vAlign w:val="center"/>
          </w:tcPr>
          <w:p w14:paraId="61B192C4"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t>Name</w:t>
            </w:r>
          </w:p>
          <w:p w14:paraId="7458620F" w14:textId="77777777" w:rsidR="005104BA" w:rsidRPr="00CC499E" w:rsidRDefault="005104BA" w:rsidP="00B86509">
            <w:pPr>
              <w:spacing w:after="0" w:line="240" w:lineRule="auto"/>
              <w:jc w:val="center"/>
              <w:rPr>
                <w:rFonts w:ascii="Arial" w:hAnsi="Arial" w:cs="Arial"/>
                <w:b/>
                <w:sz w:val="20"/>
                <w:szCs w:val="20"/>
                <w:lang w:val="en-GB"/>
              </w:rPr>
            </w:pPr>
            <w:r w:rsidRPr="00CC499E">
              <w:rPr>
                <w:rFonts w:ascii="Arial" w:hAnsi="Arial" w:cs="Arial"/>
                <w:b/>
                <w:sz w:val="20"/>
                <w:szCs w:val="20"/>
                <w:lang w:val="en-GB"/>
              </w:rPr>
              <w:sym w:font="Wingdings" w:char="F0E2"/>
            </w:r>
          </w:p>
        </w:tc>
        <w:tc>
          <w:tcPr>
            <w:tcW w:w="666" w:type="dxa"/>
            <w:vMerge/>
            <w:shd w:val="clear" w:color="auto" w:fill="B4C6E7" w:themeFill="accent1" w:themeFillTint="66"/>
            <w:textDirection w:val="btLr"/>
            <w:vAlign w:val="center"/>
          </w:tcPr>
          <w:p w14:paraId="7DB6D920"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AB48E3E"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2BC1D6D6"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465BA250"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vAlign w:val="center"/>
          </w:tcPr>
          <w:p w14:paraId="446EB758"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67C9477"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54588FD7"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493198C"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7A480605"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vAlign w:val="center"/>
          </w:tcPr>
          <w:p w14:paraId="381BD8D1"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1F598C17"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496010BE"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056F2052"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13378E5B"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555D051C" w14:textId="77777777" w:rsidR="005104BA" w:rsidRPr="00CC499E" w:rsidRDefault="005104BA" w:rsidP="00B86509">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6C99EB05" w14:textId="77777777" w:rsidR="005104BA" w:rsidRPr="00CC499E" w:rsidRDefault="005104BA" w:rsidP="00B86509">
            <w:pPr>
              <w:spacing w:after="0" w:line="240" w:lineRule="auto"/>
              <w:ind w:left="113" w:right="113"/>
              <w:jc w:val="center"/>
              <w:rPr>
                <w:rFonts w:ascii="Arial" w:hAnsi="Arial" w:cs="Arial"/>
                <w:b/>
                <w:sz w:val="20"/>
                <w:szCs w:val="20"/>
                <w:lang w:val="en-GB"/>
              </w:rPr>
            </w:pPr>
          </w:p>
        </w:tc>
      </w:tr>
      <w:tr w:rsidR="005104BA" w:rsidRPr="00CC499E" w14:paraId="33713B85" w14:textId="77777777" w:rsidTr="00B86509">
        <w:trPr>
          <w:cantSplit/>
          <w:trHeight w:val="550"/>
          <w:jc w:val="center"/>
        </w:trPr>
        <w:tc>
          <w:tcPr>
            <w:tcW w:w="3111" w:type="dxa"/>
            <w:shd w:val="clear" w:color="auto" w:fill="D9D9D9" w:themeFill="background1" w:themeFillShade="D9"/>
            <w:vAlign w:val="center"/>
          </w:tcPr>
          <w:p w14:paraId="347AA4DC" w14:textId="77777777" w:rsidR="005104BA" w:rsidRPr="00CC499E" w:rsidRDefault="005104BA" w:rsidP="00B86509">
            <w:pPr>
              <w:spacing w:after="0" w:line="240" w:lineRule="auto"/>
              <w:jc w:val="center"/>
              <w:rPr>
                <w:rFonts w:ascii="Arial" w:hAnsi="Arial" w:cs="Arial"/>
                <w:bCs/>
                <w:i/>
                <w:iCs/>
                <w:sz w:val="20"/>
                <w:szCs w:val="20"/>
                <w:lang w:val="en-GB"/>
              </w:rPr>
            </w:pPr>
            <w:r w:rsidRPr="00CC499E">
              <w:rPr>
                <w:rFonts w:ascii="Arial" w:hAnsi="Arial" w:cs="Arial"/>
                <w:bCs/>
                <w:i/>
                <w:iCs/>
                <w:sz w:val="20"/>
                <w:szCs w:val="20"/>
                <w:lang w:val="en-GB"/>
              </w:rPr>
              <w:t>John Smith</w:t>
            </w:r>
          </w:p>
        </w:tc>
        <w:tc>
          <w:tcPr>
            <w:tcW w:w="666" w:type="dxa"/>
            <w:shd w:val="clear" w:color="auto" w:fill="D9D9D9" w:themeFill="background1" w:themeFillShade="D9"/>
            <w:vAlign w:val="center"/>
          </w:tcPr>
          <w:p w14:paraId="60135A72" w14:textId="77777777" w:rsidR="005104BA" w:rsidRPr="00CC499E" w:rsidRDefault="005104BA" w:rsidP="00B86509">
            <w:pPr>
              <w:spacing w:after="0" w:line="240" w:lineRule="auto"/>
              <w:jc w:val="center"/>
              <w:rPr>
                <w:rFonts w:ascii="Arial" w:hAnsi="Arial" w:cs="Arial"/>
                <w:bCs/>
                <w:i/>
                <w:iCs/>
                <w:sz w:val="16"/>
                <w:szCs w:val="16"/>
                <w:lang w:val="en-GB"/>
              </w:rPr>
            </w:pPr>
            <w:r w:rsidRPr="00CC499E">
              <w:rPr>
                <w:rFonts w:ascii="Arial" w:hAnsi="Arial" w:cs="Arial"/>
                <w:bCs/>
                <w:i/>
                <w:iCs/>
                <w:sz w:val="16"/>
                <w:szCs w:val="16"/>
                <w:lang w:val="en-GB"/>
              </w:rPr>
              <w:t>4/5/22</w:t>
            </w:r>
          </w:p>
        </w:tc>
        <w:tc>
          <w:tcPr>
            <w:tcW w:w="666" w:type="dxa"/>
            <w:shd w:val="clear" w:color="auto" w:fill="D9D9D9" w:themeFill="background1" w:themeFillShade="D9"/>
            <w:vAlign w:val="center"/>
          </w:tcPr>
          <w:p w14:paraId="6181AF0A" w14:textId="77777777" w:rsidR="005104BA" w:rsidRPr="00CC499E" w:rsidRDefault="005104BA" w:rsidP="00B86509">
            <w:pPr>
              <w:spacing w:after="0" w:line="240" w:lineRule="auto"/>
              <w:jc w:val="center"/>
              <w:rPr>
                <w:rFonts w:ascii="Arial" w:hAnsi="Arial" w:cs="Arial"/>
                <w:bCs/>
                <w:i/>
                <w:iCs/>
                <w:sz w:val="16"/>
                <w:szCs w:val="16"/>
                <w:lang w:val="en-GB"/>
              </w:rPr>
            </w:pPr>
          </w:p>
        </w:tc>
        <w:tc>
          <w:tcPr>
            <w:tcW w:w="666" w:type="dxa"/>
            <w:shd w:val="clear" w:color="auto" w:fill="D9D9D9" w:themeFill="background1" w:themeFillShade="D9"/>
            <w:vAlign w:val="center"/>
          </w:tcPr>
          <w:p w14:paraId="4724F47D" w14:textId="77777777" w:rsidR="005104BA" w:rsidRPr="00CC499E" w:rsidRDefault="005104BA" w:rsidP="00B86509">
            <w:pPr>
              <w:spacing w:after="0" w:line="240" w:lineRule="auto"/>
              <w:jc w:val="center"/>
              <w:rPr>
                <w:rFonts w:ascii="Arial" w:hAnsi="Arial" w:cs="Arial"/>
                <w:bCs/>
                <w:i/>
                <w:iCs/>
                <w:sz w:val="16"/>
                <w:szCs w:val="16"/>
                <w:lang w:val="en-GB"/>
              </w:rPr>
            </w:pPr>
            <w:r w:rsidRPr="00CC499E">
              <w:rPr>
                <w:rFonts w:ascii="Arial" w:hAnsi="Arial" w:cs="Arial"/>
                <w:bCs/>
                <w:i/>
                <w:iCs/>
                <w:sz w:val="16"/>
                <w:szCs w:val="16"/>
                <w:lang w:val="en-GB"/>
              </w:rPr>
              <w:t>8/5/20</w:t>
            </w:r>
          </w:p>
        </w:tc>
        <w:tc>
          <w:tcPr>
            <w:tcW w:w="666" w:type="dxa"/>
            <w:shd w:val="clear" w:color="auto" w:fill="D9D9D9" w:themeFill="background1" w:themeFillShade="D9"/>
            <w:vAlign w:val="center"/>
          </w:tcPr>
          <w:p w14:paraId="6FC441CA" w14:textId="77777777" w:rsidR="005104BA" w:rsidRPr="00CC499E" w:rsidRDefault="005104BA" w:rsidP="00B86509">
            <w:pPr>
              <w:spacing w:after="0" w:line="240" w:lineRule="auto"/>
              <w:jc w:val="center"/>
              <w:rPr>
                <w:rFonts w:ascii="Arial" w:hAnsi="Arial" w:cs="Arial"/>
                <w:bCs/>
                <w:i/>
                <w:iCs/>
                <w:sz w:val="16"/>
                <w:szCs w:val="16"/>
                <w:lang w:val="en-GB"/>
              </w:rPr>
            </w:pPr>
            <w:r w:rsidRPr="00CC499E">
              <w:rPr>
                <w:rFonts w:ascii="Arial" w:hAnsi="Arial" w:cs="Arial"/>
                <w:bCs/>
                <w:i/>
                <w:iCs/>
                <w:sz w:val="16"/>
                <w:szCs w:val="16"/>
                <w:lang w:val="en-GB"/>
              </w:rPr>
              <w:t>8/5/21</w:t>
            </w:r>
          </w:p>
        </w:tc>
        <w:tc>
          <w:tcPr>
            <w:tcW w:w="667" w:type="dxa"/>
            <w:shd w:val="clear" w:color="auto" w:fill="D9D9D9" w:themeFill="background1" w:themeFillShade="D9"/>
            <w:vAlign w:val="center"/>
          </w:tcPr>
          <w:p w14:paraId="571CCF2D"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0744E7AA"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797810F6"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0E2FB40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5719C0A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120110F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4DF50AC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4CAB6AD4"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672E2E7D"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71BA6BB1"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17C24FED"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1480FCDC"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427CC0A9" w14:textId="77777777" w:rsidTr="00B86509">
        <w:trPr>
          <w:cantSplit/>
          <w:trHeight w:val="544"/>
          <w:jc w:val="center"/>
        </w:trPr>
        <w:tc>
          <w:tcPr>
            <w:tcW w:w="3111" w:type="dxa"/>
            <w:shd w:val="clear" w:color="auto" w:fill="auto"/>
            <w:vAlign w:val="center"/>
          </w:tcPr>
          <w:p w14:paraId="1A052E9E"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53DA19F2"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71223BBE"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495AD84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D278670"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305D5972"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83D2D5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2E00AADC"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6AA78E5D"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90D7AD3"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552DBFD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725E7CF"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643AD354"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3FCA2345"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48B7DB2B"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05FD6F0"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7C5989F"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4A78F0B8" w14:textId="77777777" w:rsidTr="00B86509">
        <w:trPr>
          <w:cantSplit/>
          <w:trHeight w:val="552"/>
          <w:jc w:val="center"/>
        </w:trPr>
        <w:tc>
          <w:tcPr>
            <w:tcW w:w="3111" w:type="dxa"/>
            <w:shd w:val="clear" w:color="auto" w:fill="auto"/>
            <w:vAlign w:val="center"/>
          </w:tcPr>
          <w:p w14:paraId="46F7F660"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31B398B1"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1F593A5"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52DF682"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F56C3B3"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1E9E882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42D985F3"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2DF48FF3"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A431A7F"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B5C3CF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3C9BF732"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466711BB"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7B20013B"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15DC2D85"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3ACB0F2C"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1B11EC3E"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19A0D786"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153A2F06" w14:textId="77777777" w:rsidTr="00B86509">
        <w:trPr>
          <w:cantSplit/>
          <w:trHeight w:val="560"/>
          <w:jc w:val="center"/>
        </w:trPr>
        <w:tc>
          <w:tcPr>
            <w:tcW w:w="3111" w:type="dxa"/>
            <w:shd w:val="clear" w:color="auto" w:fill="auto"/>
            <w:vAlign w:val="center"/>
          </w:tcPr>
          <w:p w14:paraId="1CB78FCC"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49144D7D"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2AEDA015"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7923202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394EF1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13A59330"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20C4AA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C9843E1"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870E176"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D8633B9"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007B217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EBFA33B"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68E5CF7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3552D69"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5BBEC37"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1561B002"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FA9EEC7"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3E6B6943" w14:textId="77777777" w:rsidTr="00B86509">
        <w:trPr>
          <w:cantSplit/>
          <w:trHeight w:val="554"/>
          <w:jc w:val="center"/>
        </w:trPr>
        <w:tc>
          <w:tcPr>
            <w:tcW w:w="3111" w:type="dxa"/>
            <w:shd w:val="clear" w:color="auto" w:fill="auto"/>
            <w:vAlign w:val="center"/>
          </w:tcPr>
          <w:p w14:paraId="742AADC7"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245998C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C465938"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1D96DCB"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D55E44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03236857"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0667E58"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770993F0"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457D6833"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77134C82"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3A6B0B37"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379A1DB7"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2E72BC10"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2A58FB4"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2486905C"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95CD41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9416FD0"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3434A560" w14:textId="77777777" w:rsidTr="00B86509">
        <w:trPr>
          <w:cantSplit/>
          <w:trHeight w:val="548"/>
          <w:jc w:val="center"/>
        </w:trPr>
        <w:tc>
          <w:tcPr>
            <w:tcW w:w="3111" w:type="dxa"/>
            <w:shd w:val="clear" w:color="auto" w:fill="auto"/>
            <w:vAlign w:val="center"/>
          </w:tcPr>
          <w:p w14:paraId="39B1FBFE"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7C1D122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24DEB3D"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24635E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A8E1E2E"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1928BDF3"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4B0BCD0C"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EC620ED"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1E9D63A"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72CC3666"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1F4FE443"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6F4A5E5"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28D2DF1"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7D2831A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A06530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2FABFF4C"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746DD295"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772E24C8" w14:textId="77777777" w:rsidTr="00B86509">
        <w:trPr>
          <w:cantSplit/>
          <w:trHeight w:val="548"/>
          <w:jc w:val="center"/>
        </w:trPr>
        <w:tc>
          <w:tcPr>
            <w:tcW w:w="3111" w:type="dxa"/>
            <w:shd w:val="clear" w:color="auto" w:fill="auto"/>
            <w:vAlign w:val="center"/>
          </w:tcPr>
          <w:p w14:paraId="62B92878"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7452603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7419837"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4A792A0E"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254F3E25"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6C0FC9DC"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4BFF482"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4313F52B"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6FB15992"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1C625E9"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29A91677"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56CF9D43"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75D0EF80"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6B80EB5F"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4BD28EAD"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67B863BA"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27D6D174" w14:textId="77777777" w:rsidR="005104BA" w:rsidRPr="00CC499E" w:rsidRDefault="005104BA" w:rsidP="00B86509">
            <w:pPr>
              <w:spacing w:after="0" w:line="240" w:lineRule="auto"/>
              <w:jc w:val="center"/>
              <w:rPr>
                <w:rFonts w:ascii="Arial" w:hAnsi="Arial" w:cs="Arial"/>
                <w:b/>
                <w:sz w:val="16"/>
                <w:szCs w:val="16"/>
                <w:lang w:val="en-GB"/>
              </w:rPr>
            </w:pPr>
          </w:p>
        </w:tc>
      </w:tr>
      <w:tr w:rsidR="005104BA" w:rsidRPr="00CC499E" w14:paraId="7A957C94" w14:textId="77777777" w:rsidTr="00B86509">
        <w:trPr>
          <w:cantSplit/>
          <w:trHeight w:val="548"/>
          <w:jc w:val="center"/>
        </w:trPr>
        <w:tc>
          <w:tcPr>
            <w:tcW w:w="3111" w:type="dxa"/>
            <w:shd w:val="clear" w:color="auto" w:fill="auto"/>
            <w:vAlign w:val="center"/>
          </w:tcPr>
          <w:p w14:paraId="4045FE19" w14:textId="77777777" w:rsidR="005104BA" w:rsidRPr="00CC499E" w:rsidRDefault="005104BA" w:rsidP="00B86509">
            <w:pPr>
              <w:spacing w:after="0" w:line="240" w:lineRule="auto"/>
              <w:jc w:val="center"/>
              <w:rPr>
                <w:rFonts w:ascii="Arial" w:hAnsi="Arial" w:cs="Arial"/>
                <w:b/>
                <w:sz w:val="20"/>
                <w:szCs w:val="20"/>
                <w:lang w:val="en-GB"/>
              </w:rPr>
            </w:pPr>
          </w:p>
        </w:tc>
        <w:tc>
          <w:tcPr>
            <w:tcW w:w="666" w:type="dxa"/>
            <w:shd w:val="clear" w:color="auto" w:fill="auto"/>
            <w:vAlign w:val="center"/>
          </w:tcPr>
          <w:p w14:paraId="5831DF38"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C4D54E4"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0DBE77BD"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5F043705"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3FBF9ED9"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353DB11E"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1AC08DEA"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6810FE75" w14:textId="77777777" w:rsidR="005104BA" w:rsidRPr="00CC499E" w:rsidRDefault="005104BA" w:rsidP="00B86509">
            <w:pPr>
              <w:spacing w:after="0" w:line="240" w:lineRule="auto"/>
              <w:jc w:val="center"/>
              <w:rPr>
                <w:rFonts w:ascii="Arial" w:hAnsi="Arial" w:cs="Arial"/>
                <w:b/>
                <w:sz w:val="16"/>
                <w:szCs w:val="16"/>
                <w:lang w:val="en-GB"/>
              </w:rPr>
            </w:pPr>
          </w:p>
        </w:tc>
        <w:tc>
          <w:tcPr>
            <w:tcW w:w="666" w:type="dxa"/>
            <w:shd w:val="clear" w:color="auto" w:fill="auto"/>
            <w:vAlign w:val="center"/>
          </w:tcPr>
          <w:p w14:paraId="6EFEAE09"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shd w:val="clear" w:color="auto" w:fill="auto"/>
            <w:vAlign w:val="center"/>
          </w:tcPr>
          <w:p w14:paraId="3B677FD0"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0C9F21D0"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4FE0D478"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7F43EA5D"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6B82EBC4"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189BB352" w14:textId="77777777" w:rsidR="005104BA" w:rsidRPr="00CC499E" w:rsidRDefault="005104BA" w:rsidP="00B86509">
            <w:pPr>
              <w:spacing w:after="0" w:line="240" w:lineRule="auto"/>
              <w:jc w:val="center"/>
              <w:rPr>
                <w:rFonts w:ascii="Arial" w:hAnsi="Arial" w:cs="Arial"/>
                <w:b/>
                <w:sz w:val="16"/>
                <w:szCs w:val="16"/>
                <w:lang w:val="en-GB"/>
              </w:rPr>
            </w:pPr>
          </w:p>
        </w:tc>
        <w:tc>
          <w:tcPr>
            <w:tcW w:w="667" w:type="dxa"/>
            <w:vAlign w:val="center"/>
          </w:tcPr>
          <w:p w14:paraId="283B00AC" w14:textId="77777777" w:rsidR="005104BA" w:rsidRPr="00CC499E" w:rsidRDefault="005104BA" w:rsidP="00B86509">
            <w:pPr>
              <w:spacing w:after="0" w:line="240" w:lineRule="auto"/>
              <w:jc w:val="center"/>
              <w:rPr>
                <w:rFonts w:ascii="Arial" w:hAnsi="Arial" w:cs="Arial"/>
                <w:b/>
                <w:sz w:val="16"/>
                <w:szCs w:val="16"/>
                <w:lang w:val="en-GB"/>
              </w:rPr>
            </w:pPr>
          </w:p>
        </w:tc>
      </w:tr>
    </w:tbl>
    <w:p w14:paraId="53D93F83" w14:textId="77777777" w:rsidR="005104BA" w:rsidRPr="00CC499E" w:rsidRDefault="005104BA" w:rsidP="005104BA">
      <w:pPr>
        <w:ind w:firstLine="720"/>
        <w:rPr>
          <w:rFonts w:ascii="Arial" w:hAnsi="Arial" w:cs="Arial"/>
          <w:i/>
          <w:iCs/>
          <w:sz w:val="20"/>
          <w:szCs w:val="20"/>
          <w:lang w:val="en-GB"/>
        </w:rPr>
      </w:pPr>
    </w:p>
    <w:p w14:paraId="50666745" w14:textId="77777777" w:rsidR="005104BA" w:rsidRPr="00CC499E" w:rsidRDefault="005104BA" w:rsidP="005104BA">
      <w:pPr>
        <w:tabs>
          <w:tab w:val="left" w:pos="2260"/>
        </w:tabs>
        <w:rPr>
          <w:rFonts w:ascii="Arial" w:hAnsi="Arial" w:cs="Arial"/>
          <w:sz w:val="20"/>
          <w:szCs w:val="20"/>
          <w:lang w:val="en-GB"/>
        </w:rPr>
      </w:pPr>
      <w:r w:rsidRPr="00CC499E">
        <w:rPr>
          <w:rFonts w:ascii="Arial" w:hAnsi="Arial" w:cs="Arial"/>
          <w:sz w:val="20"/>
          <w:szCs w:val="20"/>
          <w:lang w:val="en-GB"/>
        </w:rPr>
        <w:tab/>
      </w:r>
      <w:r w:rsidRPr="00CC499E">
        <w:rPr>
          <w:rFonts w:ascii="Arial" w:hAnsi="Arial" w:cs="Arial"/>
          <w:sz w:val="20"/>
          <w:szCs w:val="20"/>
          <w:lang w:val="en-GB"/>
        </w:rPr>
        <w:br w:type="page"/>
      </w:r>
    </w:p>
    <w:p w14:paraId="0394A460" w14:textId="77777777" w:rsidR="005104BA" w:rsidRPr="00CC499E" w:rsidRDefault="005104BA" w:rsidP="005104BA">
      <w:pPr>
        <w:tabs>
          <w:tab w:val="left" w:pos="2260"/>
        </w:tabs>
        <w:rPr>
          <w:rFonts w:ascii="Arial" w:hAnsi="Arial" w:cs="Arial"/>
          <w:sz w:val="20"/>
          <w:szCs w:val="20"/>
          <w:lang w:val="en-GB"/>
        </w:rPr>
        <w:sectPr w:rsidR="005104BA" w:rsidRPr="00CC499E" w:rsidSect="00DD6963">
          <w:headerReference w:type="even" r:id="rId49"/>
          <w:headerReference w:type="default" r:id="rId50"/>
          <w:footerReference w:type="even" r:id="rId51"/>
          <w:footerReference w:type="default" r:id="rId52"/>
          <w:headerReference w:type="first" r:id="rId53"/>
          <w:footerReference w:type="first" r:id="rId54"/>
          <w:pgSz w:w="16838" w:h="11906" w:orient="landscape"/>
          <w:pgMar w:top="1440" w:right="1440" w:bottom="1440" w:left="1440" w:header="708" w:footer="275" w:gutter="0"/>
          <w:cols w:space="708"/>
          <w:docGrid w:linePitch="360"/>
        </w:sectPr>
      </w:pPr>
    </w:p>
    <w:p w14:paraId="7872B656" w14:textId="77777777" w:rsidR="005104BA" w:rsidRPr="00CC499E" w:rsidRDefault="005104BA" w:rsidP="005104BA">
      <w:pPr>
        <w:tabs>
          <w:tab w:val="left" w:pos="0"/>
          <w:tab w:val="right" w:pos="10620"/>
        </w:tabs>
        <w:spacing w:after="0"/>
        <w:jc w:val="both"/>
        <w:rPr>
          <w:rFonts w:ascii="Arial" w:hAnsi="Arial" w:cs="Arial"/>
          <w:sz w:val="20"/>
          <w:lang w:val="en-GB"/>
        </w:rPr>
      </w:pPr>
      <w:r w:rsidRPr="00CC499E">
        <w:rPr>
          <w:rFonts w:ascii="Arial" w:hAnsi="Arial" w:cs="Arial"/>
          <w:sz w:val="20"/>
          <w:lang w:val="en-GB"/>
        </w:rPr>
        <w:lastRenderedPageBreak/>
        <w:t>Assess compliance to each task as Satisfactory (</w:t>
      </w:r>
      <w:r w:rsidRPr="00CC499E">
        <w:rPr>
          <w:rFonts w:ascii="Arial" w:hAnsi="Arial" w:cs="Arial"/>
          <w:sz w:val="20"/>
          <w:lang w:val="en-GB"/>
        </w:rPr>
        <w:sym w:font="Wingdings 2" w:char="F050"/>
      </w:r>
      <w:r w:rsidRPr="00CC499E">
        <w:rPr>
          <w:rFonts w:ascii="Arial" w:hAnsi="Arial" w:cs="Arial"/>
          <w:sz w:val="20"/>
          <w:lang w:val="en-GB"/>
        </w:rPr>
        <w:t>) or Unsatisfactory (</w:t>
      </w:r>
      <w:r w:rsidRPr="00CC499E">
        <w:rPr>
          <w:rFonts w:ascii="Arial" w:hAnsi="Arial" w:cs="Arial"/>
          <w:sz w:val="20"/>
          <w:lang w:val="en-GB"/>
        </w:rPr>
        <w:sym w:font="Wingdings 2" w:char="F04F"/>
      </w:r>
      <w:r w:rsidRPr="00CC499E">
        <w:rPr>
          <w:rFonts w:ascii="Arial" w:hAnsi="Arial" w:cs="Arial"/>
          <w:sz w:val="20"/>
          <w:lang w:val="en-GB"/>
        </w:rPr>
        <w:t>). For any Unsatisfactory areas record and complete correction action.</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567"/>
        <w:gridCol w:w="1275"/>
        <w:gridCol w:w="5103"/>
        <w:gridCol w:w="567"/>
        <w:gridCol w:w="1418"/>
      </w:tblGrid>
      <w:tr w:rsidR="005104BA" w:rsidRPr="00CC499E" w14:paraId="1DC90745" w14:textId="77777777" w:rsidTr="00B86509">
        <w:trPr>
          <w:trHeight w:val="393"/>
          <w:jc w:val="center"/>
        </w:trPr>
        <w:tc>
          <w:tcPr>
            <w:tcW w:w="6091" w:type="dxa"/>
            <w:shd w:val="clear" w:color="auto" w:fill="B4C6E7" w:themeFill="accent1" w:themeFillTint="66"/>
            <w:vAlign w:val="center"/>
          </w:tcPr>
          <w:p w14:paraId="63C9FBAC" w14:textId="77777777" w:rsidR="005104BA" w:rsidRPr="00CC499E" w:rsidRDefault="005104BA" w:rsidP="00B86509">
            <w:pPr>
              <w:tabs>
                <w:tab w:val="left" w:pos="0"/>
              </w:tabs>
              <w:spacing w:after="0"/>
              <w:jc w:val="center"/>
              <w:rPr>
                <w:rFonts w:ascii="Arial" w:hAnsi="Arial" w:cs="Arial"/>
                <w:b/>
                <w:sz w:val="20"/>
                <w:lang w:val="en-GB"/>
              </w:rPr>
            </w:pPr>
            <w:r w:rsidRPr="00CC499E">
              <w:rPr>
                <w:rFonts w:ascii="Arial" w:hAnsi="Arial" w:cs="Arial"/>
                <w:b/>
                <w:sz w:val="20"/>
                <w:lang w:val="en-GB"/>
              </w:rPr>
              <w:t>Tasks</w:t>
            </w:r>
          </w:p>
        </w:tc>
        <w:tc>
          <w:tcPr>
            <w:tcW w:w="567" w:type="dxa"/>
            <w:shd w:val="clear" w:color="auto" w:fill="B4C6E7" w:themeFill="accent1" w:themeFillTint="66"/>
            <w:vAlign w:val="center"/>
          </w:tcPr>
          <w:p w14:paraId="56C8EE31" w14:textId="77777777" w:rsidR="005104BA" w:rsidRPr="00CC499E" w:rsidRDefault="005104BA" w:rsidP="00B86509">
            <w:pPr>
              <w:tabs>
                <w:tab w:val="left" w:pos="0"/>
              </w:tabs>
              <w:spacing w:after="0"/>
              <w:jc w:val="center"/>
              <w:rPr>
                <w:rFonts w:ascii="Arial" w:hAnsi="Arial" w:cs="Arial"/>
                <w:b/>
                <w:sz w:val="20"/>
                <w:lang w:val="en-GB"/>
              </w:rPr>
            </w:pPr>
            <w:r w:rsidRPr="00CC499E">
              <w:rPr>
                <w:rFonts w:ascii="Arial" w:hAnsi="Arial" w:cs="Arial"/>
                <w:sz w:val="20"/>
                <w:lang w:val="en-GB"/>
              </w:rPr>
              <w:sym w:font="Wingdings 2" w:char="F050"/>
            </w:r>
            <w:r w:rsidRPr="00CC499E">
              <w:rPr>
                <w:rFonts w:ascii="Arial" w:hAnsi="Arial" w:cs="Arial"/>
                <w:b/>
                <w:sz w:val="20"/>
                <w:lang w:val="en-GB"/>
              </w:rPr>
              <w:t>/</w:t>
            </w:r>
            <w:r w:rsidRPr="00CC499E">
              <w:rPr>
                <w:rFonts w:ascii="Arial" w:hAnsi="Arial" w:cs="Arial"/>
                <w:sz w:val="20"/>
                <w:lang w:val="en-GB"/>
              </w:rPr>
              <w:sym w:font="Wingdings 2" w:char="F04F"/>
            </w:r>
          </w:p>
        </w:tc>
        <w:tc>
          <w:tcPr>
            <w:tcW w:w="1275" w:type="dxa"/>
            <w:shd w:val="clear" w:color="auto" w:fill="B4C6E7" w:themeFill="accent1" w:themeFillTint="66"/>
            <w:vAlign w:val="center"/>
          </w:tcPr>
          <w:p w14:paraId="7566BF8A" w14:textId="77777777" w:rsidR="005104BA" w:rsidRPr="00CC499E" w:rsidRDefault="005104BA" w:rsidP="00B86509">
            <w:pPr>
              <w:tabs>
                <w:tab w:val="left" w:pos="0"/>
              </w:tabs>
              <w:spacing w:after="0"/>
              <w:jc w:val="center"/>
              <w:rPr>
                <w:rFonts w:ascii="Arial" w:hAnsi="Arial" w:cs="Arial"/>
                <w:b/>
                <w:sz w:val="20"/>
                <w:lang w:val="en-GB"/>
              </w:rPr>
            </w:pPr>
            <w:r w:rsidRPr="00CC499E">
              <w:rPr>
                <w:rFonts w:ascii="Arial" w:hAnsi="Arial" w:cs="Arial"/>
                <w:b/>
                <w:sz w:val="20"/>
                <w:lang w:val="en-GB"/>
              </w:rPr>
              <w:t>Comments</w:t>
            </w:r>
          </w:p>
        </w:tc>
        <w:tc>
          <w:tcPr>
            <w:tcW w:w="5103" w:type="dxa"/>
            <w:shd w:val="clear" w:color="auto" w:fill="B4C6E7" w:themeFill="accent1" w:themeFillTint="66"/>
            <w:vAlign w:val="center"/>
          </w:tcPr>
          <w:p w14:paraId="01CF0700" w14:textId="77777777" w:rsidR="005104BA" w:rsidRPr="00CC499E" w:rsidRDefault="005104BA" w:rsidP="00B86509">
            <w:pPr>
              <w:tabs>
                <w:tab w:val="left" w:pos="0"/>
              </w:tabs>
              <w:spacing w:after="0"/>
              <w:jc w:val="center"/>
              <w:rPr>
                <w:rFonts w:ascii="Arial" w:hAnsi="Arial" w:cs="Arial"/>
                <w:b/>
                <w:sz w:val="20"/>
                <w:lang w:val="en-GB"/>
              </w:rPr>
            </w:pPr>
            <w:r w:rsidRPr="00CC499E">
              <w:rPr>
                <w:rFonts w:ascii="Arial" w:hAnsi="Arial" w:cs="Arial"/>
                <w:b/>
                <w:sz w:val="20"/>
                <w:lang w:val="en-GB"/>
              </w:rPr>
              <w:t>Tasks</w:t>
            </w:r>
          </w:p>
        </w:tc>
        <w:tc>
          <w:tcPr>
            <w:tcW w:w="567" w:type="dxa"/>
            <w:shd w:val="clear" w:color="auto" w:fill="B4C6E7" w:themeFill="accent1" w:themeFillTint="66"/>
            <w:vAlign w:val="center"/>
          </w:tcPr>
          <w:p w14:paraId="7E4C33D5" w14:textId="77777777" w:rsidR="005104BA" w:rsidRPr="00CC499E" w:rsidRDefault="005104BA" w:rsidP="00B86509">
            <w:pPr>
              <w:tabs>
                <w:tab w:val="left" w:pos="0"/>
              </w:tabs>
              <w:spacing w:after="0"/>
              <w:jc w:val="center"/>
              <w:rPr>
                <w:rFonts w:ascii="Arial" w:hAnsi="Arial" w:cs="Arial"/>
                <w:b/>
                <w:sz w:val="20"/>
                <w:lang w:val="en-GB"/>
              </w:rPr>
            </w:pPr>
            <w:r w:rsidRPr="00CC499E">
              <w:rPr>
                <w:rFonts w:ascii="Arial" w:hAnsi="Arial" w:cs="Arial"/>
                <w:sz w:val="20"/>
                <w:lang w:val="en-GB"/>
              </w:rPr>
              <w:sym w:font="Wingdings 2" w:char="F050"/>
            </w:r>
            <w:r w:rsidRPr="00CC499E">
              <w:rPr>
                <w:rFonts w:ascii="Arial" w:hAnsi="Arial" w:cs="Arial"/>
                <w:b/>
                <w:sz w:val="20"/>
                <w:lang w:val="en-GB"/>
              </w:rPr>
              <w:t>/</w:t>
            </w:r>
            <w:r w:rsidRPr="00CC499E">
              <w:rPr>
                <w:rFonts w:ascii="Arial" w:hAnsi="Arial" w:cs="Arial"/>
                <w:sz w:val="20"/>
                <w:lang w:val="en-GB"/>
              </w:rPr>
              <w:sym w:font="Wingdings 2" w:char="F04F"/>
            </w:r>
          </w:p>
        </w:tc>
        <w:tc>
          <w:tcPr>
            <w:tcW w:w="1418" w:type="dxa"/>
            <w:shd w:val="clear" w:color="auto" w:fill="B4C6E7" w:themeFill="accent1" w:themeFillTint="66"/>
            <w:vAlign w:val="center"/>
          </w:tcPr>
          <w:p w14:paraId="4C6D725C" w14:textId="77777777" w:rsidR="005104BA" w:rsidRPr="00CC499E" w:rsidRDefault="005104BA" w:rsidP="00B86509">
            <w:pPr>
              <w:tabs>
                <w:tab w:val="left" w:pos="0"/>
              </w:tabs>
              <w:spacing w:after="0"/>
              <w:jc w:val="center"/>
              <w:rPr>
                <w:rFonts w:ascii="Arial" w:hAnsi="Arial" w:cs="Arial"/>
                <w:b/>
                <w:sz w:val="20"/>
                <w:lang w:val="en-GB"/>
              </w:rPr>
            </w:pPr>
            <w:r w:rsidRPr="00CC499E">
              <w:rPr>
                <w:rFonts w:ascii="Arial" w:hAnsi="Arial" w:cs="Arial"/>
                <w:b/>
                <w:sz w:val="20"/>
                <w:lang w:val="en-GB"/>
              </w:rPr>
              <w:t xml:space="preserve">Comments </w:t>
            </w:r>
          </w:p>
        </w:tc>
      </w:tr>
      <w:tr w:rsidR="005104BA" w:rsidRPr="00CC499E" w14:paraId="7D86B0FB" w14:textId="77777777" w:rsidTr="00B86509">
        <w:trPr>
          <w:trHeight w:val="592"/>
          <w:jc w:val="center"/>
        </w:trPr>
        <w:tc>
          <w:tcPr>
            <w:tcW w:w="6091" w:type="dxa"/>
          </w:tcPr>
          <w:p w14:paraId="44289F5C" w14:textId="77777777" w:rsidR="005104BA" w:rsidRPr="00CC499E" w:rsidRDefault="005104BA" w:rsidP="00B86509">
            <w:pPr>
              <w:tabs>
                <w:tab w:val="left" w:pos="0"/>
              </w:tabs>
              <w:spacing w:after="0"/>
              <w:rPr>
                <w:rFonts w:ascii="Arial" w:hAnsi="Arial" w:cs="Arial"/>
                <w:sz w:val="20"/>
                <w:lang w:val="en-GB"/>
              </w:rPr>
            </w:pPr>
            <w:r w:rsidRPr="00CC499E">
              <w:rPr>
                <w:rFonts w:ascii="Arial" w:hAnsi="Arial" w:cs="Arial"/>
                <w:b/>
                <w:bCs/>
                <w:sz w:val="20"/>
                <w:lang w:val="en-GB"/>
              </w:rPr>
              <w:t>Quality System</w:t>
            </w:r>
          </w:p>
          <w:p w14:paraId="65765639" w14:textId="77777777" w:rsidR="005104BA" w:rsidRPr="00CC499E" w:rsidRDefault="005104BA" w:rsidP="00B86509">
            <w:pPr>
              <w:tabs>
                <w:tab w:val="left" w:pos="0"/>
              </w:tabs>
              <w:spacing w:after="0" w:line="240" w:lineRule="auto"/>
              <w:rPr>
                <w:rFonts w:ascii="Arial" w:hAnsi="Arial" w:cs="Arial"/>
                <w:sz w:val="20"/>
                <w:lang w:val="en-GB"/>
              </w:rPr>
            </w:pPr>
            <w:r w:rsidRPr="00CC499E">
              <w:rPr>
                <w:rFonts w:ascii="Arial" w:hAnsi="Arial" w:cs="Arial"/>
                <w:sz w:val="20"/>
                <w:lang w:val="en-GB"/>
              </w:rPr>
              <w:t>Any changes to the Food Safety Arrangement?</w:t>
            </w:r>
          </w:p>
          <w:p w14:paraId="07D6C5B1" w14:textId="77777777" w:rsidR="005104BA" w:rsidRPr="00CC499E" w:rsidRDefault="005104BA" w:rsidP="00B86509">
            <w:pPr>
              <w:tabs>
                <w:tab w:val="left" w:pos="0"/>
              </w:tabs>
              <w:spacing w:after="0" w:line="240" w:lineRule="auto"/>
              <w:rPr>
                <w:rFonts w:ascii="Arial" w:hAnsi="Arial" w:cs="Arial"/>
                <w:sz w:val="20"/>
                <w:lang w:val="en-GB"/>
              </w:rPr>
            </w:pPr>
            <w:r w:rsidRPr="00CC499E">
              <w:rPr>
                <w:rFonts w:ascii="Arial" w:hAnsi="Arial" w:cs="Arial"/>
                <w:sz w:val="20"/>
                <w:lang w:val="en-GB"/>
              </w:rPr>
              <w:t>Food Safety Arrangement Declaration signed? Date:</w:t>
            </w:r>
          </w:p>
          <w:p w14:paraId="556AC9E0" w14:textId="77777777" w:rsidR="005104BA" w:rsidRPr="00CC499E" w:rsidRDefault="005104BA" w:rsidP="00B86509">
            <w:pPr>
              <w:tabs>
                <w:tab w:val="left" w:pos="0"/>
              </w:tabs>
              <w:spacing w:after="0" w:line="240" w:lineRule="auto"/>
              <w:rPr>
                <w:rFonts w:ascii="Arial" w:hAnsi="Arial" w:cs="Arial"/>
                <w:sz w:val="20"/>
                <w:lang w:val="en-GB"/>
              </w:rPr>
            </w:pPr>
            <w:r w:rsidRPr="00CC499E">
              <w:rPr>
                <w:rFonts w:ascii="Arial" w:hAnsi="Arial" w:cs="Arial"/>
                <w:sz w:val="20"/>
                <w:lang w:val="en-GB"/>
              </w:rPr>
              <w:t xml:space="preserve">Review effectiveness of corrective actions taken.  </w:t>
            </w:r>
          </w:p>
        </w:tc>
        <w:tc>
          <w:tcPr>
            <w:tcW w:w="567" w:type="dxa"/>
          </w:tcPr>
          <w:p w14:paraId="7CCF8783" w14:textId="77777777" w:rsidR="005104BA" w:rsidRPr="00CC499E" w:rsidRDefault="005104BA" w:rsidP="00B86509">
            <w:pPr>
              <w:tabs>
                <w:tab w:val="left" w:pos="0"/>
              </w:tabs>
              <w:spacing w:after="0"/>
              <w:rPr>
                <w:rFonts w:ascii="Arial" w:hAnsi="Arial" w:cs="Arial"/>
                <w:sz w:val="20"/>
                <w:lang w:val="en-GB"/>
              </w:rPr>
            </w:pPr>
          </w:p>
        </w:tc>
        <w:tc>
          <w:tcPr>
            <w:tcW w:w="1275" w:type="dxa"/>
          </w:tcPr>
          <w:p w14:paraId="408EB76F" w14:textId="77777777" w:rsidR="005104BA" w:rsidRPr="00CC499E" w:rsidRDefault="005104BA" w:rsidP="00B86509">
            <w:pPr>
              <w:tabs>
                <w:tab w:val="left" w:pos="0"/>
              </w:tabs>
              <w:spacing w:after="0"/>
              <w:rPr>
                <w:rFonts w:ascii="Arial" w:hAnsi="Arial" w:cs="Arial"/>
                <w:sz w:val="20"/>
                <w:lang w:val="en-GB"/>
              </w:rPr>
            </w:pPr>
          </w:p>
        </w:tc>
        <w:tc>
          <w:tcPr>
            <w:tcW w:w="5103" w:type="dxa"/>
          </w:tcPr>
          <w:p w14:paraId="0A5EA563" w14:textId="77777777" w:rsidR="00EE2E05" w:rsidRPr="00CC499E" w:rsidRDefault="00EE2E05" w:rsidP="00EE2E05">
            <w:pPr>
              <w:spacing w:after="0" w:line="240" w:lineRule="auto"/>
              <w:rPr>
                <w:rFonts w:ascii="Arial" w:hAnsi="Arial" w:cs="Arial"/>
                <w:b/>
                <w:bCs/>
                <w:sz w:val="20"/>
                <w:szCs w:val="20"/>
                <w:lang w:val="en-GB"/>
              </w:rPr>
            </w:pPr>
            <w:r w:rsidRPr="00CC499E">
              <w:rPr>
                <w:rFonts w:ascii="Arial" w:hAnsi="Arial" w:cs="Arial"/>
                <w:b/>
                <w:bCs/>
                <w:sz w:val="20"/>
                <w:szCs w:val="20"/>
                <w:lang w:val="en-GB"/>
              </w:rPr>
              <w:t>Traceability</w:t>
            </w:r>
          </w:p>
          <w:p w14:paraId="6BFB85E7" w14:textId="77777777" w:rsidR="00EE2E05" w:rsidRPr="00CC499E" w:rsidRDefault="00EE2E05" w:rsidP="00EE2E05">
            <w:pPr>
              <w:spacing w:after="0" w:line="240" w:lineRule="auto"/>
              <w:rPr>
                <w:rFonts w:ascii="Arial" w:hAnsi="Arial" w:cs="Arial"/>
                <w:sz w:val="20"/>
                <w:szCs w:val="20"/>
                <w:lang w:val="en-GB"/>
              </w:rPr>
            </w:pPr>
            <w:r w:rsidRPr="00CC499E">
              <w:rPr>
                <w:rFonts w:ascii="Arial" w:hAnsi="Arial" w:cs="Arial"/>
                <w:sz w:val="20"/>
                <w:szCs w:val="20"/>
                <w:lang w:val="en-GB"/>
              </w:rPr>
              <w:t xml:space="preserve">System in place to track </w:t>
            </w:r>
            <w:r>
              <w:rPr>
                <w:rFonts w:ascii="Arial" w:hAnsi="Arial" w:cs="Arial"/>
                <w:sz w:val="20"/>
                <w:szCs w:val="20"/>
                <w:lang w:val="en-GB"/>
              </w:rPr>
              <w:t xml:space="preserve">product transported. </w:t>
            </w:r>
          </w:p>
          <w:p w14:paraId="2B4CDEF0" w14:textId="77777777" w:rsidR="00EE2E05" w:rsidRPr="00CC499E" w:rsidRDefault="00EE2E05" w:rsidP="00EE2E05">
            <w:pPr>
              <w:tabs>
                <w:tab w:val="left" w:pos="0"/>
              </w:tabs>
              <w:spacing w:after="0" w:line="240" w:lineRule="auto"/>
              <w:rPr>
                <w:rFonts w:ascii="Arial" w:hAnsi="Arial" w:cs="Arial"/>
                <w:sz w:val="20"/>
                <w:lang w:val="en-GB"/>
              </w:rPr>
            </w:pPr>
            <w:r w:rsidRPr="00CC499E">
              <w:rPr>
                <w:rFonts w:ascii="Arial" w:hAnsi="Arial" w:cs="Arial"/>
                <w:sz w:val="20"/>
                <w:lang w:val="en-GB"/>
              </w:rPr>
              <w:t>Is there a copy of the FSANZ Food Recall Protocol available? (</w:t>
            </w:r>
            <w:proofErr w:type="gramStart"/>
            <w:r w:rsidRPr="00CC499E">
              <w:rPr>
                <w:rFonts w:ascii="Arial" w:hAnsi="Arial" w:cs="Arial"/>
                <w:sz w:val="20"/>
                <w:lang w:val="en-GB"/>
              </w:rPr>
              <w:t>via</w:t>
            </w:r>
            <w:proofErr w:type="gramEnd"/>
            <w:r w:rsidRPr="00CC499E">
              <w:rPr>
                <w:rFonts w:ascii="Arial" w:hAnsi="Arial" w:cs="Arial"/>
                <w:sz w:val="20"/>
                <w:lang w:val="en-GB"/>
              </w:rPr>
              <w:t xml:space="preserve"> the internet)</w:t>
            </w:r>
          </w:p>
          <w:p w14:paraId="1BC41667" w14:textId="77777777" w:rsidR="005104BA" w:rsidRDefault="00EE2E05" w:rsidP="00EE2E05">
            <w:pPr>
              <w:tabs>
                <w:tab w:val="left" w:pos="0"/>
              </w:tabs>
              <w:spacing w:after="0"/>
              <w:rPr>
                <w:rFonts w:ascii="Arial" w:hAnsi="Arial" w:cs="Arial"/>
                <w:sz w:val="20"/>
                <w:lang w:val="en-GB"/>
              </w:rPr>
            </w:pPr>
            <w:r w:rsidRPr="00CC499E">
              <w:rPr>
                <w:rFonts w:ascii="Arial" w:hAnsi="Arial" w:cs="Arial"/>
                <w:sz w:val="20"/>
                <w:lang w:val="en-GB"/>
              </w:rPr>
              <w:t>Mock recall exercise completed in the last 12 months?</w:t>
            </w:r>
          </w:p>
          <w:p w14:paraId="41E11A40" w14:textId="3DFFDCBD" w:rsidR="00C27B21" w:rsidRPr="00CC499E" w:rsidRDefault="00C27B21" w:rsidP="00EE2E05">
            <w:pPr>
              <w:tabs>
                <w:tab w:val="left" w:pos="0"/>
              </w:tabs>
              <w:spacing w:after="0"/>
              <w:rPr>
                <w:rFonts w:ascii="Arial" w:hAnsi="Arial" w:cs="Arial"/>
                <w:sz w:val="20"/>
                <w:lang w:val="en-GB"/>
              </w:rPr>
            </w:pPr>
          </w:p>
        </w:tc>
        <w:tc>
          <w:tcPr>
            <w:tcW w:w="567" w:type="dxa"/>
          </w:tcPr>
          <w:p w14:paraId="73B8D407" w14:textId="77777777" w:rsidR="005104BA" w:rsidRPr="00CC499E" w:rsidRDefault="005104BA" w:rsidP="00B86509">
            <w:pPr>
              <w:tabs>
                <w:tab w:val="left" w:pos="0"/>
              </w:tabs>
              <w:spacing w:after="0"/>
              <w:rPr>
                <w:rFonts w:ascii="Arial" w:hAnsi="Arial" w:cs="Arial"/>
                <w:sz w:val="20"/>
                <w:lang w:val="en-GB"/>
              </w:rPr>
            </w:pPr>
          </w:p>
        </w:tc>
        <w:tc>
          <w:tcPr>
            <w:tcW w:w="1418" w:type="dxa"/>
          </w:tcPr>
          <w:p w14:paraId="14AAF506" w14:textId="77777777" w:rsidR="005104BA" w:rsidRPr="00CC499E" w:rsidRDefault="005104BA" w:rsidP="00B86509">
            <w:pPr>
              <w:tabs>
                <w:tab w:val="left" w:pos="0"/>
              </w:tabs>
              <w:spacing w:after="0"/>
              <w:rPr>
                <w:rFonts w:ascii="Arial" w:hAnsi="Arial" w:cs="Arial"/>
                <w:sz w:val="20"/>
                <w:lang w:val="en-GB"/>
              </w:rPr>
            </w:pPr>
          </w:p>
        </w:tc>
      </w:tr>
      <w:tr w:rsidR="005104BA" w:rsidRPr="00CC499E" w14:paraId="197C45ED" w14:textId="77777777" w:rsidTr="00B86509">
        <w:trPr>
          <w:trHeight w:val="1023"/>
          <w:jc w:val="center"/>
        </w:trPr>
        <w:tc>
          <w:tcPr>
            <w:tcW w:w="6091" w:type="dxa"/>
          </w:tcPr>
          <w:p w14:paraId="33408A2A" w14:textId="77777777" w:rsidR="005104BA" w:rsidRPr="00CC499E" w:rsidRDefault="005104BA" w:rsidP="00B86509">
            <w:pPr>
              <w:tabs>
                <w:tab w:val="left" w:pos="0"/>
              </w:tabs>
              <w:spacing w:after="0"/>
              <w:rPr>
                <w:rFonts w:ascii="Arial" w:hAnsi="Arial" w:cs="Arial"/>
                <w:sz w:val="20"/>
                <w:lang w:val="en-GB"/>
              </w:rPr>
            </w:pPr>
            <w:r w:rsidRPr="00CC499E">
              <w:rPr>
                <w:rFonts w:ascii="Arial" w:hAnsi="Arial" w:cs="Arial"/>
                <w:b/>
                <w:bCs/>
                <w:sz w:val="20"/>
                <w:lang w:val="en-GB"/>
              </w:rPr>
              <w:t>HACCP Plan</w:t>
            </w:r>
          </w:p>
          <w:p w14:paraId="4E014632" w14:textId="77777777" w:rsidR="005104BA" w:rsidRPr="00CC499E" w:rsidRDefault="005104BA" w:rsidP="00B86509">
            <w:pPr>
              <w:tabs>
                <w:tab w:val="left" w:pos="0"/>
              </w:tabs>
              <w:spacing w:after="0" w:line="240" w:lineRule="auto"/>
              <w:rPr>
                <w:rFonts w:ascii="Arial" w:hAnsi="Arial" w:cs="Arial"/>
                <w:sz w:val="20"/>
                <w:lang w:val="en-GB"/>
              </w:rPr>
            </w:pPr>
            <w:r w:rsidRPr="00CC499E">
              <w:rPr>
                <w:rFonts w:ascii="Arial" w:hAnsi="Arial" w:cs="Arial"/>
                <w:sz w:val="20"/>
                <w:lang w:val="en-GB"/>
              </w:rPr>
              <w:t>Is the product specification current?</w:t>
            </w:r>
          </w:p>
          <w:p w14:paraId="21EEDD4F" w14:textId="77777777" w:rsidR="005104BA" w:rsidRPr="00CC499E" w:rsidRDefault="005104BA" w:rsidP="00B86509">
            <w:pPr>
              <w:tabs>
                <w:tab w:val="left" w:pos="0"/>
              </w:tabs>
              <w:spacing w:after="0" w:line="240" w:lineRule="auto"/>
              <w:rPr>
                <w:rFonts w:ascii="Arial" w:hAnsi="Arial" w:cs="Arial"/>
                <w:sz w:val="20"/>
                <w:lang w:val="en-GB"/>
              </w:rPr>
            </w:pPr>
            <w:r w:rsidRPr="00CC499E">
              <w:rPr>
                <w:rFonts w:ascii="Arial" w:hAnsi="Arial" w:cs="Arial"/>
                <w:sz w:val="20"/>
                <w:lang w:val="en-GB"/>
              </w:rPr>
              <w:t>Are all activities covered by HACCP plan (Flowchart, Analysis, Audit table)?</w:t>
            </w:r>
          </w:p>
          <w:p w14:paraId="3F5273C8" w14:textId="77777777" w:rsidR="005104BA" w:rsidRDefault="005104BA" w:rsidP="00B86509">
            <w:pPr>
              <w:tabs>
                <w:tab w:val="left" w:pos="0"/>
              </w:tabs>
              <w:spacing w:after="0" w:line="240" w:lineRule="auto"/>
              <w:rPr>
                <w:rFonts w:ascii="Arial" w:hAnsi="Arial" w:cs="Arial"/>
                <w:sz w:val="20"/>
                <w:lang w:val="en-GB"/>
              </w:rPr>
            </w:pPr>
            <w:r w:rsidRPr="00CC499E">
              <w:rPr>
                <w:rFonts w:ascii="Arial" w:hAnsi="Arial" w:cs="Arial"/>
                <w:sz w:val="20"/>
                <w:lang w:val="en-GB"/>
              </w:rPr>
              <w:t xml:space="preserve">HACCP Validation completed annually? </w:t>
            </w:r>
          </w:p>
          <w:p w14:paraId="63ACDDD0" w14:textId="08299C00" w:rsidR="00C27B21" w:rsidRPr="00CC499E" w:rsidRDefault="00C27B21" w:rsidP="00B86509">
            <w:pPr>
              <w:tabs>
                <w:tab w:val="left" w:pos="0"/>
              </w:tabs>
              <w:spacing w:after="0" w:line="240" w:lineRule="auto"/>
              <w:rPr>
                <w:rFonts w:ascii="Arial" w:hAnsi="Arial" w:cs="Arial"/>
                <w:sz w:val="20"/>
                <w:lang w:val="en-GB"/>
              </w:rPr>
            </w:pPr>
          </w:p>
        </w:tc>
        <w:tc>
          <w:tcPr>
            <w:tcW w:w="567" w:type="dxa"/>
          </w:tcPr>
          <w:p w14:paraId="79C664A7" w14:textId="77777777" w:rsidR="005104BA" w:rsidRPr="00CC499E" w:rsidRDefault="005104BA" w:rsidP="00B86509">
            <w:pPr>
              <w:tabs>
                <w:tab w:val="left" w:pos="0"/>
              </w:tabs>
              <w:spacing w:after="0"/>
              <w:rPr>
                <w:rFonts w:ascii="Arial" w:hAnsi="Arial" w:cs="Arial"/>
                <w:sz w:val="20"/>
                <w:lang w:val="en-GB"/>
              </w:rPr>
            </w:pPr>
          </w:p>
        </w:tc>
        <w:tc>
          <w:tcPr>
            <w:tcW w:w="1275" w:type="dxa"/>
          </w:tcPr>
          <w:p w14:paraId="4B1050AE" w14:textId="77777777" w:rsidR="005104BA" w:rsidRPr="00CC499E" w:rsidRDefault="005104BA" w:rsidP="00B86509">
            <w:pPr>
              <w:tabs>
                <w:tab w:val="left" w:pos="0"/>
              </w:tabs>
              <w:spacing w:after="0"/>
              <w:rPr>
                <w:rFonts w:ascii="Arial" w:hAnsi="Arial" w:cs="Arial"/>
                <w:sz w:val="20"/>
                <w:lang w:val="en-GB"/>
              </w:rPr>
            </w:pPr>
          </w:p>
        </w:tc>
        <w:tc>
          <w:tcPr>
            <w:tcW w:w="5103" w:type="dxa"/>
          </w:tcPr>
          <w:p w14:paraId="2E31037D" w14:textId="77777777" w:rsidR="00EE2E05" w:rsidRPr="00CC499E" w:rsidRDefault="00EE2E05" w:rsidP="00EE2E05">
            <w:pPr>
              <w:spacing w:after="0" w:line="240" w:lineRule="auto"/>
              <w:rPr>
                <w:rFonts w:ascii="Arial" w:hAnsi="Arial" w:cs="Arial"/>
                <w:b/>
                <w:bCs/>
                <w:sz w:val="20"/>
                <w:szCs w:val="20"/>
                <w:lang w:val="en-GB"/>
              </w:rPr>
            </w:pPr>
            <w:r>
              <w:rPr>
                <w:rFonts w:ascii="Arial" w:hAnsi="Arial" w:cs="Arial"/>
                <w:b/>
                <w:bCs/>
                <w:sz w:val="20"/>
                <w:szCs w:val="20"/>
                <w:lang w:val="en-GB"/>
              </w:rPr>
              <w:t>Transporting</w:t>
            </w:r>
          </w:p>
          <w:p w14:paraId="295FA642" w14:textId="77777777" w:rsidR="00EE2E05" w:rsidRDefault="00EE2E05" w:rsidP="00EE2E05">
            <w:pPr>
              <w:tabs>
                <w:tab w:val="left" w:pos="0"/>
              </w:tabs>
              <w:spacing w:after="0"/>
              <w:rPr>
                <w:rFonts w:ascii="Arial" w:hAnsi="Arial" w:cs="Arial"/>
                <w:sz w:val="20"/>
                <w:szCs w:val="20"/>
                <w:lang w:val="en-GB"/>
              </w:rPr>
            </w:pPr>
            <w:r w:rsidRPr="00CC499E">
              <w:rPr>
                <w:rFonts w:ascii="Arial" w:hAnsi="Arial" w:cs="Arial"/>
                <w:sz w:val="20"/>
                <w:szCs w:val="20"/>
                <w:lang w:val="en-GB"/>
              </w:rPr>
              <w:t xml:space="preserve">Protected from </w:t>
            </w:r>
            <w:proofErr w:type="gramStart"/>
            <w:r w:rsidRPr="00CC499E">
              <w:rPr>
                <w:rFonts w:ascii="Arial" w:hAnsi="Arial" w:cs="Arial"/>
                <w:sz w:val="20"/>
                <w:szCs w:val="20"/>
                <w:lang w:val="en-GB"/>
              </w:rPr>
              <w:t>contamination;</w:t>
            </w:r>
            <w:proofErr w:type="gramEnd"/>
            <w:r w:rsidRPr="00CC499E">
              <w:rPr>
                <w:rFonts w:ascii="Arial" w:hAnsi="Arial" w:cs="Arial"/>
                <w:sz w:val="20"/>
                <w:szCs w:val="20"/>
                <w:lang w:val="en-GB"/>
              </w:rPr>
              <w:t xml:space="preserve"> </w:t>
            </w:r>
          </w:p>
          <w:p w14:paraId="5579EF44" w14:textId="77777777" w:rsidR="00EE2E05" w:rsidRDefault="00EE2E05" w:rsidP="00EE2E05">
            <w:pPr>
              <w:tabs>
                <w:tab w:val="left" w:pos="0"/>
              </w:tabs>
              <w:spacing w:after="0"/>
              <w:rPr>
                <w:rFonts w:ascii="Arial" w:hAnsi="Arial" w:cs="Arial"/>
                <w:sz w:val="20"/>
                <w:szCs w:val="20"/>
                <w:lang w:val="en-GB"/>
              </w:rPr>
            </w:pPr>
            <w:r w:rsidRPr="00CC499E">
              <w:rPr>
                <w:rFonts w:ascii="Arial" w:hAnsi="Arial" w:cs="Arial"/>
                <w:sz w:val="20"/>
                <w:szCs w:val="20"/>
                <w:lang w:val="en-GB"/>
              </w:rPr>
              <w:t xml:space="preserve">Vehicle / container </w:t>
            </w:r>
            <w:proofErr w:type="gramStart"/>
            <w:r w:rsidRPr="00CC499E">
              <w:rPr>
                <w:rFonts w:ascii="Arial" w:hAnsi="Arial" w:cs="Arial"/>
                <w:sz w:val="20"/>
                <w:szCs w:val="20"/>
                <w:lang w:val="en-GB"/>
              </w:rPr>
              <w:t>clean;</w:t>
            </w:r>
            <w:proofErr w:type="gramEnd"/>
            <w:r w:rsidRPr="00CC499E">
              <w:rPr>
                <w:rFonts w:ascii="Arial" w:hAnsi="Arial" w:cs="Arial"/>
                <w:sz w:val="20"/>
                <w:szCs w:val="20"/>
                <w:lang w:val="en-GB"/>
              </w:rPr>
              <w:t xml:space="preserve"> </w:t>
            </w:r>
          </w:p>
          <w:p w14:paraId="20AEB470" w14:textId="77777777" w:rsidR="005104BA" w:rsidRDefault="00EE2E05" w:rsidP="00EE2E05">
            <w:pPr>
              <w:tabs>
                <w:tab w:val="left" w:pos="0"/>
              </w:tabs>
              <w:spacing w:after="0"/>
              <w:rPr>
                <w:rFonts w:ascii="Arial" w:hAnsi="Arial" w:cs="Arial"/>
                <w:sz w:val="20"/>
                <w:szCs w:val="20"/>
                <w:lang w:val="en-GB"/>
              </w:rPr>
            </w:pPr>
            <w:r w:rsidRPr="00CC499E">
              <w:rPr>
                <w:rFonts w:ascii="Arial" w:hAnsi="Arial" w:cs="Arial"/>
                <w:sz w:val="20"/>
                <w:szCs w:val="20"/>
                <w:lang w:val="en-GB"/>
              </w:rPr>
              <w:t xml:space="preserve">Temperature </w:t>
            </w:r>
            <w:proofErr w:type="gramStart"/>
            <w:r w:rsidRPr="00CC499E">
              <w:rPr>
                <w:rFonts w:ascii="Arial" w:hAnsi="Arial" w:cs="Arial"/>
                <w:sz w:val="20"/>
                <w:szCs w:val="20"/>
                <w:lang w:val="en-GB"/>
              </w:rPr>
              <w:t>recorded</w:t>
            </w:r>
            <w:proofErr w:type="gramEnd"/>
          </w:p>
          <w:p w14:paraId="1C060846" w14:textId="4C9C3BCB" w:rsidR="00C27B21" w:rsidRPr="00CC499E" w:rsidRDefault="00C27B21" w:rsidP="00EE2E05">
            <w:pPr>
              <w:tabs>
                <w:tab w:val="left" w:pos="0"/>
              </w:tabs>
              <w:spacing w:after="0"/>
              <w:rPr>
                <w:rFonts w:ascii="Arial" w:hAnsi="Arial" w:cs="Arial"/>
                <w:sz w:val="20"/>
                <w:lang w:val="en-GB"/>
              </w:rPr>
            </w:pPr>
          </w:p>
        </w:tc>
        <w:tc>
          <w:tcPr>
            <w:tcW w:w="567" w:type="dxa"/>
          </w:tcPr>
          <w:p w14:paraId="2E781DC7" w14:textId="77777777" w:rsidR="005104BA" w:rsidRPr="00CC499E" w:rsidRDefault="005104BA" w:rsidP="00B86509">
            <w:pPr>
              <w:tabs>
                <w:tab w:val="left" w:pos="0"/>
              </w:tabs>
              <w:spacing w:after="0"/>
              <w:rPr>
                <w:rFonts w:ascii="Arial" w:hAnsi="Arial" w:cs="Arial"/>
                <w:sz w:val="20"/>
                <w:lang w:val="en-GB"/>
              </w:rPr>
            </w:pPr>
          </w:p>
        </w:tc>
        <w:tc>
          <w:tcPr>
            <w:tcW w:w="1418" w:type="dxa"/>
          </w:tcPr>
          <w:p w14:paraId="511B258C" w14:textId="77777777" w:rsidR="005104BA" w:rsidRPr="00CC499E" w:rsidRDefault="005104BA" w:rsidP="00B86509">
            <w:pPr>
              <w:tabs>
                <w:tab w:val="left" w:pos="0"/>
              </w:tabs>
              <w:spacing w:after="0"/>
              <w:rPr>
                <w:rFonts w:ascii="Arial" w:hAnsi="Arial" w:cs="Arial"/>
                <w:sz w:val="20"/>
                <w:lang w:val="en-GB"/>
              </w:rPr>
            </w:pPr>
          </w:p>
        </w:tc>
      </w:tr>
      <w:tr w:rsidR="00C27B21" w:rsidRPr="00CC499E" w14:paraId="74B5EA5F" w14:textId="77777777" w:rsidTr="00F30F8B">
        <w:trPr>
          <w:trHeight w:val="1150"/>
          <w:jc w:val="center"/>
        </w:trPr>
        <w:tc>
          <w:tcPr>
            <w:tcW w:w="6091" w:type="dxa"/>
          </w:tcPr>
          <w:p w14:paraId="3E5F0C59" w14:textId="77777777" w:rsidR="00C27B21" w:rsidRPr="00CC499E" w:rsidRDefault="00C27B21" w:rsidP="00B86509">
            <w:pPr>
              <w:spacing w:after="0" w:line="240" w:lineRule="auto"/>
              <w:rPr>
                <w:rFonts w:ascii="Arial" w:hAnsi="Arial" w:cs="Arial"/>
                <w:b/>
                <w:bCs/>
                <w:sz w:val="20"/>
                <w:szCs w:val="20"/>
                <w:lang w:val="en-GB"/>
              </w:rPr>
            </w:pPr>
            <w:r w:rsidRPr="00CC499E">
              <w:rPr>
                <w:rFonts w:ascii="Arial" w:hAnsi="Arial" w:cs="Arial"/>
                <w:b/>
                <w:bCs/>
                <w:sz w:val="20"/>
                <w:szCs w:val="20"/>
                <w:lang w:val="en-GB"/>
              </w:rPr>
              <w:t>Hygiene and Maintenance</w:t>
            </w:r>
          </w:p>
          <w:p w14:paraId="5F698C65" w14:textId="77777777" w:rsidR="00C27B21" w:rsidRPr="00CC499E" w:rsidRDefault="00C27B21" w:rsidP="00B86509">
            <w:pPr>
              <w:spacing w:after="0" w:line="240" w:lineRule="auto"/>
              <w:rPr>
                <w:rFonts w:ascii="Arial" w:hAnsi="Arial" w:cs="Arial"/>
                <w:sz w:val="20"/>
                <w:szCs w:val="20"/>
                <w:lang w:val="en-GB"/>
              </w:rPr>
            </w:pPr>
            <w:r w:rsidRPr="00CC499E">
              <w:rPr>
                <w:rFonts w:ascii="Arial" w:hAnsi="Arial" w:cs="Arial"/>
                <w:sz w:val="20"/>
                <w:szCs w:val="20"/>
                <w:lang w:val="en-GB"/>
              </w:rPr>
              <w:t xml:space="preserve">Inspected daily; Corrective action taken and </w:t>
            </w:r>
            <w:proofErr w:type="gramStart"/>
            <w:r w:rsidRPr="00CC499E">
              <w:rPr>
                <w:rFonts w:ascii="Arial" w:hAnsi="Arial" w:cs="Arial"/>
                <w:sz w:val="20"/>
                <w:szCs w:val="20"/>
                <w:lang w:val="en-GB"/>
              </w:rPr>
              <w:t>recorded</w:t>
            </w:r>
            <w:proofErr w:type="gramEnd"/>
          </w:p>
          <w:p w14:paraId="6F3BE544" w14:textId="77777777" w:rsidR="00C27B21" w:rsidRPr="00CC499E" w:rsidRDefault="00C27B21" w:rsidP="00B86509">
            <w:pPr>
              <w:spacing w:after="0" w:line="240" w:lineRule="auto"/>
              <w:rPr>
                <w:rFonts w:ascii="Arial" w:hAnsi="Arial" w:cs="Arial"/>
                <w:sz w:val="20"/>
                <w:szCs w:val="20"/>
                <w:lang w:val="en-GB"/>
              </w:rPr>
            </w:pPr>
            <w:r w:rsidRPr="00CC499E">
              <w:rPr>
                <w:rFonts w:ascii="Arial" w:hAnsi="Arial" w:cs="Arial"/>
                <w:sz w:val="20"/>
                <w:szCs w:val="20"/>
                <w:lang w:val="en-GB"/>
              </w:rPr>
              <w:t xml:space="preserve">Program of Works </w:t>
            </w:r>
            <w:proofErr w:type="gramStart"/>
            <w:r w:rsidRPr="00CC499E">
              <w:rPr>
                <w:rFonts w:ascii="Arial" w:hAnsi="Arial" w:cs="Arial"/>
                <w:sz w:val="20"/>
                <w:szCs w:val="20"/>
                <w:lang w:val="en-GB"/>
              </w:rPr>
              <w:t>documented</w:t>
            </w:r>
            <w:proofErr w:type="gramEnd"/>
          </w:p>
          <w:p w14:paraId="388EAE09" w14:textId="77777777" w:rsidR="00C27B21" w:rsidRDefault="00C27B21" w:rsidP="00B86509">
            <w:pPr>
              <w:tabs>
                <w:tab w:val="left" w:pos="0"/>
              </w:tabs>
              <w:spacing w:after="0" w:line="240" w:lineRule="auto"/>
              <w:rPr>
                <w:rFonts w:ascii="Arial" w:hAnsi="Arial" w:cs="Arial"/>
                <w:sz w:val="20"/>
                <w:lang w:val="en-GB"/>
              </w:rPr>
            </w:pPr>
            <w:r>
              <w:rPr>
                <w:rFonts w:ascii="Arial" w:hAnsi="Arial" w:cs="Arial"/>
                <w:sz w:val="20"/>
                <w:lang w:val="en-GB"/>
              </w:rPr>
              <w:t>Vehicle</w:t>
            </w:r>
            <w:r w:rsidRPr="00CC499E">
              <w:rPr>
                <w:rFonts w:ascii="Arial" w:hAnsi="Arial" w:cs="Arial"/>
                <w:sz w:val="20"/>
                <w:lang w:val="en-GB"/>
              </w:rPr>
              <w:t xml:space="preserve"> and Equipment maintained with any defects noted on Program of Works and actioned?</w:t>
            </w:r>
          </w:p>
          <w:p w14:paraId="4F935550" w14:textId="593099F2" w:rsidR="00C27B21" w:rsidRPr="00CC499E" w:rsidRDefault="00C27B21" w:rsidP="00B86509">
            <w:pPr>
              <w:tabs>
                <w:tab w:val="left" w:pos="0"/>
              </w:tabs>
              <w:spacing w:after="0" w:line="240" w:lineRule="auto"/>
              <w:rPr>
                <w:rFonts w:ascii="Arial" w:hAnsi="Arial" w:cs="Arial"/>
                <w:b/>
                <w:bCs/>
                <w:sz w:val="20"/>
                <w:lang w:val="en-GB"/>
              </w:rPr>
            </w:pPr>
          </w:p>
        </w:tc>
        <w:tc>
          <w:tcPr>
            <w:tcW w:w="567" w:type="dxa"/>
          </w:tcPr>
          <w:p w14:paraId="623CAB16" w14:textId="77777777" w:rsidR="00C27B21" w:rsidRPr="00CC499E" w:rsidRDefault="00C27B21" w:rsidP="00B86509">
            <w:pPr>
              <w:tabs>
                <w:tab w:val="left" w:pos="0"/>
              </w:tabs>
              <w:spacing w:after="0"/>
              <w:rPr>
                <w:rFonts w:ascii="Arial" w:hAnsi="Arial" w:cs="Arial"/>
                <w:sz w:val="20"/>
                <w:lang w:val="en-GB"/>
              </w:rPr>
            </w:pPr>
          </w:p>
        </w:tc>
        <w:tc>
          <w:tcPr>
            <w:tcW w:w="1275" w:type="dxa"/>
          </w:tcPr>
          <w:p w14:paraId="4C7C60B4" w14:textId="77777777" w:rsidR="00C27B21" w:rsidRPr="00CC499E" w:rsidRDefault="00C27B21" w:rsidP="00B86509">
            <w:pPr>
              <w:tabs>
                <w:tab w:val="left" w:pos="0"/>
              </w:tabs>
              <w:spacing w:after="0"/>
              <w:rPr>
                <w:rFonts w:ascii="Arial" w:hAnsi="Arial" w:cs="Arial"/>
                <w:sz w:val="20"/>
                <w:lang w:val="en-GB"/>
              </w:rPr>
            </w:pPr>
          </w:p>
        </w:tc>
        <w:tc>
          <w:tcPr>
            <w:tcW w:w="5103" w:type="dxa"/>
          </w:tcPr>
          <w:p w14:paraId="459BB687" w14:textId="77777777" w:rsidR="00C27B21" w:rsidRPr="00CC499E" w:rsidRDefault="00C27B21" w:rsidP="00EE2E05">
            <w:pPr>
              <w:spacing w:after="0" w:line="240" w:lineRule="auto"/>
              <w:rPr>
                <w:rFonts w:ascii="Arial" w:hAnsi="Arial" w:cs="Arial"/>
                <w:b/>
                <w:bCs/>
                <w:sz w:val="20"/>
                <w:szCs w:val="20"/>
                <w:lang w:val="en-GB"/>
              </w:rPr>
            </w:pPr>
            <w:r w:rsidRPr="00CC499E">
              <w:rPr>
                <w:rFonts w:ascii="Arial" w:hAnsi="Arial" w:cs="Arial"/>
                <w:b/>
                <w:bCs/>
                <w:sz w:val="20"/>
                <w:szCs w:val="20"/>
                <w:lang w:val="en-GB"/>
              </w:rPr>
              <w:t>Chemical Storage isolated</w:t>
            </w:r>
          </w:p>
          <w:p w14:paraId="6CD48730" w14:textId="43DC7004" w:rsidR="00C27B21" w:rsidRPr="00CC499E" w:rsidRDefault="00C27B21" w:rsidP="00EE2E05">
            <w:pPr>
              <w:tabs>
                <w:tab w:val="left" w:pos="0"/>
              </w:tabs>
              <w:spacing w:after="0"/>
              <w:rPr>
                <w:rFonts w:ascii="Arial" w:hAnsi="Arial" w:cs="Arial"/>
                <w:b/>
                <w:bCs/>
                <w:sz w:val="20"/>
                <w:lang w:val="en-GB"/>
              </w:rPr>
            </w:pPr>
            <w:r w:rsidRPr="00CC499E">
              <w:rPr>
                <w:rFonts w:ascii="Arial" w:hAnsi="Arial" w:cs="Arial"/>
                <w:sz w:val="20"/>
                <w:szCs w:val="20"/>
                <w:lang w:val="en-GB"/>
              </w:rPr>
              <w:t>Material Safety Data Sheet available</w:t>
            </w:r>
          </w:p>
        </w:tc>
        <w:tc>
          <w:tcPr>
            <w:tcW w:w="567" w:type="dxa"/>
          </w:tcPr>
          <w:p w14:paraId="305328DC" w14:textId="77777777" w:rsidR="00C27B21" w:rsidRPr="00CC499E" w:rsidRDefault="00C27B21" w:rsidP="00B86509">
            <w:pPr>
              <w:tabs>
                <w:tab w:val="left" w:pos="0"/>
              </w:tabs>
              <w:spacing w:after="0"/>
              <w:rPr>
                <w:rFonts w:ascii="Arial" w:hAnsi="Arial" w:cs="Arial"/>
                <w:sz w:val="20"/>
                <w:lang w:val="en-GB"/>
              </w:rPr>
            </w:pPr>
          </w:p>
        </w:tc>
        <w:tc>
          <w:tcPr>
            <w:tcW w:w="1418" w:type="dxa"/>
          </w:tcPr>
          <w:p w14:paraId="01535379" w14:textId="77777777" w:rsidR="00C27B21" w:rsidRPr="00CC499E" w:rsidRDefault="00C27B21" w:rsidP="00B86509">
            <w:pPr>
              <w:tabs>
                <w:tab w:val="left" w:pos="0"/>
              </w:tabs>
              <w:spacing w:after="0"/>
              <w:rPr>
                <w:rFonts w:ascii="Arial" w:hAnsi="Arial" w:cs="Arial"/>
                <w:sz w:val="20"/>
                <w:lang w:val="en-GB"/>
              </w:rPr>
            </w:pPr>
          </w:p>
        </w:tc>
      </w:tr>
      <w:tr w:rsidR="005104BA" w:rsidRPr="00CC499E" w14:paraId="60E70EB4" w14:textId="77777777" w:rsidTr="00B86509">
        <w:trPr>
          <w:trHeight w:val="495"/>
          <w:jc w:val="center"/>
        </w:trPr>
        <w:tc>
          <w:tcPr>
            <w:tcW w:w="6091" w:type="dxa"/>
          </w:tcPr>
          <w:p w14:paraId="1AD6BEA7" w14:textId="77777777" w:rsidR="005104BA" w:rsidRPr="00CC499E" w:rsidRDefault="005104BA" w:rsidP="00B86509">
            <w:pPr>
              <w:spacing w:after="0" w:line="240" w:lineRule="auto"/>
              <w:rPr>
                <w:rFonts w:ascii="Arial" w:hAnsi="Arial" w:cs="Arial"/>
                <w:b/>
                <w:bCs/>
                <w:sz w:val="20"/>
                <w:szCs w:val="20"/>
                <w:lang w:val="en-GB"/>
              </w:rPr>
            </w:pPr>
            <w:r w:rsidRPr="00CC499E">
              <w:rPr>
                <w:rFonts w:ascii="Arial" w:hAnsi="Arial" w:cs="Arial"/>
                <w:b/>
                <w:bCs/>
                <w:sz w:val="20"/>
                <w:szCs w:val="20"/>
                <w:lang w:val="en-GB"/>
              </w:rPr>
              <w:t>Personnel Hygiene</w:t>
            </w:r>
          </w:p>
          <w:p w14:paraId="3B5CC4F1" w14:textId="77777777" w:rsidR="005104BA" w:rsidRPr="00CC499E" w:rsidRDefault="005104BA" w:rsidP="00B86509">
            <w:pPr>
              <w:spacing w:after="0" w:line="240" w:lineRule="auto"/>
              <w:rPr>
                <w:rFonts w:ascii="Arial" w:hAnsi="Arial" w:cs="Arial"/>
                <w:sz w:val="20"/>
                <w:szCs w:val="20"/>
                <w:lang w:val="en-GB"/>
              </w:rPr>
            </w:pPr>
            <w:r w:rsidRPr="00CC499E">
              <w:rPr>
                <w:rFonts w:ascii="Arial" w:hAnsi="Arial" w:cs="Arial"/>
                <w:sz w:val="20"/>
                <w:szCs w:val="20"/>
                <w:lang w:val="en-GB"/>
              </w:rPr>
              <w:t>Clean protective clothing and hats</w:t>
            </w:r>
          </w:p>
          <w:p w14:paraId="70FC14D5" w14:textId="77777777" w:rsidR="005104BA" w:rsidRPr="00CC499E" w:rsidRDefault="005104BA" w:rsidP="00B86509">
            <w:pPr>
              <w:spacing w:after="0" w:line="240" w:lineRule="auto"/>
              <w:rPr>
                <w:rFonts w:ascii="Arial" w:hAnsi="Arial" w:cs="Arial"/>
                <w:sz w:val="20"/>
                <w:szCs w:val="20"/>
                <w:lang w:val="en-GB"/>
              </w:rPr>
            </w:pPr>
            <w:r w:rsidRPr="00CC499E">
              <w:rPr>
                <w:rFonts w:ascii="Arial" w:hAnsi="Arial" w:cs="Arial"/>
                <w:sz w:val="20"/>
                <w:szCs w:val="20"/>
                <w:lang w:val="en-GB"/>
              </w:rPr>
              <w:t>No exposed cuts or sores</w:t>
            </w:r>
          </w:p>
          <w:p w14:paraId="11B833EE" w14:textId="77777777" w:rsidR="005104BA" w:rsidRPr="00CC499E" w:rsidRDefault="005104BA" w:rsidP="00B86509">
            <w:pPr>
              <w:spacing w:after="0" w:line="240" w:lineRule="auto"/>
              <w:rPr>
                <w:rFonts w:ascii="Arial" w:hAnsi="Arial" w:cs="Arial"/>
                <w:sz w:val="20"/>
                <w:szCs w:val="20"/>
                <w:lang w:val="en-GB"/>
              </w:rPr>
            </w:pPr>
            <w:r w:rsidRPr="00CC499E">
              <w:rPr>
                <w:rFonts w:ascii="Arial" w:hAnsi="Arial" w:cs="Arial"/>
                <w:sz w:val="20"/>
                <w:szCs w:val="20"/>
                <w:lang w:val="en-GB"/>
              </w:rPr>
              <w:t xml:space="preserve">No jewellery or excessive make </w:t>
            </w:r>
            <w:proofErr w:type="gramStart"/>
            <w:r w:rsidRPr="00CC499E">
              <w:rPr>
                <w:rFonts w:ascii="Arial" w:hAnsi="Arial" w:cs="Arial"/>
                <w:sz w:val="20"/>
                <w:szCs w:val="20"/>
                <w:lang w:val="en-GB"/>
              </w:rPr>
              <w:t>up</w:t>
            </w:r>
            <w:proofErr w:type="gramEnd"/>
          </w:p>
          <w:p w14:paraId="1782544D" w14:textId="77777777" w:rsidR="005104BA" w:rsidRDefault="00EE2E05" w:rsidP="00EE2E05">
            <w:pPr>
              <w:spacing w:after="0" w:line="240" w:lineRule="auto"/>
              <w:rPr>
                <w:rFonts w:ascii="Arial" w:hAnsi="Arial" w:cs="Arial"/>
                <w:sz w:val="20"/>
                <w:szCs w:val="20"/>
                <w:lang w:val="en-GB"/>
              </w:rPr>
            </w:pPr>
            <w:r>
              <w:rPr>
                <w:rFonts w:ascii="Arial" w:hAnsi="Arial" w:cs="Arial"/>
                <w:sz w:val="20"/>
                <w:szCs w:val="20"/>
                <w:lang w:val="en-GB"/>
              </w:rPr>
              <w:t>Gloves available</w:t>
            </w:r>
          </w:p>
          <w:p w14:paraId="1FB4C765" w14:textId="54B74FEF" w:rsidR="00C27B21" w:rsidRPr="00CC499E" w:rsidRDefault="00C27B21" w:rsidP="00EE2E05">
            <w:pPr>
              <w:spacing w:after="0" w:line="240" w:lineRule="auto"/>
              <w:rPr>
                <w:rFonts w:ascii="Arial" w:hAnsi="Arial" w:cs="Arial"/>
                <w:b/>
                <w:bCs/>
                <w:sz w:val="20"/>
                <w:szCs w:val="20"/>
                <w:lang w:val="en-GB"/>
              </w:rPr>
            </w:pPr>
          </w:p>
        </w:tc>
        <w:tc>
          <w:tcPr>
            <w:tcW w:w="567" w:type="dxa"/>
          </w:tcPr>
          <w:p w14:paraId="75522729" w14:textId="77777777" w:rsidR="005104BA" w:rsidRPr="00CC499E" w:rsidRDefault="005104BA" w:rsidP="00B86509">
            <w:pPr>
              <w:tabs>
                <w:tab w:val="left" w:pos="0"/>
              </w:tabs>
              <w:spacing w:after="0"/>
              <w:rPr>
                <w:rFonts w:ascii="Arial" w:hAnsi="Arial" w:cs="Arial"/>
                <w:sz w:val="20"/>
                <w:lang w:val="en-GB"/>
              </w:rPr>
            </w:pPr>
          </w:p>
        </w:tc>
        <w:tc>
          <w:tcPr>
            <w:tcW w:w="1275" w:type="dxa"/>
          </w:tcPr>
          <w:p w14:paraId="6BB535F2" w14:textId="77777777" w:rsidR="005104BA" w:rsidRPr="00CC499E" w:rsidRDefault="005104BA" w:rsidP="00B86509">
            <w:pPr>
              <w:tabs>
                <w:tab w:val="left" w:pos="0"/>
              </w:tabs>
              <w:spacing w:after="0"/>
              <w:rPr>
                <w:rFonts w:ascii="Arial" w:hAnsi="Arial" w:cs="Arial"/>
                <w:sz w:val="20"/>
                <w:lang w:val="en-GB"/>
              </w:rPr>
            </w:pPr>
          </w:p>
        </w:tc>
        <w:tc>
          <w:tcPr>
            <w:tcW w:w="5103" w:type="dxa"/>
          </w:tcPr>
          <w:p w14:paraId="5830AAC0" w14:textId="77777777" w:rsidR="00EE2E05" w:rsidRPr="00CC499E" w:rsidRDefault="00EE2E05" w:rsidP="00EE2E05">
            <w:pPr>
              <w:tabs>
                <w:tab w:val="left" w:pos="0"/>
              </w:tabs>
              <w:spacing w:after="0"/>
              <w:rPr>
                <w:rFonts w:ascii="Arial" w:hAnsi="Arial" w:cs="Arial"/>
                <w:b/>
                <w:bCs/>
                <w:sz w:val="20"/>
                <w:lang w:val="en-GB"/>
              </w:rPr>
            </w:pPr>
            <w:r w:rsidRPr="00CC499E">
              <w:rPr>
                <w:rFonts w:ascii="Arial" w:hAnsi="Arial" w:cs="Arial"/>
                <w:b/>
                <w:bCs/>
                <w:sz w:val="20"/>
                <w:lang w:val="en-GB"/>
              </w:rPr>
              <w:t>Staff</w:t>
            </w:r>
          </w:p>
          <w:p w14:paraId="5E136ABB" w14:textId="77777777" w:rsidR="00EE2E05" w:rsidRPr="00CC499E" w:rsidRDefault="00EE2E05" w:rsidP="00EE2E05">
            <w:pPr>
              <w:spacing w:after="0" w:line="240" w:lineRule="auto"/>
              <w:rPr>
                <w:rFonts w:ascii="Arial" w:hAnsi="Arial" w:cs="Arial"/>
                <w:sz w:val="20"/>
                <w:lang w:val="en-GB"/>
              </w:rPr>
            </w:pPr>
            <w:r w:rsidRPr="00CC499E">
              <w:rPr>
                <w:rFonts w:ascii="Arial" w:hAnsi="Arial" w:cs="Arial"/>
                <w:sz w:val="20"/>
                <w:lang w:val="en-GB"/>
              </w:rPr>
              <w:t>Is the Organisational Structure current?</w:t>
            </w:r>
          </w:p>
          <w:p w14:paraId="622C40BE" w14:textId="29F25FC0" w:rsidR="005104BA" w:rsidRPr="00CC499E" w:rsidRDefault="00EE2E05" w:rsidP="00EE2E05">
            <w:pPr>
              <w:spacing w:after="0" w:line="240" w:lineRule="auto"/>
              <w:rPr>
                <w:rFonts w:ascii="Arial" w:hAnsi="Arial" w:cs="Arial"/>
                <w:b/>
                <w:bCs/>
                <w:sz w:val="20"/>
                <w:szCs w:val="20"/>
                <w:lang w:val="en-GB"/>
              </w:rPr>
            </w:pPr>
            <w:r w:rsidRPr="00CC499E">
              <w:rPr>
                <w:rFonts w:ascii="Arial" w:hAnsi="Arial" w:cs="Arial"/>
                <w:sz w:val="20"/>
                <w:lang w:val="en-GB"/>
              </w:rPr>
              <w:t>Are Staff Training records up to date? Any new staff?</w:t>
            </w:r>
          </w:p>
        </w:tc>
        <w:tc>
          <w:tcPr>
            <w:tcW w:w="567" w:type="dxa"/>
          </w:tcPr>
          <w:p w14:paraId="56BC91F6" w14:textId="77777777" w:rsidR="005104BA" w:rsidRPr="00CC499E" w:rsidRDefault="005104BA" w:rsidP="00B86509">
            <w:pPr>
              <w:tabs>
                <w:tab w:val="left" w:pos="0"/>
              </w:tabs>
              <w:spacing w:after="0"/>
              <w:rPr>
                <w:rFonts w:ascii="Arial" w:hAnsi="Arial" w:cs="Arial"/>
                <w:sz w:val="20"/>
                <w:lang w:val="en-GB"/>
              </w:rPr>
            </w:pPr>
          </w:p>
        </w:tc>
        <w:tc>
          <w:tcPr>
            <w:tcW w:w="1418" w:type="dxa"/>
          </w:tcPr>
          <w:p w14:paraId="1B387B83" w14:textId="77777777" w:rsidR="005104BA" w:rsidRPr="00CC499E" w:rsidRDefault="005104BA" w:rsidP="00B86509">
            <w:pPr>
              <w:tabs>
                <w:tab w:val="left" w:pos="0"/>
              </w:tabs>
              <w:spacing w:after="0"/>
              <w:rPr>
                <w:rFonts w:ascii="Arial" w:hAnsi="Arial" w:cs="Arial"/>
                <w:sz w:val="20"/>
                <w:lang w:val="en-GB"/>
              </w:rPr>
            </w:pPr>
          </w:p>
        </w:tc>
      </w:tr>
      <w:tr w:rsidR="00C27B21" w:rsidRPr="00CC499E" w14:paraId="7729EC6C" w14:textId="77777777" w:rsidTr="00C27B21">
        <w:trPr>
          <w:trHeight w:val="930"/>
          <w:jc w:val="center"/>
        </w:trPr>
        <w:tc>
          <w:tcPr>
            <w:tcW w:w="7933" w:type="dxa"/>
            <w:gridSpan w:val="3"/>
            <w:shd w:val="clear" w:color="auto" w:fill="D9E2F3" w:themeFill="accent1" w:themeFillTint="33"/>
          </w:tcPr>
          <w:p w14:paraId="6A0402BD" w14:textId="77777777" w:rsidR="00C27B21" w:rsidRPr="00CC499E" w:rsidRDefault="00C27B21" w:rsidP="00B86509">
            <w:pPr>
              <w:tabs>
                <w:tab w:val="left" w:pos="0"/>
              </w:tabs>
              <w:spacing w:after="0"/>
              <w:rPr>
                <w:rFonts w:ascii="Arial" w:hAnsi="Arial" w:cs="Arial"/>
                <w:b/>
                <w:bCs/>
                <w:sz w:val="20"/>
                <w:lang w:val="en-GB"/>
              </w:rPr>
            </w:pPr>
            <w:r w:rsidRPr="00CC499E">
              <w:rPr>
                <w:rFonts w:ascii="Arial" w:hAnsi="Arial" w:cs="Arial"/>
                <w:b/>
                <w:bCs/>
                <w:sz w:val="20"/>
                <w:lang w:val="en-GB"/>
              </w:rPr>
              <w:t xml:space="preserve">Corrective Actions: </w:t>
            </w:r>
          </w:p>
          <w:p w14:paraId="65CAE504" w14:textId="77777777" w:rsidR="00C27B21" w:rsidRDefault="00C27B21" w:rsidP="00B86509">
            <w:pPr>
              <w:tabs>
                <w:tab w:val="left" w:pos="0"/>
              </w:tabs>
              <w:spacing w:after="0"/>
              <w:rPr>
                <w:rFonts w:ascii="Arial" w:hAnsi="Arial" w:cs="Arial"/>
                <w:sz w:val="20"/>
                <w:lang w:val="en-GB"/>
              </w:rPr>
            </w:pPr>
          </w:p>
          <w:p w14:paraId="0329035E" w14:textId="77777777" w:rsidR="00C27B21" w:rsidRDefault="00C27B21" w:rsidP="00B86509">
            <w:pPr>
              <w:tabs>
                <w:tab w:val="left" w:pos="0"/>
              </w:tabs>
              <w:spacing w:after="0"/>
              <w:rPr>
                <w:rFonts w:ascii="Arial" w:hAnsi="Arial" w:cs="Arial"/>
                <w:sz w:val="20"/>
                <w:lang w:val="en-GB"/>
              </w:rPr>
            </w:pPr>
          </w:p>
          <w:p w14:paraId="6BD87A8A" w14:textId="77777777" w:rsidR="00C27B21" w:rsidRDefault="00C27B21" w:rsidP="00B86509">
            <w:pPr>
              <w:tabs>
                <w:tab w:val="left" w:pos="0"/>
              </w:tabs>
              <w:spacing w:after="0"/>
              <w:rPr>
                <w:rFonts w:ascii="Arial" w:hAnsi="Arial" w:cs="Arial"/>
                <w:sz w:val="20"/>
                <w:lang w:val="en-GB"/>
              </w:rPr>
            </w:pPr>
          </w:p>
          <w:p w14:paraId="36E9FCD4" w14:textId="5772D815" w:rsidR="00C27B21" w:rsidRPr="00CC499E" w:rsidRDefault="00C27B21" w:rsidP="00B86509">
            <w:pPr>
              <w:tabs>
                <w:tab w:val="left" w:pos="0"/>
              </w:tabs>
              <w:spacing w:after="0"/>
              <w:rPr>
                <w:rFonts w:ascii="Arial" w:hAnsi="Arial" w:cs="Arial"/>
                <w:sz w:val="20"/>
                <w:lang w:val="en-GB"/>
              </w:rPr>
            </w:pPr>
          </w:p>
        </w:tc>
        <w:tc>
          <w:tcPr>
            <w:tcW w:w="5103" w:type="dxa"/>
            <w:shd w:val="clear" w:color="auto" w:fill="D9E2F3" w:themeFill="accent1" w:themeFillTint="33"/>
          </w:tcPr>
          <w:p w14:paraId="77281886" w14:textId="6D4C0E7E" w:rsidR="00C27B21" w:rsidRPr="00CC499E" w:rsidRDefault="00C27B21" w:rsidP="00B86509">
            <w:pPr>
              <w:tabs>
                <w:tab w:val="left" w:pos="0"/>
              </w:tabs>
              <w:spacing w:after="0"/>
              <w:rPr>
                <w:rFonts w:ascii="Arial" w:hAnsi="Arial" w:cs="Arial"/>
                <w:b/>
                <w:bCs/>
                <w:sz w:val="20"/>
                <w:szCs w:val="20"/>
                <w:lang w:val="en-GB"/>
              </w:rPr>
            </w:pPr>
            <w:r w:rsidRPr="00CC499E">
              <w:rPr>
                <w:rFonts w:ascii="Arial" w:hAnsi="Arial" w:cs="Arial"/>
                <w:b/>
                <w:bCs/>
                <w:sz w:val="20"/>
                <w:lang w:val="en-GB"/>
              </w:rPr>
              <w:t>Completed By:</w:t>
            </w:r>
          </w:p>
        </w:tc>
        <w:tc>
          <w:tcPr>
            <w:tcW w:w="1985" w:type="dxa"/>
            <w:gridSpan w:val="2"/>
            <w:shd w:val="clear" w:color="auto" w:fill="D9E2F3" w:themeFill="accent1" w:themeFillTint="33"/>
          </w:tcPr>
          <w:p w14:paraId="6B3BFB70" w14:textId="5E758849" w:rsidR="00C27B21" w:rsidRPr="00CC499E" w:rsidRDefault="00C27B21" w:rsidP="00B86509">
            <w:pPr>
              <w:tabs>
                <w:tab w:val="left" w:pos="0"/>
              </w:tabs>
              <w:spacing w:after="0"/>
              <w:rPr>
                <w:rFonts w:ascii="Arial" w:hAnsi="Arial" w:cs="Arial"/>
                <w:sz w:val="20"/>
                <w:lang w:val="en-GB"/>
              </w:rPr>
            </w:pPr>
            <w:r w:rsidRPr="00CC499E">
              <w:rPr>
                <w:rFonts w:ascii="Arial" w:hAnsi="Arial" w:cs="Arial"/>
                <w:b/>
                <w:bCs/>
                <w:sz w:val="20"/>
                <w:lang w:val="en-GB"/>
              </w:rPr>
              <w:t>Date:</w:t>
            </w:r>
          </w:p>
        </w:tc>
      </w:tr>
    </w:tbl>
    <w:p w14:paraId="7C7C6BD4" w14:textId="77777777" w:rsidR="00C26740" w:rsidRPr="00CC499E" w:rsidRDefault="00C26740">
      <w:pPr>
        <w:rPr>
          <w:lang w:val="en-GB"/>
        </w:rPr>
      </w:pPr>
    </w:p>
    <w:sectPr w:rsidR="00C26740" w:rsidRPr="00CC499E" w:rsidSect="004C0895">
      <w:headerReference w:type="even" r:id="rId55"/>
      <w:headerReference w:type="default" r:id="rId56"/>
      <w:footerReference w:type="even" r:id="rId57"/>
      <w:footerReference w:type="default" r:id="rId58"/>
      <w:headerReference w:type="first" r:id="rId59"/>
      <w:footerReference w:type="first" r:id="rId60"/>
      <w:pgSz w:w="16838" w:h="11906" w:orient="landscape"/>
      <w:pgMar w:top="1440" w:right="1440" w:bottom="993"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EE0B" w14:textId="77777777" w:rsidR="00C14759" w:rsidRDefault="00C14759" w:rsidP="005104BA">
      <w:pPr>
        <w:spacing w:after="0" w:line="240" w:lineRule="auto"/>
      </w:pPr>
      <w:r>
        <w:separator/>
      </w:r>
    </w:p>
  </w:endnote>
  <w:endnote w:type="continuationSeparator" w:id="0">
    <w:p w14:paraId="2B3C916C" w14:textId="77777777" w:rsidR="00C14759" w:rsidRDefault="00C14759" w:rsidP="0051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1969" w14:textId="5A320E92" w:rsidR="006268FF" w:rsidRDefault="005104BA">
    <w:pPr>
      <w:pStyle w:val="Footer"/>
    </w:pPr>
    <w:r>
      <w:rPr>
        <w:noProof/>
      </w:rPr>
      <mc:AlternateContent>
        <mc:Choice Requires="wps">
          <w:drawing>
            <wp:anchor distT="0" distB="0" distL="0" distR="0" simplePos="0" relativeHeight="251720704" behindDoc="0" locked="0" layoutInCell="1" allowOverlap="1" wp14:anchorId="4D65EFF9" wp14:editId="0F42BD05">
              <wp:simplePos x="635" y="635"/>
              <wp:positionH relativeFrom="page">
                <wp:align>center</wp:align>
              </wp:positionH>
              <wp:positionV relativeFrom="page">
                <wp:align>bottom</wp:align>
              </wp:positionV>
              <wp:extent cx="443865" cy="443865"/>
              <wp:effectExtent l="0" t="0" r="18415" b="0"/>
              <wp:wrapNone/>
              <wp:docPr id="470" name="Text Box 47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83A54" w14:textId="27528727"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65EFF9" id="_x0000_t202" coordsize="21600,21600" o:spt="202" path="m,l,21600r21600,l21600,xe">
              <v:stroke joinstyle="miter"/>
              <v:path gradientshapeok="t" o:connecttype="rect"/>
            </v:shapetype>
            <v:shape id="Text Box 470" o:spid="_x0000_s1043" type="#_x0000_t202" alt="OFFICIAL " style="position:absolute;margin-left:0;margin-top:0;width:34.95pt;height:34.95pt;z-index:251720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9283A54" w14:textId="27528727"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00E4" w14:textId="2D8A068A" w:rsidR="006268FF" w:rsidRDefault="0000000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A70" w14:textId="1136585A" w:rsidR="006268FF" w:rsidRDefault="005104BA">
    <w:pPr>
      <w:pStyle w:val="Footer"/>
    </w:pPr>
    <w:r>
      <w:rPr>
        <w:noProof/>
      </w:rPr>
      <mc:AlternateContent>
        <mc:Choice Requires="wps">
          <w:drawing>
            <wp:anchor distT="0" distB="0" distL="0" distR="0" simplePos="0" relativeHeight="251731968" behindDoc="0" locked="0" layoutInCell="1" allowOverlap="1" wp14:anchorId="6CE83641" wp14:editId="4C626CC1">
              <wp:simplePos x="635" y="635"/>
              <wp:positionH relativeFrom="page">
                <wp:align>center</wp:align>
              </wp:positionH>
              <wp:positionV relativeFrom="page">
                <wp:align>bottom</wp:align>
              </wp:positionV>
              <wp:extent cx="443865" cy="443865"/>
              <wp:effectExtent l="0" t="0" r="18415" b="0"/>
              <wp:wrapNone/>
              <wp:docPr id="481" name="Text Box 48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E5705" w14:textId="6E6D0A52"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E83641" id="_x0000_t202" coordsize="21600,21600" o:spt="202" path="m,l,21600r21600,l21600,xe">
              <v:stroke joinstyle="miter"/>
              <v:path gradientshapeok="t" o:connecttype="rect"/>
            </v:shapetype>
            <v:shape id="Text Box 481" o:spid="_x0000_s1055" type="#_x0000_t202" alt="OFFICIAL " style="position:absolute;margin-left:0;margin-top:0;width:34.95pt;height:34.95pt;z-index:251731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0E4E5705" w14:textId="6E6D0A52"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44E" w14:textId="399C67B4" w:rsidR="006268FF" w:rsidRDefault="005104BA">
    <w:pPr>
      <w:pStyle w:val="Footer"/>
    </w:pPr>
    <w:r>
      <w:rPr>
        <w:noProof/>
      </w:rPr>
      <mc:AlternateContent>
        <mc:Choice Requires="wps">
          <w:drawing>
            <wp:anchor distT="0" distB="0" distL="0" distR="0" simplePos="0" relativeHeight="251736064" behindDoc="0" locked="0" layoutInCell="1" allowOverlap="1" wp14:anchorId="40432C8C" wp14:editId="67760F62">
              <wp:simplePos x="635" y="635"/>
              <wp:positionH relativeFrom="page">
                <wp:align>center</wp:align>
              </wp:positionH>
              <wp:positionV relativeFrom="page">
                <wp:align>bottom</wp:align>
              </wp:positionV>
              <wp:extent cx="443865" cy="443865"/>
              <wp:effectExtent l="0" t="0" r="18415" b="0"/>
              <wp:wrapNone/>
              <wp:docPr id="485" name="Text Box 48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AD5A00" w14:textId="24629AFA"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432C8C" id="_x0000_t202" coordsize="21600,21600" o:spt="202" path="m,l,21600r21600,l21600,xe">
              <v:stroke joinstyle="miter"/>
              <v:path gradientshapeok="t" o:connecttype="rect"/>
            </v:shapetype>
            <v:shape id="Text Box 485" o:spid="_x0000_s1057" type="#_x0000_t202" alt="OFFICIAL " style="position:absolute;margin-left:0;margin-top:0;width:34.95pt;height:34.95pt;z-index:251736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5BAD5A00" w14:textId="24629AFA"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4FB8" w14:textId="64BC7965" w:rsidR="006268FF" w:rsidRDefault="0000000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A6A1" w14:textId="2ADD769E" w:rsidR="006268FF" w:rsidRDefault="005104BA">
    <w:pPr>
      <w:pStyle w:val="Footer"/>
    </w:pPr>
    <w:r>
      <w:rPr>
        <w:noProof/>
      </w:rPr>
      <mc:AlternateContent>
        <mc:Choice Requires="wps">
          <w:drawing>
            <wp:anchor distT="0" distB="0" distL="0" distR="0" simplePos="0" relativeHeight="251735040" behindDoc="0" locked="0" layoutInCell="1" allowOverlap="1" wp14:anchorId="0D1C5AFA" wp14:editId="1CD68E55">
              <wp:simplePos x="635" y="635"/>
              <wp:positionH relativeFrom="page">
                <wp:align>center</wp:align>
              </wp:positionH>
              <wp:positionV relativeFrom="page">
                <wp:align>bottom</wp:align>
              </wp:positionV>
              <wp:extent cx="443865" cy="443865"/>
              <wp:effectExtent l="0" t="0" r="18415" b="0"/>
              <wp:wrapNone/>
              <wp:docPr id="484" name="Text Box 48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267BF" w14:textId="5042F203"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1C5AFA" id="_x0000_t202" coordsize="21600,21600" o:spt="202" path="m,l,21600r21600,l21600,xe">
              <v:stroke joinstyle="miter"/>
              <v:path gradientshapeok="t" o:connecttype="rect"/>
            </v:shapetype>
            <v:shape id="Text Box 484" o:spid="_x0000_s1059" type="#_x0000_t202" alt="OFFICIAL " style="position:absolute;margin-left:0;margin-top:0;width:34.95pt;height:34.95pt;z-index:251735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4DB267BF" w14:textId="5042F203"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4C37" w14:textId="61C2DF71" w:rsidR="006268FF" w:rsidRDefault="005104BA">
    <w:pPr>
      <w:pStyle w:val="Footer"/>
    </w:pPr>
    <w:r>
      <w:rPr>
        <w:noProof/>
      </w:rPr>
      <mc:AlternateContent>
        <mc:Choice Requires="wps">
          <w:drawing>
            <wp:anchor distT="0" distB="0" distL="0" distR="0" simplePos="0" relativeHeight="251739136" behindDoc="0" locked="0" layoutInCell="1" allowOverlap="1" wp14:anchorId="0C02D542" wp14:editId="28AA1A6F">
              <wp:simplePos x="635" y="635"/>
              <wp:positionH relativeFrom="page">
                <wp:align>center</wp:align>
              </wp:positionH>
              <wp:positionV relativeFrom="page">
                <wp:align>bottom</wp:align>
              </wp:positionV>
              <wp:extent cx="443865" cy="443865"/>
              <wp:effectExtent l="0" t="0" r="18415" b="0"/>
              <wp:wrapNone/>
              <wp:docPr id="488" name="Text Box 48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BAB39" w14:textId="1AB48067"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02D542" id="_x0000_t202" coordsize="21600,21600" o:spt="202" path="m,l,21600r21600,l21600,xe">
              <v:stroke joinstyle="miter"/>
              <v:path gradientshapeok="t" o:connecttype="rect"/>
            </v:shapetype>
            <v:shape id="Text Box 488" o:spid="_x0000_s1061" type="#_x0000_t202" alt="OFFICIAL " style="position:absolute;margin-left:0;margin-top:0;width:34.95pt;height:34.95pt;z-index:251739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textbox style="mso-fit-shape-to-text:t" inset="0,0,0,15pt">
                <w:txbxContent>
                  <w:p w14:paraId="400BAB39" w14:textId="1AB48067"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2BB7" w14:textId="114B2DBD" w:rsidR="006268FF" w:rsidRDefault="0000000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EB7B" w14:textId="3DF7B73B" w:rsidR="006268FF" w:rsidRDefault="005104BA">
    <w:pPr>
      <w:pStyle w:val="Footer"/>
    </w:pPr>
    <w:r>
      <w:rPr>
        <w:noProof/>
      </w:rPr>
      <mc:AlternateContent>
        <mc:Choice Requires="wps">
          <w:drawing>
            <wp:anchor distT="0" distB="0" distL="0" distR="0" simplePos="0" relativeHeight="251738112" behindDoc="0" locked="0" layoutInCell="1" allowOverlap="1" wp14:anchorId="633D2561" wp14:editId="7B357AEB">
              <wp:simplePos x="635" y="635"/>
              <wp:positionH relativeFrom="page">
                <wp:align>center</wp:align>
              </wp:positionH>
              <wp:positionV relativeFrom="page">
                <wp:align>bottom</wp:align>
              </wp:positionV>
              <wp:extent cx="443865" cy="443865"/>
              <wp:effectExtent l="0" t="0" r="18415" b="0"/>
              <wp:wrapNone/>
              <wp:docPr id="487" name="Text Box 48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A6831" w14:textId="65ABF2BF"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3D2561" id="_x0000_t202" coordsize="21600,21600" o:spt="202" path="m,l,21600r21600,l21600,xe">
              <v:stroke joinstyle="miter"/>
              <v:path gradientshapeok="t" o:connecttype="rect"/>
            </v:shapetype>
            <v:shape id="Text Box 487" o:spid="_x0000_s1063" type="#_x0000_t202" alt="OFFICIAL " style="position:absolute;margin-left:0;margin-top:0;width:34.95pt;height:34.95pt;z-index:251738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textbox style="mso-fit-shape-to-text:t" inset="0,0,0,15pt">
                <w:txbxContent>
                  <w:p w14:paraId="32EA6831" w14:textId="65ABF2BF"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BBB" w14:textId="0EFBF86A" w:rsidR="006268FF" w:rsidRDefault="005104BA">
    <w:pPr>
      <w:pStyle w:val="Footer"/>
    </w:pPr>
    <w:r>
      <w:rPr>
        <w:noProof/>
      </w:rPr>
      <mc:AlternateContent>
        <mc:Choice Requires="wps">
          <w:drawing>
            <wp:anchor distT="0" distB="0" distL="0" distR="0" simplePos="0" relativeHeight="251742208" behindDoc="0" locked="0" layoutInCell="1" allowOverlap="1" wp14:anchorId="7375A31E" wp14:editId="4EE900FD">
              <wp:simplePos x="635" y="635"/>
              <wp:positionH relativeFrom="page">
                <wp:align>center</wp:align>
              </wp:positionH>
              <wp:positionV relativeFrom="page">
                <wp:align>bottom</wp:align>
              </wp:positionV>
              <wp:extent cx="443865" cy="443865"/>
              <wp:effectExtent l="0" t="0" r="18415" b="0"/>
              <wp:wrapNone/>
              <wp:docPr id="491" name="Text Box 49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CF39AA" w14:textId="5FE3F3F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75A31E" id="_x0000_t202" coordsize="21600,21600" o:spt="202" path="m,l,21600r21600,l21600,xe">
              <v:stroke joinstyle="miter"/>
              <v:path gradientshapeok="t" o:connecttype="rect"/>
            </v:shapetype>
            <v:shape id="Text Box 491" o:spid="_x0000_s1065" type="#_x0000_t202" alt="OFFICIAL " style="position:absolute;margin-left:0;margin-top:0;width:34.95pt;height:34.95pt;z-index:251742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textbox style="mso-fit-shape-to-text:t" inset="0,0,0,15pt">
                <w:txbxContent>
                  <w:p w14:paraId="23CF39AA" w14:textId="5FE3F3F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1B8C" w14:textId="35F1A0D6" w:rsidR="006268F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27A1" w14:textId="6396041B" w:rsidR="006268FF" w:rsidRDefault="00000000" w:rsidP="00CE21A3">
    <w:pPr>
      <w:pStyle w:val="Footer"/>
      <w:jc w:val="right"/>
      <w:rPr>
        <w:sz w:val="10"/>
        <w:szCs w:val="10"/>
      </w:rPr>
    </w:pP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1E8B1080" w14:textId="77777777" w:rsidR="00C053C9" w:rsidRPr="00876A0E" w:rsidRDefault="00000000" w:rsidP="00CE21A3">
            <w:pPr>
              <w:pStyle w:val="Footer"/>
              <w:jc w:val="right"/>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35CD" w:rsidRPr="00B93798" w14:paraId="436B7DDF" w14:textId="77777777" w:rsidTr="0088599B">
              <w:tc>
                <w:tcPr>
                  <w:tcW w:w="4508" w:type="dxa"/>
                  <w:shd w:val="clear" w:color="auto" w:fill="auto"/>
                </w:tcPr>
                <w:p w14:paraId="5804BD24" w14:textId="2D399F76" w:rsidR="00FB35CD" w:rsidRPr="00B93798" w:rsidRDefault="00000000" w:rsidP="00FB35CD">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Version </w:t>
                  </w:r>
                  <w:r w:rsidR="004E7933">
                    <w:rPr>
                      <w:rFonts w:ascii="Arial" w:hAnsi="Arial"/>
                      <w:color w:val="2F5496" w:themeColor="accent1" w:themeShade="BF"/>
                    </w:rPr>
                    <w:t>1</w:t>
                  </w:r>
                  <w:r>
                    <w:rPr>
                      <w:rFonts w:ascii="Arial" w:hAnsi="Arial"/>
                      <w:color w:val="2F5496" w:themeColor="accent1" w:themeShade="BF"/>
                    </w:rPr>
                    <w:t xml:space="preserve"> –</w:t>
                  </w:r>
                  <w:r w:rsidRPr="00B93798">
                    <w:rPr>
                      <w:rFonts w:ascii="Arial" w:hAnsi="Arial"/>
                      <w:color w:val="2F5496" w:themeColor="accent1" w:themeShade="BF"/>
                    </w:rPr>
                    <w:t xml:space="preserve"> </w:t>
                  </w:r>
                  <w:r>
                    <w:rPr>
                      <w:rFonts w:ascii="Arial" w:hAnsi="Arial"/>
                      <w:color w:val="2F5496" w:themeColor="accent1" w:themeShade="BF"/>
                    </w:rPr>
                    <w:t>January 2024</w:t>
                  </w:r>
                </w:p>
              </w:tc>
              <w:tc>
                <w:tcPr>
                  <w:tcW w:w="4508" w:type="dxa"/>
                  <w:shd w:val="clear" w:color="auto" w:fill="auto"/>
                  <w:vAlign w:val="bottom"/>
                </w:tcPr>
                <w:p w14:paraId="48D8E239" w14:textId="77777777" w:rsidR="00FB35CD" w:rsidRPr="00B93798" w:rsidRDefault="00000000" w:rsidP="00FB35CD">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Pr>
                      <w:rFonts w:ascii="Arial" w:hAnsi="Arial"/>
                      <w:b/>
                      <w:bCs/>
                      <w:color w:val="2F5496" w:themeColor="accent1" w:themeShade="BF"/>
                    </w:rPr>
                    <w:t>26</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Pr>
                      <w:rFonts w:ascii="Arial" w:hAnsi="Arial"/>
                      <w:b/>
                      <w:bCs/>
                      <w:color w:val="2F5496" w:themeColor="accent1" w:themeShade="BF"/>
                    </w:rPr>
                    <w:t>33</w:t>
                  </w:r>
                  <w:r w:rsidRPr="00B93798">
                    <w:rPr>
                      <w:rFonts w:ascii="Arial" w:hAnsi="Arial"/>
                      <w:b/>
                      <w:bCs/>
                      <w:color w:val="2F5496" w:themeColor="accent1" w:themeShade="BF"/>
                    </w:rPr>
                    <w:fldChar w:fldCharType="end"/>
                  </w:r>
                </w:p>
              </w:tc>
            </w:tr>
          </w:tbl>
          <w:p w14:paraId="0DC8B3B3" w14:textId="77777777" w:rsidR="00C053C9" w:rsidRDefault="00000000" w:rsidP="00CE21A3">
            <w:pPr>
              <w:pStyle w:val="Footer"/>
            </w:pP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86E8" w14:textId="3D4EB1E3" w:rsidR="006268FF" w:rsidRDefault="005104BA">
    <w:pPr>
      <w:pStyle w:val="Footer"/>
    </w:pPr>
    <w:r>
      <w:rPr>
        <w:noProof/>
      </w:rPr>
      <mc:AlternateContent>
        <mc:Choice Requires="wps">
          <w:drawing>
            <wp:anchor distT="0" distB="0" distL="0" distR="0" simplePos="0" relativeHeight="251741184" behindDoc="0" locked="0" layoutInCell="1" allowOverlap="1" wp14:anchorId="0F0B2A55" wp14:editId="0E45B7CA">
              <wp:simplePos x="635" y="635"/>
              <wp:positionH relativeFrom="page">
                <wp:align>center</wp:align>
              </wp:positionH>
              <wp:positionV relativeFrom="page">
                <wp:align>bottom</wp:align>
              </wp:positionV>
              <wp:extent cx="443865" cy="443865"/>
              <wp:effectExtent l="0" t="0" r="18415" b="0"/>
              <wp:wrapNone/>
              <wp:docPr id="490" name="Text Box 49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0C28A" w14:textId="09A3F17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0B2A55" id="_x0000_t202" coordsize="21600,21600" o:spt="202" path="m,l,21600r21600,l21600,xe">
              <v:stroke joinstyle="miter"/>
              <v:path gradientshapeok="t" o:connecttype="rect"/>
            </v:shapetype>
            <v:shape id="Text Box 490" o:spid="_x0000_s1067" type="#_x0000_t202" alt="OFFICIAL " style="position:absolute;margin-left:0;margin-top:0;width:34.95pt;height:34.95pt;z-index:251741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textbox style="mso-fit-shape-to-text:t" inset="0,0,0,15pt">
                <w:txbxContent>
                  <w:p w14:paraId="2030C28A" w14:textId="09A3F17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3B00" w14:textId="2D7A35AB" w:rsidR="006268FF" w:rsidRDefault="005104BA">
    <w:pPr>
      <w:pStyle w:val="Footer"/>
    </w:pPr>
    <w:r>
      <w:rPr>
        <w:noProof/>
      </w:rPr>
      <mc:AlternateContent>
        <mc:Choice Requires="wps">
          <w:drawing>
            <wp:anchor distT="0" distB="0" distL="0" distR="0" simplePos="0" relativeHeight="251726848" behindDoc="0" locked="0" layoutInCell="1" allowOverlap="1" wp14:anchorId="4469A53B" wp14:editId="5C3A3337">
              <wp:simplePos x="635" y="635"/>
              <wp:positionH relativeFrom="page">
                <wp:align>center</wp:align>
              </wp:positionH>
              <wp:positionV relativeFrom="page">
                <wp:align>bottom</wp:align>
              </wp:positionV>
              <wp:extent cx="443865" cy="443865"/>
              <wp:effectExtent l="0" t="0" r="18415" b="0"/>
              <wp:wrapNone/>
              <wp:docPr id="476" name="Text Box 47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601BA" w14:textId="2A9D379B"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69A53B" id="_x0000_t202" coordsize="21600,21600" o:spt="202" path="m,l,21600r21600,l21600,xe">
              <v:stroke joinstyle="miter"/>
              <v:path gradientshapeok="t" o:connecttype="rect"/>
            </v:shapetype>
            <v:shape id="Text Box 476" o:spid="_x0000_s1045" type="#_x0000_t202" alt="OFFICIAL " style="position:absolute;margin-left:0;margin-top:0;width:34.95pt;height:34.95pt;z-index:251726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BA601BA" w14:textId="2A9D379B"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A3D" w14:textId="4B95B1BD" w:rsidR="006268FF"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42E9" w14:textId="397AECC8" w:rsidR="006268FF" w:rsidRDefault="005104BA">
    <w:pPr>
      <w:pStyle w:val="Footer"/>
    </w:pPr>
    <w:r>
      <w:rPr>
        <w:noProof/>
      </w:rPr>
      <mc:AlternateContent>
        <mc:Choice Requires="wps">
          <w:drawing>
            <wp:anchor distT="0" distB="0" distL="0" distR="0" simplePos="0" relativeHeight="251725824" behindDoc="0" locked="0" layoutInCell="1" allowOverlap="1" wp14:anchorId="3BDA746C" wp14:editId="21A2C523">
              <wp:simplePos x="635" y="635"/>
              <wp:positionH relativeFrom="page">
                <wp:align>center</wp:align>
              </wp:positionH>
              <wp:positionV relativeFrom="page">
                <wp:align>bottom</wp:align>
              </wp:positionV>
              <wp:extent cx="443865" cy="443865"/>
              <wp:effectExtent l="0" t="0" r="18415" b="0"/>
              <wp:wrapNone/>
              <wp:docPr id="475" name="Text Box 47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B3FA4" w14:textId="2BB53585"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DA746C" id="_x0000_t202" coordsize="21600,21600" o:spt="202" path="m,l,21600r21600,l21600,xe">
              <v:stroke joinstyle="miter"/>
              <v:path gradientshapeok="t" o:connecttype="rect"/>
            </v:shapetype>
            <v:shape id="Text Box 475" o:spid="_x0000_s1047" type="#_x0000_t202" alt="OFFICIAL " style="position:absolute;margin-left:0;margin-top:0;width:34.95pt;height:34.95pt;z-index:25172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3AB3FA4" w14:textId="2BB53585"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C36D" w14:textId="52330B97" w:rsidR="006268FF" w:rsidRDefault="005104BA">
    <w:pPr>
      <w:pStyle w:val="Footer"/>
    </w:pPr>
    <w:r>
      <w:rPr>
        <w:noProof/>
      </w:rPr>
      <mc:AlternateContent>
        <mc:Choice Requires="wps">
          <w:drawing>
            <wp:anchor distT="0" distB="0" distL="0" distR="0" simplePos="0" relativeHeight="251729920" behindDoc="0" locked="0" layoutInCell="1" allowOverlap="1" wp14:anchorId="0B507C19" wp14:editId="20EBD72D">
              <wp:simplePos x="635" y="635"/>
              <wp:positionH relativeFrom="page">
                <wp:align>center</wp:align>
              </wp:positionH>
              <wp:positionV relativeFrom="page">
                <wp:align>bottom</wp:align>
              </wp:positionV>
              <wp:extent cx="443865" cy="443865"/>
              <wp:effectExtent l="0" t="0" r="18415" b="0"/>
              <wp:wrapNone/>
              <wp:docPr id="479" name="Text Box 47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7C022" w14:textId="7D12B290"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507C19" id="_x0000_t202" coordsize="21600,21600" o:spt="202" path="m,l,21600r21600,l21600,xe">
              <v:stroke joinstyle="miter"/>
              <v:path gradientshapeok="t" o:connecttype="rect"/>
            </v:shapetype>
            <v:shape id="Text Box 479" o:spid="_x0000_s1049" type="#_x0000_t202" alt="OFFICIAL " style="position:absolute;margin-left:0;margin-top:0;width:34.95pt;height:34.95pt;z-index:251729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3077C022" w14:textId="7D12B290"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F04" w14:textId="02C61EAC" w:rsidR="006268FF" w:rsidRDefault="000000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645B" w14:textId="2B7A8FCF" w:rsidR="006268FF" w:rsidRDefault="005104BA">
    <w:pPr>
      <w:pStyle w:val="Footer"/>
    </w:pPr>
    <w:r>
      <w:rPr>
        <w:noProof/>
      </w:rPr>
      <mc:AlternateContent>
        <mc:Choice Requires="wps">
          <w:drawing>
            <wp:anchor distT="0" distB="0" distL="0" distR="0" simplePos="0" relativeHeight="251728896" behindDoc="0" locked="0" layoutInCell="1" allowOverlap="1" wp14:anchorId="17EBC767" wp14:editId="55C8EDDD">
              <wp:simplePos x="635" y="635"/>
              <wp:positionH relativeFrom="page">
                <wp:align>center</wp:align>
              </wp:positionH>
              <wp:positionV relativeFrom="page">
                <wp:align>bottom</wp:align>
              </wp:positionV>
              <wp:extent cx="443865" cy="443865"/>
              <wp:effectExtent l="0" t="0" r="18415" b="0"/>
              <wp:wrapNone/>
              <wp:docPr id="478" name="Text Box 47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51C40" w14:textId="4BC9A901"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EBC767" id="_x0000_t202" coordsize="21600,21600" o:spt="202" path="m,l,21600r21600,l21600,xe">
              <v:stroke joinstyle="miter"/>
              <v:path gradientshapeok="t" o:connecttype="rect"/>
            </v:shapetype>
            <v:shape id="Text Box 478" o:spid="_x0000_s1051" type="#_x0000_t202" alt="OFFICIAL " style="position:absolute;margin-left:0;margin-top:0;width:34.95pt;height:34.95pt;z-index:251728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4751C40" w14:textId="4BC9A901"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2DF6" w14:textId="619F1655" w:rsidR="006268FF" w:rsidRDefault="005104BA">
    <w:pPr>
      <w:pStyle w:val="Footer"/>
    </w:pPr>
    <w:r>
      <w:rPr>
        <w:noProof/>
      </w:rPr>
      <mc:AlternateContent>
        <mc:Choice Requires="wps">
          <w:drawing>
            <wp:anchor distT="0" distB="0" distL="0" distR="0" simplePos="0" relativeHeight="251732992" behindDoc="0" locked="0" layoutInCell="1" allowOverlap="1" wp14:anchorId="2F2898EA" wp14:editId="797F5708">
              <wp:simplePos x="635" y="635"/>
              <wp:positionH relativeFrom="page">
                <wp:align>center</wp:align>
              </wp:positionH>
              <wp:positionV relativeFrom="page">
                <wp:align>bottom</wp:align>
              </wp:positionV>
              <wp:extent cx="443865" cy="443865"/>
              <wp:effectExtent l="0" t="0" r="18415" b="0"/>
              <wp:wrapNone/>
              <wp:docPr id="482" name="Text Box 48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C5337" w14:textId="62816E8C"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2898EA" id="_x0000_t202" coordsize="21600,21600" o:spt="202" path="m,l,21600r21600,l21600,xe">
              <v:stroke joinstyle="miter"/>
              <v:path gradientshapeok="t" o:connecttype="rect"/>
            </v:shapetype>
            <v:shape id="Text Box 482" o:spid="_x0000_s1053" type="#_x0000_t202" alt="OFFICIAL " style="position:absolute;margin-left:0;margin-top:0;width:34.95pt;height:34.95pt;z-index:251732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7F2C5337" w14:textId="62816E8C"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38B7" w14:textId="77777777" w:rsidR="00C14759" w:rsidRDefault="00C14759" w:rsidP="005104BA">
      <w:pPr>
        <w:spacing w:after="0" w:line="240" w:lineRule="auto"/>
      </w:pPr>
      <w:r>
        <w:separator/>
      </w:r>
    </w:p>
  </w:footnote>
  <w:footnote w:type="continuationSeparator" w:id="0">
    <w:p w14:paraId="532FD042" w14:textId="77777777" w:rsidR="00C14759" w:rsidRDefault="00C14759" w:rsidP="0051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D9C2" w14:textId="24A64762" w:rsidR="006268FF" w:rsidRDefault="005104BA">
    <w:pPr>
      <w:pStyle w:val="Header"/>
    </w:pPr>
    <w:r>
      <w:rPr>
        <w:noProof/>
      </w:rPr>
      <mc:AlternateContent>
        <mc:Choice Requires="wps">
          <w:drawing>
            <wp:anchor distT="0" distB="0" distL="0" distR="0" simplePos="0" relativeHeight="251696128" behindDoc="0" locked="0" layoutInCell="1" allowOverlap="1" wp14:anchorId="1A0D4DB3" wp14:editId="5AB99C95">
              <wp:simplePos x="635" y="635"/>
              <wp:positionH relativeFrom="page">
                <wp:align>center</wp:align>
              </wp:positionH>
              <wp:positionV relativeFrom="page">
                <wp:align>top</wp:align>
              </wp:positionV>
              <wp:extent cx="443865" cy="443865"/>
              <wp:effectExtent l="0" t="0" r="18415" b="1270"/>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10C71" w14:textId="7EB6F78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0D4DB3" id="_x0000_t202" coordsize="21600,21600" o:spt="202" path="m,l,21600r21600,l21600,xe">
              <v:stroke joinstyle="miter"/>
              <v:path gradientshapeok="t" o:connecttype="rect"/>
            </v:shapetype>
            <v:shape id="Text Box 26" o:spid="_x0000_s1042" type="#_x0000_t202" alt="OFFICIAL" style="position:absolute;margin-left:0;margin-top:0;width:34.95pt;height:34.95pt;z-index:251696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2310C71" w14:textId="7EB6F78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640"/>
    </w:tblGrid>
    <w:tr w:rsidR="0042785A" w:rsidRPr="00F8029A" w14:paraId="374163FB" w14:textId="77777777" w:rsidTr="009730EA">
      <w:trPr>
        <w:trHeight w:val="850"/>
        <w:tblHeader/>
      </w:trPr>
      <w:tc>
        <w:tcPr>
          <w:tcW w:w="9640" w:type="dxa"/>
          <w:shd w:val="clear" w:color="auto" w:fill="00427A"/>
        </w:tcPr>
        <w:p w14:paraId="3187868C" w14:textId="05936B5A" w:rsidR="0042785A" w:rsidRPr="00F8029A" w:rsidRDefault="00000000" w:rsidP="0042785A">
          <w:pPr>
            <w:pStyle w:val="Table1"/>
            <w:spacing w:before="240" w:after="240" w:line="240" w:lineRule="auto"/>
            <w:ind w:left="-822" w:firstLine="123"/>
            <w:jc w:val="right"/>
            <w:rPr>
              <w:b/>
              <w:color w:val="FFFFFF" w:themeColor="background1"/>
              <w:sz w:val="56"/>
              <w:szCs w:val="56"/>
            </w:rPr>
          </w:pPr>
          <w:r>
            <w:rPr>
              <w:color w:val="FFFFFF" w:themeColor="background1"/>
              <w:sz w:val="56"/>
              <w:szCs w:val="56"/>
            </w:rPr>
            <w:t>Mock Recall Checklist</w:t>
          </w:r>
        </w:p>
      </w:tc>
    </w:tr>
  </w:tbl>
  <w:p w14:paraId="62A553B9" w14:textId="77777777" w:rsidR="0042785A" w:rsidRDefault="000000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1ADC" w14:textId="37241C39" w:rsidR="006268FF" w:rsidRDefault="005104BA">
    <w:pPr>
      <w:pStyle w:val="Header"/>
    </w:pPr>
    <w:r>
      <w:rPr>
        <w:noProof/>
      </w:rPr>
      <mc:AlternateContent>
        <mc:Choice Requires="wps">
          <w:drawing>
            <wp:anchor distT="0" distB="0" distL="0" distR="0" simplePos="0" relativeHeight="251707392" behindDoc="0" locked="0" layoutInCell="1" allowOverlap="1" wp14:anchorId="7F5B7664" wp14:editId="6A29B431">
              <wp:simplePos x="635" y="635"/>
              <wp:positionH relativeFrom="page">
                <wp:align>center</wp:align>
              </wp:positionH>
              <wp:positionV relativeFrom="page">
                <wp:align>top</wp:align>
              </wp:positionV>
              <wp:extent cx="443865" cy="443865"/>
              <wp:effectExtent l="0" t="0" r="18415" b="1270"/>
              <wp:wrapNone/>
              <wp:docPr id="455" name="Text Box 4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60B08" w14:textId="1041F785"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5B7664" id="_x0000_t202" coordsize="21600,21600" o:spt="202" path="m,l,21600r21600,l21600,xe">
              <v:stroke joinstyle="miter"/>
              <v:path gradientshapeok="t" o:connecttype="rect"/>
            </v:shapetype>
            <v:shape id="Text Box 455" o:spid="_x0000_s1054" type="#_x0000_t202" alt="OFFICIAL" style="position:absolute;margin-left:0;margin-top:0;width:34.95pt;height:34.95pt;z-index:2517073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2CE60B08" w14:textId="1041F785"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486C" w14:textId="7F8CF2BB" w:rsidR="006268FF" w:rsidRDefault="005104BA">
    <w:pPr>
      <w:pStyle w:val="Header"/>
    </w:pPr>
    <w:r>
      <w:rPr>
        <w:noProof/>
      </w:rPr>
      <mc:AlternateContent>
        <mc:Choice Requires="wps">
          <w:drawing>
            <wp:anchor distT="0" distB="0" distL="0" distR="0" simplePos="0" relativeHeight="251711488" behindDoc="0" locked="0" layoutInCell="1" allowOverlap="1" wp14:anchorId="5D48E006" wp14:editId="0FC8193E">
              <wp:simplePos x="635" y="635"/>
              <wp:positionH relativeFrom="page">
                <wp:align>center</wp:align>
              </wp:positionH>
              <wp:positionV relativeFrom="page">
                <wp:align>top</wp:align>
              </wp:positionV>
              <wp:extent cx="443865" cy="443865"/>
              <wp:effectExtent l="0" t="0" r="18415" b="1270"/>
              <wp:wrapNone/>
              <wp:docPr id="459" name="Text Box 45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6E8B0" w14:textId="6E498FEF"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48E006" id="_x0000_t202" coordsize="21600,21600" o:spt="202" path="m,l,21600r21600,l21600,xe">
              <v:stroke joinstyle="miter"/>
              <v:path gradientshapeok="t" o:connecttype="rect"/>
            </v:shapetype>
            <v:shape id="Text Box 459" o:spid="_x0000_s1056" type="#_x0000_t202" alt="OFFICIAL" style="position:absolute;margin-left:0;margin-top:0;width:34.95pt;height:34.95pt;z-index:2517114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6FF6E8B0" w14:textId="6E498FEF"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640"/>
    </w:tblGrid>
    <w:tr w:rsidR="0042785A" w:rsidRPr="00F8029A" w14:paraId="25D64BA2" w14:textId="77777777" w:rsidTr="009730EA">
      <w:trPr>
        <w:trHeight w:val="850"/>
        <w:tblHeader/>
      </w:trPr>
      <w:tc>
        <w:tcPr>
          <w:tcW w:w="9640" w:type="dxa"/>
          <w:shd w:val="clear" w:color="auto" w:fill="00427A"/>
        </w:tcPr>
        <w:p w14:paraId="0FFADBFE" w14:textId="038A1E63" w:rsidR="0042785A" w:rsidRPr="00F8029A" w:rsidRDefault="00000000" w:rsidP="0042785A">
          <w:pPr>
            <w:pStyle w:val="Table1"/>
            <w:spacing w:before="240" w:after="240" w:line="240" w:lineRule="auto"/>
            <w:ind w:left="-822" w:firstLine="123"/>
            <w:jc w:val="right"/>
            <w:rPr>
              <w:b/>
              <w:color w:val="FFFFFF" w:themeColor="background1"/>
              <w:sz w:val="56"/>
              <w:szCs w:val="56"/>
            </w:rPr>
          </w:pPr>
          <w:r>
            <w:rPr>
              <w:color w:val="FFFFFF" w:themeColor="background1"/>
              <w:sz w:val="56"/>
              <w:szCs w:val="56"/>
            </w:rPr>
            <w:t>Calibration</w:t>
          </w:r>
        </w:p>
      </w:tc>
    </w:tr>
  </w:tbl>
  <w:p w14:paraId="29205936" w14:textId="77777777" w:rsidR="0042785A" w:rsidRDefault="000000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6B45" w14:textId="4CF4AFDB" w:rsidR="006268FF" w:rsidRDefault="005104BA">
    <w:pPr>
      <w:pStyle w:val="Header"/>
    </w:pPr>
    <w:r>
      <w:rPr>
        <w:noProof/>
      </w:rPr>
      <mc:AlternateContent>
        <mc:Choice Requires="wps">
          <w:drawing>
            <wp:anchor distT="0" distB="0" distL="0" distR="0" simplePos="0" relativeHeight="251710464" behindDoc="0" locked="0" layoutInCell="1" allowOverlap="1" wp14:anchorId="620B37E1" wp14:editId="5B11CD45">
              <wp:simplePos x="635" y="635"/>
              <wp:positionH relativeFrom="page">
                <wp:align>center</wp:align>
              </wp:positionH>
              <wp:positionV relativeFrom="page">
                <wp:align>top</wp:align>
              </wp:positionV>
              <wp:extent cx="443865" cy="443865"/>
              <wp:effectExtent l="0" t="0" r="18415" b="1270"/>
              <wp:wrapNone/>
              <wp:docPr id="458" name="Text Box 45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E5DC79" w14:textId="2047E1F4"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0B37E1" id="_x0000_t202" coordsize="21600,21600" o:spt="202" path="m,l,21600r21600,l21600,xe">
              <v:stroke joinstyle="miter"/>
              <v:path gradientshapeok="t" o:connecttype="rect"/>
            </v:shapetype>
            <v:shape id="Text Box 458" o:spid="_x0000_s1058" type="#_x0000_t202" alt="OFFICIAL" style="position:absolute;margin-left:0;margin-top:0;width:34.95pt;height:34.95pt;z-index:2517104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2FE5DC79" w14:textId="2047E1F4"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AF5" w14:textId="7F66193B" w:rsidR="006268FF" w:rsidRDefault="005104BA">
    <w:pPr>
      <w:pStyle w:val="Header"/>
    </w:pPr>
    <w:r>
      <w:rPr>
        <w:noProof/>
      </w:rPr>
      <mc:AlternateContent>
        <mc:Choice Requires="wps">
          <w:drawing>
            <wp:anchor distT="0" distB="0" distL="0" distR="0" simplePos="0" relativeHeight="251714560" behindDoc="0" locked="0" layoutInCell="1" allowOverlap="1" wp14:anchorId="0AE2F987" wp14:editId="32AC3DB0">
              <wp:simplePos x="635" y="635"/>
              <wp:positionH relativeFrom="page">
                <wp:align>center</wp:align>
              </wp:positionH>
              <wp:positionV relativeFrom="page">
                <wp:align>top</wp:align>
              </wp:positionV>
              <wp:extent cx="443865" cy="443865"/>
              <wp:effectExtent l="0" t="0" r="18415" b="1270"/>
              <wp:wrapNone/>
              <wp:docPr id="464" name="Text Box 46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07F8D" w14:textId="760A1870"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E2F987" id="_x0000_t202" coordsize="21600,21600" o:spt="202" path="m,l,21600r21600,l21600,xe">
              <v:stroke joinstyle="miter"/>
              <v:path gradientshapeok="t" o:connecttype="rect"/>
            </v:shapetype>
            <v:shape id="Text Box 464" o:spid="_x0000_s1060" type="#_x0000_t202" alt="OFFICIAL" style="position:absolute;margin-left:0;margin-top:0;width:34.95pt;height:34.95pt;z-index:2517145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29607F8D" w14:textId="760A1870"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09266F" w:rsidRPr="00F8029A" w14:paraId="02C301E6" w14:textId="77777777" w:rsidTr="009730EA">
      <w:trPr>
        <w:trHeight w:val="850"/>
        <w:tblHeader/>
      </w:trPr>
      <w:tc>
        <w:tcPr>
          <w:tcW w:w="14175" w:type="dxa"/>
          <w:shd w:val="clear" w:color="auto" w:fill="00427A"/>
        </w:tcPr>
        <w:p w14:paraId="15FF6B45" w14:textId="2329AFD4" w:rsidR="0009266F" w:rsidRPr="00F8029A" w:rsidRDefault="00000000" w:rsidP="00F8029A">
          <w:pPr>
            <w:pStyle w:val="Table1"/>
            <w:spacing w:before="240" w:after="240" w:line="240" w:lineRule="auto"/>
            <w:jc w:val="right"/>
            <w:rPr>
              <w:b/>
              <w:color w:val="FFFFFF" w:themeColor="background1"/>
              <w:sz w:val="56"/>
              <w:szCs w:val="56"/>
            </w:rPr>
          </w:pPr>
          <w:r>
            <w:rPr>
              <w:color w:val="FFFFFF" w:themeColor="background1"/>
              <w:sz w:val="56"/>
              <w:szCs w:val="56"/>
            </w:rPr>
            <w:t xml:space="preserve">Training Register </w:t>
          </w:r>
        </w:p>
      </w:tc>
    </w:tr>
  </w:tbl>
  <w:p w14:paraId="0E2C8124" w14:textId="77777777" w:rsidR="0009266F" w:rsidRDefault="000000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091A" w14:textId="6EC64913" w:rsidR="006268FF" w:rsidRDefault="005104BA">
    <w:pPr>
      <w:pStyle w:val="Header"/>
    </w:pPr>
    <w:r>
      <w:rPr>
        <w:noProof/>
      </w:rPr>
      <mc:AlternateContent>
        <mc:Choice Requires="wps">
          <w:drawing>
            <wp:anchor distT="0" distB="0" distL="0" distR="0" simplePos="0" relativeHeight="251713536" behindDoc="0" locked="0" layoutInCell="1" allowOverlap="1" wp14:anchorId="47EE6200" wp14:editId="3FB1D983">
              <wp:simplePos x="635" y="635"/>
              <wp:positionH relativeFrom="page">
                <wp:align>center</wp:align>
              </wp:positionH>
              <wp:positionV relativeFrom="page">
                <wp:align>top</wp:align>
              </wp:positionV>
              <wp:extent cx="443865" cy="443865"/>
              <wp:effectExtent l="0" t="0" r="18415" b="1270"/>
              <wp:wrapNone/>
              <wp:docPr id="462" name="Text Box 46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1DE8F" w14:textId="76A40F34"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EE6200" id="_x0000_t202" coordsize="21600,21600" o:spt="202" path="m,l,21600r21600,l21600,xe">
              <v:stroke joinstyle="miter"/>
              <v:path gradientshapeok="t" o:connecttype="rect"/>
            </v:shapetype>
            <v:shape id="Text Box 462" o:spid="_x0000_s1062" type="#_x0000_t202" alt="OFFICIAL" style="position:absolute;margin-left:0;margin-top:0;width:34.95pt;height:34.95pt;z-index:2517135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6561DE8F" w14:textId="76A40F34"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A736" w14:textId="0DDDF7D6" w:rsidR="006268FF" w:rsidRDefault="005104BA">
    <w:pPr>
      <w:pStyle w:val="Header"/>
    </w:pPr>
    <w:r>
      <w:rPr>
        <w:noProof/>
      </w:rPr>
      <mc:AlternateContent>
        <mc:Choice Requires="wps">
          <w:drawing>
            <wp:anchor distT="0" distB="0" distL="0" distR="0" simplePos="0" relativeHeight="251717632" behindDoc="0" locked="0" layoutInCell="1" allowOverlap="1" wp14:anchorId="17797DE6" wp14:editId="42CEE305">
              <wp:simplePos x="635" y="635"/>
              <wp:positionH relativeFrom="page">
                <wp:align>center</wp:align>
              </wp:positionH>
              <wp:positionV relativeFrom="page">
                <wp:align>top</wp:align>
              </wp:positionV>
              <wp:extent cx="443865" cy="443865"/>
              <wp:effectExtent l="0" t="0" r="18415" b="1270"/>
              <wp:wrapNone/>
              <wp:docPr id="467" name="Text Box 46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2C669" w14:textId="42A26FFA"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797DE6" id="_x0000_t202" coordsize="21600,21600" o:spt="202" path="m,l,21600r21600,l21600,xe">
              <v:stroke joinstyle="miter"/>
              <v:path gradientshapeok="t" o:connecttype="rect"/>
            </v:shapetype>
            <v:shape id="Text Box 467" o:spid="_x0000_s1064" type="#_x0000_t202" alt="OFFICIAL" style="position:absolute;margin-left:0;margin-top:0;width:34.95pt;height:34.95pt;z-index:2517176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1FA2C669" w14:textId="42A26FFA"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09266F" w:rsidRPr="00F8029A" w14:paraId="351A892F" w14:textId="77777777" w:rsidTr="009730EA">
      <w:trPr>
        <w:trHeight w:val="850"/>
        <w:tblHeader/>
      </w:trPr>
      <w:tc>
        <w:tcPr>
          <w:tcW w:w="14175" w:type="dxa"/>
          <w:shd w:val="clear" w:color="auto" w:fill="00427A"/>
        </w:tcPr>
        <w:p w14:paraId="08836DDE" w14:textId="0C265759" w:rsidR="0009266F" w:rsidRPr="00F8029A" w:rsidRDefault="00000000" w:rsidP="00F8029A">
          <w:pPr>
            <w:pStyle w:val="Table1"/>
            <w:spacing w:before="240" w:after="240" w:line="240" w:lineRule="auto"/>
            <w:jc w:val="right"/>
            <w:rPr>
              <w:b/>
              <w:color w:val="FFFFFF" w:themeColor="background1"/>
              <w:sz w:val="56"/>
              <w:szCs w:val="56"/>
            </w:rPr>
          </w:pPr>
          <w:r>
            <w:rPr>
              <w:color w:val="FFFFFF" w:themeColor="background1"/>
              <w:sz w:val="56"/>
              <w:szCs w:val="56"/>
            </w:rPr>
            <w:t>Internal Audit &amp; Management Review</w:t>
          </w:r>
        </w:p>
      </w:tc>
    </w:tr>
  </w:tbl>
  <w:p w14:paraId="560D9801" w14:textId="77777777" w:rsidR="0009266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C053C9" w:rsidRPr="00F8029A" w14:paraId="690B6596" w14:textId="77777777" w:rsidTr="003B22A2">
      <w:trPr>
        <w:trHeight w:val="850"/>
        <w:tblHeader/>
      </w:trPr>
      <w:tc>
        <w:tcPr>
          <w:tcW w:w="9026" w:type="dxa"/>
          <w:shd w:val="clear" w:color="auto" w:fill="00427A"/>
        </w:tcPr>
        <w:p w14:paraId="362FF65F" w14:textId="3A3A2479" w:rsidR="00C053C9" w:rsidRPr="00F8029A" w:rsidRDefault="00000000" w:rsidP="00F8029A">
          <w:pPr>
            <w:pStyle w:val="Table1"/>
            <w:spacing w:before="240" w:after="240" w:line="240" w:lineRule="auto"/>
            <w:jc w:val="right"/>
            <w:rPr>
              <w:b/>
              <w:color w:val="FFFFFF" w:themeColor="background1"/>
              <w:sz w:val="56"/>
              <w:szCs w:val="56"/>
            </w:rPr>
          </w:pPr>
          <w:bookmarkStart w:id="56" w:name="_Hlk77855271"/>
          <w:bookmarkStart w:id="57" w:name="_Hlk77855272"/>
          <w:r w:rsidRPr="00F8029A">
            <w:rPr>
              <w:color w:val="FFFFFF" w:themeColor="background1"/>
              <w:sz w:val="56"/>
              <w:szCs w:val="56"/>
            </w:rPr>
            <w:t>Food Safety Arrangement</w:t>
          </w:r>
        </w:p>
      </w:tc>
    </w:tr>
    <w:bookmarkEnd w:id="56"/>
    <w:bookmarkEnd w:id="57"/>
  </w:tbl>
  <w:p w14:paraId="75452BD7" w14:textId="77777777" w:rsidR="00C053C9" w:rsidRDefault="000000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5B30" w14:textId="04990F20" w:rsidR="006268FF" w:rsidRDefault="005104BA">
    <w:pPr>
      <w:pStyle w:val="Header"/>
    </w:pPr>
    <w:r>
      <w:rPr>
        <w:noProof/>
      </w:rPr>
      <mc:AlternateContent>
        <mc:Choice Requires="wps">
          <w:drawing>
            <wp:anchor distT="0" distB="0" distL="0" distR="0" simplePos="0" relativeHeight="251716608" behindDoc="0" locked="0" layoutInCell="1" allowOverlap="1" wp14:anchorId="7EE5ECDA" wp14:editId="4B27EF12">
              <wp:simplePos x="635" y="635"/>
              <wp:positionH relativeFrom="page">
                <wp:align>center</wp:align>
              </wp:positionH>
              <wp:positionV relativeFrom="page">
                <wp:align>top</wp:align>
              </wp:positionV>
              <wp:extent cx="443865" cy="443865"/>
              <wp:effectExtent l="0" t="0" r="18415" b="1270"/>
              <wp:wrapNone/>
              <wp:docPr id="466" name="Text Box 46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5F57EA" w14:textId="2EBC8819"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E5ECDA" id="_x0000_t202" coordsize="21600,21600" o:spt="202" path="m,l,21600r21600,l21600,xe">
              <v:stroke joinstyle="miter"/>
              <v:path gradientshapeok="t" o:connecttype="rect"/>
            </v:shapetype>
            <v:shape id="Text Box 466" o:spid="_x0000_s1066" type="#_x0000_t202" alt="OFFICIAL" style="position:absolute;margin-left:0;margin-top:0;width:34.95pt;height:34.95pt;z-index:251716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525F57EA" w14:textId="2EBC8819"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DC2B" w14:textId="37662B3C" w:rsidR="006268FF" w:rsidRDefault="005104BA">
    <w:pPr>
      <w:pStyle w:val="Header"/>
    </w:pPr>
    <w:r>
      <w:rPr>
        <w:noProof/>
      </w:rPr>
      <mc:AlternateContent>
        <mc:Choice Requires="wps">
          <w:drawing>
            <wp:anchor distT="0" distB="0" distL="0" distR="0" simplePos="0" relativeHeight="251702272" behindDoc="0" locked="0" layoutInCell="1" allowOverlap="1" wp14:anchorId="65957C8E" wp14:editId="759F23D2">
              <wp:simplePos x="635" y="635"/>
              <wp:positionH relativeFrom="page">
                <wp:align>center</wp:align>
              </wp:positionH>
              <wp:positionV relativeFrom="page">
                <wp:align>top</wp:align>
              </wp:positionV>
              <wp:extent cx="443865" cy="443865"/>
              <wp:effectExtent l="0" t="0" r="18415" b="1270"/>
              <wp:wrapNone/>
              <wp:docPr id="450" name="Text Box 45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CB738" w14:textId="07ADA4C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957C8E" id="_x0000_t202" coordsize="21600,21600" o:spt="202" path="m,l,21600r21600,l21600,xe">
              <v:stroke joinstyle="miter"/>
              <v:path gradientshapeok="t" o:connecttype="rect"/>
            </v:shapetype>
            <v:shape id="Text Box 450" o:spid="_x0000_s1044" type="#_x0000_t202" alt="OFFICIAL" style="position:absolute;margin-left:0;margin-top:0;width:34.95pt;height:34.95pt;z-index:2517022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B1CB738" w14:textId="07ADA4CE"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940"/>
    </w:tblGrid>
    <w:tr w:rsidR="00DD6963" w:rsidRPr="00F8029A" w14:paraId="4B4D23E6" w14:textId="77777777" w:rsidTr="00EE2E05">
      <w:trPr>
        <w:trHeight w:val="850"/>
        <w:tblHeader/>
      </w:trPr>
      <w:tc>
        <w:tcPr>
          <w:tcW w:w="9940" w:type="dxa"/>
          <w:shd w:val="clear" w:color="auto" w:fill="00427A"/>
        </w:tcPr>
        <w:p w14:paraId="4BC4786F" w14:textId="6A94EBB4" w:rsidR="00DD6963" w:rsidRPr="00F8029A" w:rsidRDefault="00EE2E05" w:rsidP="00F8029A">
          <w:pPr>
            <w:pStyle w:val="Table1"/>
            <w:spacing w:before="240" w:after="240" w:line="240" w:lineRule="auto"/>
            <w:jc w:val="right"/>
            <w:rPr>
              <w:b/>
              <w:color w:val="FFFFFF" w:themeColor="background1"/>
              <w:sz w:val="56"/>
              <w:szCs w:val="56"/>
            </w:rPr>
          </w:pPr>
          <w:r>
            <w:rPr>
              <w:color w:val="FFFFFF" w:themeColor="background1"/>
              <w:sz w:val="56"/>
              <w:szCs w:val="56"/>
            </w:rPr>
            <w:t>Amendment Register</w:t>
          </w:r>
        </w:p>
      </w:tc>
    </w:tr>
  </w:tbl>
  <w:p w14:paraId="696705C5" w14:textId="77777777" w:rsidR="00DD6963"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A4C7" w14:textId="543FC90C" w:rsidR="006268FF" w:rsidRDefault="005104BA">
    <w:pPr>
      <w:pStyle w:val="Header"/>
    </w:pPr>
    <w:r>
      <w:rPr>
        <w:noProof/>
      </w:rPr>
      <mc:AlternateContent>
        <mc:Choice Requires="wps">
          <w:drawing>
            <wp:anchor distT="0" distB="0" distL="0" distR="0" simplePos="0" relativeHeight="251701248" behindDoc="0" locked="0" layoutInCell="1" allowOverlap="1" wp14:anchorId="2E10AD39" wp14:editId="79D415B0">
              <wp:simplePos x="635" y="635"/>
              <wp:positionH relativeFrom="page">
                <wp:align>center</wp:align>
              </wp:positionH>
              <wp:positionV relativeFrom="page">
                <wp:align>top</wp:align>
              </wp:positionV>
              <wp:extent cx="443865" cy="443865"/>
              <wp:effectExtent l="0" t="0" r="18415" b="1270"/>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9C9F7" w14:textId="1A55E113"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10AD39" id="_x0000_t202" coordsize="21600,21600" o:spt="202" path="m,l,21600r21600,l21600,xe">
              <v:stroke joinstyle="miter"/>
              <v:path gradientshapeok="t" o:connecttype="rect"/>
            </v:shapetype>
            <v:shape id="Text Box 41" o:spid="_x0000_s1046" type="#_x0000_t202" alt="OFFICIAL" style="position:absolute;margin-left:0;margin-top:0;width:34.95pt;height:34.95pt;z-index:251701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AC9C9F7" w14:textId="1A55E113"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476B" w14:textId="3BA887AC" w:rsidR="006268FF" w:rsidRDefault="005104BA">
    <w:pPr>
      <w:pStyle w:val="Header"/>
    </w:pPr>
    <w:r>
      <w:rPr>
        <w:noProof/>
      </w:rPr>
      <mc:AlternateContent>
        <mc:Choice Requires="wps">
          <w:drawing>
            <wp:anchor distT="0" distB="0" distL="0" distR="0" simplePos="0" relativeHeight="251705344" behindDoc="0" locked="0" layoutInCell="1" allowOverlap="1" wp14:anchorId="4B699E49" wp14:editId="34DC497C">
              <wp:simplePos x="635" y="635"/>
              <wp:positionH relativeFrom="page">
                <wp:align>center</wp:align>
              </wp:positionH>
              <wp:positionV relativeFrom="page">
                <wp:align>top</wp:align>
              </wp:positionV>
              <wp:extent cx="443865" cy="443865"/>
              <wp:effectExtent l="0" t="0" r="18415" b="1270"/>
              <wp:wrapNone/>
              <wp:docPr id="453" name="Text Box 45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95F12" w14:textId="38A0E8F1"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99E49" id="_x0000_t202" coordsize="21600,21600" o:spt="202" path="m,l,21600r21600,l21600,xe">
              <v:stroke joinstyle="miter"/>
              <v:path gradientshapeok="t" o:connecttype="rect"/>
            </v:shapetype>
            <v:shape id="Text Box 453" o:spid="_x0000_s1048" type="#_x0000_t202" alt="OFFICIAL" style="position:absolute;margin-left:0;margin-top:0;width:34.95pt;height:34.95pt;z-index:2517053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0D595F12" w14:textId="38A0E8F1"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DD6963" w:rsidRPr="00F8029A" w14:paraId="22C53410" w14:textId="77777777" w:rsidTr="009730EA">
      <w:trPr>
        <w:trHeight w:val="850"/>
        <w:tblHeader/>
      </w:trPr>
      <w:tc>
        <w:tcPr>
          <w:tcW w:w="14175" w:type="dxa"/>
          <w:shd w:val="clear" w:color="auto" w:fill="00427A"/>
        </w:tcPr>
        <w:p w14:paraId="5D29AC55" w14:textId="48D08689" w:rsidR="00DD6963" w:rsidRPr="00F8029A" w:rsidRDefault="00000000" w:rsidP="00F8029A">
          <w:pPr>
            <w:pStyle w:val="Table1"/>
            <w:spacing w:before="240" w:after="240" w:line="240" w:lineRule="auto"/>
            <w:jc w:val="right"/>
            <w:rPr>
              <w:b/>
              <w:color w:val="FFFFFF" w:themeColor="background1"/>
              <w:sz w:val="56"/>
              <w:szCs w:val="56"/>
            </w:rPr>
          </w:pPr>
          <w:r>
            <w:rPr>
              <w:color w:val="FFFFFF" w:themeColor="background1"/>
              <w:sz w:val="56"/>
              <w:szCs w:val="56"/>
            </w:rPr>
            <w:t>Program of Works</w:t>
          </w:r>
        </w:p>
      </w:tc>
    </w:tr>
  </w:tbl>
  <w:p w14:paraId="026B14F8" w14:textId="77777777" w:rsidR="00DD6963"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388" w14:textId="7D008CB0" w:rsidR="006268FF" w:rsidRDefault="005104BA">
    <w:pPr>
      <w:pStyle w:val="Header"/>
    </w:pPr>
    <w:r>
      <w:rPr>
        <w:noProof/>
      </w:rPr>
      <mc:AlternateContent>
        <mc:Choice Requires="wps">
          <w:drawing>
            <wp:anchor distT="0" distB="0" distL="0" distR="0" simplePos="0" relativeHeight="251704320" behindDoc="0" locked="0" layoutInCell="1" allowOverlap="1" wp14:anchorId="19223F84" wp14:editId="49BA1AA5">
              <wp:simplePos x="635" y="635"/>
              <wp:positionH relativeFrom="page">
                <wp:align>center</wp:align>
              </wp:positionH>
              <wp:positionV relativeFrom="page">
                <wp:align>top</wp:align>
              </wp:positionV>
              <wp:extent cx="443865" cy="443865"/>
              <wp:effectExtent l="0" t="0" r="18415" b="1270"/>
              <wp:wrapNone/>
              <wp:docPr id="452" name="Text Box 45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8F638" w14:textId="68EAA16D"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223F84" id="_x0000_t202" coordsize="21600,21600" o:spt="202" path="m,l,21600r21600,l21600,xe">
              <v:stroke joinstyle="miter"/>
              <v:path gradientshapeok="t" o:connecttype="rect"/>
            </v:shapetype>
            <v:shape id="Text Box 452" o:spid="_x0000_s1050" type="#_x0000_t202" alt="OFFICIAL" style="position:absolute;margin-left:0;margin-top:0;width:34.95pt;height:34.95pt;z-index:2517043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4D58F638" w14:textId="68EAA16D"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986" w14:textId="65E9F221" w:rsidR="006268FF" w:rsidRDefault="005104BA">
    <w:pPr>
      <w:pStyle w:val="Header"/>
    </w:pPr>
    <w:r>
      <w:rPr>
        <w:noProof/>
      </w:rPr>
      <mc:AlternateContent>
        <mc:Choice Requires="wps">
          <w:drawing>
            <wp:anchor distT="0" distB="0" distL="0" distR="0" simplePos="0" relativeHeight="251708416" behindDoc="0" locked="0" layoutInCell="1" allowOverlap="1" wp14:anchorId="5AFAD093" wp14:editId="238565D2">
              <wp:simplePos x="635" y="635"/>
              <wp:positionH relativeFrom="page">
                <wp:align>center</wp:align>
              </wp:positionH>
              <wp:positionV relativeFrom="page">
                <wp:align>top</wp:align>
              </wp:positionV>
              <wp:extent cx="443865" cy="443865"/>
              <wp:effectExtent l="0" t="0" r="18415" b="1270"/>
              <wp:wrapNone/>
              <wp:docPr id="456" name="Text Box 4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87F4A" w14:textId="62484120"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FAD093" id="_x0000_t202" coordsize="21600,21600" o:spt="202" path="m,l,21600r21600,l21600,xe">
              <v:stroke joinstyle="miter"/>
              <v:path gradientshapeok="t" o:connecttype="rect"/>
            </v:shapetype>
            <v:shape id="Text Box 456" o:spid="_x0000_s1052" type="#_x0000_t202" alt="OFFICIAL" style="position:absolute;margin-left:0;margin-top:0;width:34.95pt;height:34.95pt;z-index:2517084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72487F4A" w14:textId="62484120" w:rsidR="005104BA" w:rsidRPr="005104BA" w:rsidRDefault="005104BA" w:rsidP="005104BA">
                    <w:pPr>
                      <w:spacing w:after="0"/>
                      <w:rPr>
                        <w:rFonts w:ascii="Arial" w:eastAsia="Arial" w:hAnsi="Arial" w:cs="Arial"/>
                        <w:noProof/>
                        <w:color w:val="A80000"/>
                        <w:sz w:val="24"/>
                        <w:szCs w:val="24"/>
                      </w:rPr>
                    </w:pPr>
                    <w:r w:rsidRPr="005104BA">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C39"/>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0A13D98"/>
    <w:multiLevelType w:val="hybridMultilevel"/>
    <w:tmpl w:val="8444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133F7"/>
    <w:multiLevelType w:val="hybridMultilevel"/>
    <w:tmpl w:val="5CC4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B6E26"/>
    <w:multiLevelType w:val="hybridMultilevel"/>
    <w:tmpl w:val="01F8C16A"/>
    <w:lvl w:ilvl="0" w:tplc="29445AF0">
      <w:start w:val="3"/>
      <w:numFmt w:val="bullet"/>
      <w:lvlText w:val="-"/>
      <w:lvlJc w:val="left"/>
      <w:pPr>
        <w:ind w:left="720" w:hanging="360"/>
      </w:pPr>
      <w:rPr>
        <w:rFonts w:ascii="Optima" w:eastAsia="Times New Roman" w:hAnsi="Opt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63755"/>
    <w:multiLevelType w:val="hybridMultilevel"/>
    <w:tmpl w:val="C97AF97A"/>
    <w:lvl w:ilvl="0" w:tplc="4FEA21C4">
      <w:start w:val="1"/>
      <w:numFmt w:val="decimal"/>
      <w:pStyle w:val="Healthnumbers"/>
      <w:lvlText w:val="%1."/>
      <w:lvlJc w:val="left"/>
      <w:pPr>
        <w:tabs>
          <w:tab w:val="num" w:pos="340"/>
        </w:tabs>
        <w:ind w:left="340" w:hanging="34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59AE"/>
    <w:multiLevelType w:val="hybridMultilevel"/>
    <w:tmpl w:val="5F026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D0165"/>
    <w:multiLevelType w:val="hybridMultilevel"/>
    <w:tmpl w:val="40E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40677"/>
    <w:multiLevelType w:val="hybridMultilevel"/>
    <w:tmpl w:val="675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062CE"/>
    <w:multiLevelType w:val="hybridMultilevel"/>
    <w:tmpl w:val="655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4AAA"/>
    <w:multiLevelType w:val="hybridMultilevel"/>
    <w:tmpl w:val="7DB280FA"/>
    <w:lvl w:ilvl="0" w:tplc="58808B82">
      <w:start w:val="8"/>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AB17ED"/>
    <w:multiLevelType w:val="hybridMultilevel"/>
    <w:tmpl w:val="69DCAC88"/>
    <w:lvl w:ilvl="0" w:tplc="9E106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70E0B"/>
    <w:multiLevelType w:val="hybridMultilevel"/>
    <w:tmpl w:val="04A6D0B8"/>
    <w:lvl w:ilvl="0" w:tplc="D45AFA38">
      <w:start w:val="1"/>
      <w:numFmt w:val="decimal"/>
      <w:lvlText w:val="%1."/>
      <w:lvlJc w:val="left"/>
      <w:pPr>
        <w:ind w:left="700" w:hanging="360"/>
      </w:pPr>
      <w:rPr>
        <w:rFonts w:hint="default"/>
        <w:b w:val="0"/>
        <w:bCs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209B0FE2"/>
    <w:multiLevelType w:val="hybridMultilevel"/>
    <w:tmpl w:val="33E6586A"/>
    <w:lvl w:ilvl="0" w:tplc="6C7EA3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D56C2"/>
    <w:multiLevelType w:val="hybridMultilevel"/>
    <w:tmpl w:val="47888670"/>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05E82"/>
    <w:multiLevelType w:val="hybridMultilevel"/>
    <w:tmpl w:val="F9EA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52820"/>
    <w:multiLevelType w:val="hybridMultilevel"/>
    <w:tmpl w:val="2474CB72"/>
    <w:lvl w:ilvl="0" w:tplc="6A5E0A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507B85"/>
    <w:multiLevelType w:val="hybridMultilevel"/>
    <w:tmpl w:val="03A4FCC8"/>
    <w:lvl w:ilvl="0" w:tplc="7442A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623C1"/>
    <w:multiLevelType w:val="hybridMultilevel"/>
    <w:tmpl w:val="6FAA3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A7B5D"/>
    <w:multiLevelType w:val="hybridMultilevel"/>
    <w:tmpl w:val="F6AE2690"/>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35A08"/>
    <w:multiLevelType w:val="hybridMultilevel"/>
    <w:tmpl w:val="7C1827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CB23A6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D9117A5"/>
    <w:multiLevelType w:val="hybridMultilevel"/>
    <w:tmpl w:val="6DEA0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695BD5"/>
    <w:multiLevelType w:val="hybridMultilevel"/>
    <w:tmpl w:val="673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810"/>
    <w:multiLevelType w:val="hybridMultilevel"/>
    <w:tmpl w:val="04A6D0B8"/>
    <w:lvl w:ilvl="0" w:tplc="D45AFA38">
      <w:start w:val="1"/>
      <w:numFmt w:val="decimal"/>
      <w:lvlText w:val="%1."/>
      <w:lvlJc w:val="left"/>
      <w:pPr>
        <w:ind w:left="700" w:hanging="360"/>
      </w:pPr>
      <w:rPr>
        <w:rFonts w:hint="default"/>
        <w:b w:val="0"/>
        <w:bCs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15:restartNumberingAfterBreak="0">
    <w:nsid w:val="426134D9"/>
    <w:multiLevelType w:val="singleLevel"/>
    <w:tmpl w:val="FFFFFFFF"/>
    <w:lvl w:ilvl="0">
      <w:numFmt w:val="decimal"/>
      <w:lvlText w:val="*"/>
      <w:lvlJc w:val="left"/>
    </w:lvl>
  </w:abstractNum>
  <w:abstractNum w:abstractNumId="26" w15:restartNumberingAfterBreak="0">
    <w:nsid w:val="42C06FFE"/>
    <w:multiLevelType w:val="hybridMultilevel"/>
    <w:tmpl w:val="508A16D6"/>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951DD"/>
    <w:multiLevelType w:val="hybridMultilevel"/>
    <w:tmpl w:val="13808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1547E"/>
    <w:multiLevelType w:val="hybridMultilevel"/>
    <w:tmpl w:val="CAE08BEC"/>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0296A"/>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3925F75"/>
    <w:multiLevelType w:val="hybridMultilevel"/>
    <w:tmpl w:val="3D9E38F8"/>
    <w:lvl w:ilvl="0" w:tplc="A07A0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144BA"/>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53E6291"/>
    <w:multiLevelType w:val="hybridMultilevel"/>
    <w:tmpl w:val="30CC88CC"/>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794608"/>
    <w:multiLevelType w:val="hybridMultilevel"/>
    <w:tmpl w:val="E2626C9E"/>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BC0F59"/>
    <w:multiLevelType w:val="hybridMultilevel"/>
    <w:tmpl w:val="D83E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E0564D"/>
    <w:multiLevelType w:val="hybridMultilevel"/>
    <w:tmpl w:val="0776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E27E2"/>
    <w:multiLevelType w:val="hybridMultilevel"/>
    <w:tmpl w:val="839A29A0"/>
    <w:lvl w:ilvl="0" w:tplc="0809000F">
      <w:start w:val="1"/>
      <w:numFmt w:val="decimal"/>
      <w:lvlText w:val="%1."/>
      <w:lvlJc w:val="left"/>
      <w:pPr>
        <w:tabs>
          <w:tab w:val="num" w:pos="700"/>
        </w:tabs>
        <w:ind w:left="700" w:hanging="360"/>
      </w:pPr>
      <w:rPr>
        <w:rFonts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8"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F87548A"/>
    <w:multiLevelType w:val="hybridMultilevel"/>
    <w:tmpl w:val="D5C0A090"/>
    <w:lvl w:ilvl="0" w:tplc="6A5E0A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565E1"/>
    <w:multiLevelType w:val="hybridMultilevel"/>
    <w:tmpl w:val="688063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1" w15:restartNumberingAfterBreak="0">
    <w:nsid w:val="77960BDC"/>
    <w:multiLevelType w:val="hybridMultilevel"/>
    <w:tmpl w:val="3F76E528"/>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22221"/>
    <w:multiLevelType w:val="hybridMultilevel"/>
    <w:tmpl w:val="D8C00038"/>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7A44BC"/>
    <w:multiLevelType w:val="hybridMultilevel"/>
    <w:tmpl w:val="C93A72D2"/>
    <w:lvl w:ilvl="0" w:tplc="A692CB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80201"/>
    <w:multiLevelType w:val="hybridMultilevel"/>
    <w:tmpl w:val="FE92C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9591C"/>
    <w:multiLevelType w:val="hybridMultilevel"/>
    <w:tmpl w:val="04A6D0B8"/>
    <w:lvl w:ilvl="0" w:tplc="D45AFA38">
      <w:start w:val="1"/>
      <w:numFmt w:val="decimal"/>
      <w:lvlText w:val="%1."/>
      <w:lvlJc w:val="left"/>
      <w:pPr>
        <w:ind w:left="700" w:hanging="360"/>
      </w:pPr>
      <w:rPr>
        <w:rFonts w:hint="default"/>
        <w:b w:val="0"/>
        <w:bCs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16cid:durableId="1038122393">
    <w:abstractNumId w:val="38"/>
  </w:num>
  <w:num w:numId="2" w16cid:durableId="391082747">
    <w:abstractNumId w:val="30"/>
  </w:num>
  <w:num w:numId="3" w16cid:durableId="15565487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651253939">
    <w:abstractNumId w:val="31"/>
  </w:num>
  <w:num w:numId="5" w16cid:durableId="250897712">
    <w:abstractNumId w:val="14"/>
  </w:num>
  <w:num w:numId="6" w16cid:durableId="650210710">
    <w:abstractNumId w:val="23"/>
  </w:num>
  <w:num w:numId="7" w16cid:durableId="1890607910">
    <w:abstractNumId w:val="34"/>
  </w:num>
  <w:num w:numId="8" w16cid:durableId="1899319414">
    <w:abstractNumId w:val="10"/>
  </w:num>
  <w:num w:numId="9" w16cid:durableId="214202535">
    <w:abstractNumId w:val="5"/>
  </w:num>
  <w:num w:numId="10" w16cid:durableId="767114708">
    <w:abstractNumId w:val="5"/>
    <w:lvlOverride w:ilvl="0">
      <w:startOverride w:val="1"/>
    </w:lvlOverride>
  </w:num>
  <w:num w:numId="11" w16cid:durableId="1317681326">
    <w:abstractNumId w:val="15"/>
  </w:num>
  <w:num w:numId="12" w16cid:durableId="779646751">
    <w:abstractNumId w:val="8"/>
  </w:num>
  <w:num w:numId="13" w16cid:durableId="585460731">
    <w:abstractNumId w:val="21"/>
  </w:num>
  <w:num w:numId="14" w16cid:durableId="1132867128">
    <w:abstractNumId w:val="44"/>
  </w:num>
  <w:num w:numId="15" w16cid:durableId="1137989810">
    <w:abstractNumId w:val="3"/>
  </w:num>
  <w:num w:numId="16" w16cid:durableId="1823231320">
    <w:abstractNumId w:val="36"/>
  </w:num>
  <w:num w:numId="17" w16cid:durableId="2014258418">
    <w:abstractNumId w:val="40"/>
  </w:num>
  <w:num w:numId="18" w16cid:durableId="189073848">
    <w:abstractNumId w:val="25"/>
  </w:num>
  <w:num w:numId="19" w16cid:durableId="335545016">
    <w:abstractNumId w:val="18"/>
  </w:num>
  <w:num w:numId="20" w16cid:durableId="2031180695">
    <w:abstractNumId w:val="37"/>
  </w:num>
  <w:num w:numId="21" w16cid:durableId="2084644690">
    <w:abstractNumId w:val="45"/>
  </w:num>
  <w:num w:numId="22" w16cid:durableId="500700336">
    <w:abstractNumId w:val="24"/>
  </w:num>
  <w:num w:numId="23" w16cid:durableId="1766001872">
    <w:abstractNumId w:val="11"/>
  </w:num>
  <w:num w:numId="24" w16cid:durableId="1001008016">
    <w:abstractNumId w:val="20"/>
  </w:num>
  <w:num w:numId="25" w16cid:durableId="1646933433">
    <w:abstractNumId w:val="2"/>
  </w:num>
  <w:num w:numId="26" w16cid:durableId="1250770461">
    <w:abstractNumId w:val="33"/>
  </w:num>
  <w:num w:numId="27" w16cid:durableId="810176392">
    <w:abstractNumId w:val="7"/>
  </w:num>
  <w:num w:numId="28" w16cid:durableId="1744058705">
    <w:abstractNumId w:val="4"/>
  </w:num>
  <w:num w:numId="29" w16cid:durableId="101848480">
    <w:abstractNumId w:val="12"/>
  </w:num>
  <w:num w:numId="30" w16cid:durableId="1522665747">
    <w:abstractNumId w:val="26"/>
  </w:num>
  <w:num w:numId="31" w16cid:durableId="1468666182">
    <w:abstractNumId w:val="28"/>
  </w:num>
  <w:num w:numId="32" w16cid:durableId="1674605973">
    <w:abstractNumId w:val="19"/>
  </w:num>
  <w:num w:numId="33" w16cid:durableId="533270937">
    <w:abstractNumId w:val="42"/>
  </w:num>
  <w:num w:numId="34" w16cid:durableId="1050806426">
    <w:abstractNumId w:val="41"/>
  </w:num>
  <w:num w:numId="35" w16cid:durableId="915676146">
    <w:abstractNumId w:val="17"/>
  </w:num>
  <w:num w:numId="36" w16cid:durableId="1205756351">
    <w:abstractNumId w:val="16"/>
  </w:num>
  <w:num w:numId="37" w16cid:durableId="458912036">
    <w:abstractNumId w:val="39"/>
  </w:num>
  <w:num w:numId="38" w16cid:durableId="843977911">
    <w:abstractNumId w:val="35"/>
  </w:num>
  <w:num w:numId="39" w16cid:durableId="1447966037">
    <w:abstractNumId w:val="9"/>
  </w:num>
  <w:num w:numId="40" w16cid:durableId="717896168">
    <w:abstractNumId w:val="1"/>
  </w:num>
  <w:num w:numId="41" w16cid:durableId="1101221441">
    <w:abstractNumId w:val="29"/>
  </w:num>
  <w:num w:numId="42" w16cid:durableId="1619486223">
    <w:abstractNumId w:val="13"/>
  </w:num>
  <w:num w:numId="43" w16cid:durableId="570776656">
    <w:abstractNumId w:val="6"/>
  </w:num>
  <w:num w:numId="44" w16cid:durableId="1151481565">
    <w:abstractNumId w:val="27"/>
  </w:num>
  <w:num w:numId="45" w16cid:durableId="1941599954">
    <w:abstractNumId w:val="22"/>
  </w:num>
  <w:num w:numId="46" w16cid:durableId="1335035114">
    <w:abstractNumId w:val="32"/>
  </w:num>
  <w:num w:numId="47" w16cid:durableId="95371122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A"/>
    <w:rsid w:val="0000432A"/>
    <w:rsid w:val="00022471"/>
    <w:rsid w:val="00024ACD"/>
    <w:rsid w:val="00057F36"/>
    <w:rsid w:val="00082C81"/>
    <w:rsid w:val="0009465E"/>
    <w:rsid w:val="000B1723"/>
    <w:rsid w:val="000E4C1C"/>
    <w:rsid w:val="0010121A"/>
    <w:rsid w:val="00131A4B"/>
    <w:rsid w:val="001354C6"/>
    <w:rsid w:val="001373E9"/>
    <w:rsid w:val="001A7036"/>
    <w:rsid w:val="001F1DA0"/>
    <w:rsid w:val="001F4067"/>
    <w:rsid w:val="00206C0D"/>
    <w:rsid w:val="00247FE7"/>
    <w:rsid w:val="002726A0"/>
    <w:rsid w:val="002B3FC4"/>
    <w:rsid w:val="003134A9"/>
    <w:rsid w:val="00314E29"/>
    <w:rsid w:val="00330BBD"/>
    <w:rsid w:val="0036542B"/>
    <w:rsid w:val="003743CB"/>
    <w:rsid w:val="003B3558"/>
    <w:rsid w:val="003D592F"/>
    <w:rsid w:val="004725B8"/>
    <w:rsid w:val="004E0226"/>
    <w:rsid w:val="004E7933"/>
    <w:rsid w:val="005104BA"/>
    <w:rsid w:val="00541AFE"/>
    <w:rsid w:val="00551C21"/>
    <w:rsid w:val="00555091"/>
    <w:rsid w:val="00577B97"/>
    <w:rsid w:val="005E0169"/>
    <w:rsid w:val="006044E5"/>
    <w:rsid w:val="006859C3"/>
    <w:rsid w:val="006B436D"/>
    <w:rsid w:val="006B4889"/>
    <w:rsid w:val="006D7552"/>
    <w:rsid w:val="00706FDA"/>
    <w:rsid w:val="0072417E"/>
    <w:rsid w:val="00726FB2"/>
    <w:rsid w:val="00732CCA"/>
    <w:rsid w:val="007352C1"/>
    <w:rsid w:val="00776DD6"/>
    <w:rsid w:val="00797ABE"/>
    <w:rsid w:val="007C4359"/>
    <w:rsid w:val="007C69A7"/>
    <w:rsid w:val="007D0011"/>
    <w:rsid w:val="007E13F6"/>
    <w:rsid w:val="007F62C6"/>
    <w:rsid w:val="00832C69"/>
    <w:rsid w:val="00833996"/>
    <w:rsid w:val="008833A3"/>
    <w:rsid w:val="00930F50"/>
    <w:rsid w:val="009562AA"/>
    <w:rsid w:val="00975872"/>
    <w:rsid w:val="0099754D"/>
    <w:rsid w:val="009E10F6"/>
    <w:rsid w:val="00A71AC2"/>
    <w:rsid w:val="00A72DF0"/>
    <w:rsid w:val="00A74884"/>
    <w:rsid w:val="00AB327F"/>
    <w:rsid w:val="00AD395E"/>
    <w:rsid w:val="00AF02B4"/>
    <w:rsid w:val="00AF7B9A"/>
    <w:rsid w:val="00B254BC"/>
    <w:rsid w:val="00B8556E"/>
    <w:rsid w:val="00B87E5C"/>
    <w:rsid w:val="00BA5A10"/>
    <w:rsid w:val="00BE4C68"/>
    <w:rsid w:val="00C00ABE"/>
    <w:rsid w:val="00C14759"/>
    <w:rsid w:val="00C249B6"/>
    <w:rsid w:val="00C26740"/>
    <w:rsid w:val="00C27B21"/>
    <w:rsid w:val="00C85B8C"/>
    <w:rsid w:val="00CC3BD6"/>
    <w:rsid w:val="00CC499E"/>
    <w:rsid w:val="00CD58E1"/>
    <w:rsid w:val="00CE2705"/>
    <w:rsid w:val="00CE6677"/>
    <w:rsid w:val="00CF4A04"/>
    <w:rsid w:val="00D05F10"/>
    <w:rsid w:val="00D12660"/>
    <w:rsid w:val="00D504C7"/>
    <w:rsid w:val="00DE4CA1"/>
    <w:rsid w:val="00DF7A48"/>
    <w:rsid w:val="00E02237"/>
    <w:rsid w:val="00E3380D"/>
    <w:rsid w:val="00ED23AF"/>
    <w:rsid w:val="00EE2E05"/>
    <w:rsid w:val="00EE7E34"/>
    <w:rsid w:val="00F25637"/>
    <w:rsid w:val="00F45DFC"/>
    <w:rsid w:val="00F65A5C"/>
    <w:rsid w:val="00F70CD2"/>
    <w:rsid w:val="00F724B1"/>
    <w:rsid w:val="00F73F2A"/>
    <w:rsid w:val="00F8747F"/>
    <w:rsid w:val="00FA63E4"/>
    <w:rsid w:val="00FC2D0A"/>
    <w:rsid w:val="00FF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14994"/>
  <w15:chartTrackingRefBased/>
  <w15:docId w15:val="{C4EC4094-84DA-4A5B-939E-1AAD79E9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4BA"/>
  </w:style>
  <w:style w:type="paragraph" w:styleId="Heading1">
    <w:name w:val="heading 1"/>
    <w:basedOn w:val="Normal"/>
    <w:next w:val="Normal"/>
    <w:link w:val="Heading1Char"/>
    <w:uiPriority w:val="9"/>
    <w:qFormat/>
    <w:rsid w:val="005104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4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0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04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04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4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04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04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04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04B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104BA"/>
    <w:pPr>
      <w:ind w:left="720"/>
      <w:contextualSpacing/>
    </w:pPr>
  </w:style>
  <w:style w:type="paragraph" w:styleId="TOC1">
    <w:name w:val="toc 1"/>
    <w:basedOn w:val="Normal"/>
    <w:next w:val="Normal"/>
    <w:autoRedefine/>
    <w:uiPriority w:val="39"/>
    <w:unhideWhenUsed/>
    <w:rsid w:val="00C00ABE"/>
    <w:pPr>
      <w:tabs>
        <w:tab w:val="left" w:pos="440"/>
        <w:tab w:val="right" w:leader="dot" w:pos="9016"/>
      </w:tabs>
      <w:spacing w:after="0" w:line="240" w:lineRule="auto"/>
    </w:pPr>
    <w:rPr>
      <w:b/>
      <w:bCs/>
      <w:noProof/>
    </w:rPr>
  </w:style>
  <w:style w:type="paragraph" w:styleId="TOC2">
    <w:name w:val="toc 2"/>
    <w:basedOn w:val="Normal"/>
    <w:next w:val="Normal"/>
    <w:autoRedefine/>
    <w:uiPriority w:val="39"/>
    <w:unhideWhenUsed/>
    <w:rsid w:val="005104BA"/>
    <w:pPr>
      <w:spacing w:after="100"/>
      <w:ind w:left="220"/>
    </w:pPr>
  </w:style>
  <w:style w:type="paragraph" w:styleId="TOC3">
    <w:name w:val="toc 3"/>
    <w:basedOn w:val="Normal"/>
    <w:next w:val="Normal"/>
    <w:autoRedefine/>
    <w:uiPriority w:val="39"/>
    <w:unhideWhenUsed/>
    <w:rsid w:val="005104BA"/>
    <w:pPr>
      <w:spacing w:after="100"/>
      <w:ind w:left="440"/>
    </w:pPr>
  </w:style>
  <w:style w:type="character" w:styleId="Hyperlink">
    <w:name w:val="Hyperlink"/>
    <w:basedOn w:val="DefaultParagraphFont"/>
    <w:uiPriority w:val="99"/>
    <w:unhideWhenUsed/>
    <w:rsid w:val="005104BA"/>
    <w:rPr>
      <w:color w:val="0563C1" w:themeColor="hyperlink"/>
      <w:u w:val="single"/>
    </w:rPr>
  </w:style>
  <w:style w:type="paragraph" w:styleId="Header">
    <w:name w:val="header"/>
    <w:basedOn w:val="Normal"/>
    <w:link w:val="HeaderChar"/>
    <w:unhideWhenUsed/>
    <w:rsid w:val="005104BA"/>
    <w:pPr>
      <w:tabs>
        <w:tab w:val="center" w:pos="4513"/>
        <w:tab w:val="right" w:pos="9026"/>
      </w:tabs>
      <w:spacing w:after="0" w:line="240" w:lineRule="auto"/>
    </w:pPr>
  </w:style>
  <w:style w:type="character" w:customStyle="1" w:styleId="HeaderChar">
    <w:name w:val="Header Char"/>
    <w:basedOn w:val="DefaultParagraphFont"/>
    <w:link w:val="Header"/>
    <w:rsid w:val="005104BA"/>
  </w:style>
  <w:style w:type="paragraph" w:styleId="Footer">
    <w:name w:val="footer"/>
    <w:basedOn w:val="Normal"/>
    <w:link w:val="FooterChar"/>
    <w:uiPriority w:val="99"/>
    <w:unhideWhenUsed/>
    <w:rsid w:val="00510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4BA"/>
  </w:style>
  <w:style w:type="table" w:styleId="TableGrid">
    <w:name w:val="Table Grid"/>
    <w:basedOn w:val="TableNormal"/>
    <w:rsid w:val="005104BA"/>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5104BA"/>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5104BA"/>
    <w:rPr>
      <w:rFonts w:ascii="Arial" w:eastAsia="Times New Roman" w:hAnsi="Arial" w:cs="Arial"/>
    </w:rPr>
  </w:style>
  <w:style w:type="paragraph" w:styleId="BalloonText">
    <w:name w:val="Balloon Text"/>
    <w:basedOn w:val="Normal"/>
    <w:link w:val="BalloonTextChar"/>
    <w:uiPriority w:val="99"/>
    <w:semiHidden/>
    <w:unhideWhenUsed/>
    <w:rsid w:val="0051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BA"/>
    <w:rPr>
      <w:rFonts w:ascii="Segoe UI" w:hAnsi="Segoe UI" w:cs="Segoe UI"/>
      <w:sz w:val="18"/>
      <w:szCs w:val="18"/>
    </w:rPr>
  </w:style>
  <w:style w:type="character" w:styleId="UnresolvedMention">
    <w:name w:val="Unresolved Mention"/>
    <w:basedOn w:val="DefaultParagraphFont"/>
    <w:uiPriority w:val="99"/>
    <w:semiHidden/>
    <w:unhideWhenUsed/>
    <w:rsid w:val="005104BA"/>
    <w:rPr>
      <w:color w:val="605E5C"/>
      <w:shd w:val="clear" w:color="auto" w:fill="E1DFDD"/>
    </w:rPr>
  </w:style>
  <w:style w:type="character" w:styleId="FollowedHyperlink">
    <w:name w:val="FollowedHyperlink"/>
    <w:basedOn w:val="DefaultParagraphFont"/>
    <w:uiPriority w:val="99"/>
    <w:semiHidden/>
    <w:unhideWhenUsed/>
    <w:rsid w:val="005104BA"/>
    <w:rPr>
      <w:color w:val="954F72" w:themeColor="followedHyperlink"/>
      <w:u w:val="single"/>
    </w:rPr>
  </w:style>
  <w:style w:type="paragraph" w:styleId="BodyTextIndent2">
    <w:name w:val="Body Text Indent 2"/>
    <w:basedOn w:val="Normal"/>
    <w:link w:val="BodyTextIndent2Char"/>
    <w:rsid w:val="005104BA"/>
    <w:pPr>
      <w:tabs>
        <w:tab w:val="left" w:pos="-720"/>
        <w:tab w:val="left" w:pos="0"/>
      </w:tabs>
      <w:suppressAutoHyphens/>
      <w:spacing w:after="0" w:line="240" w:lineRule="auto"/>
      <w:ind w:left="993" w:hanging="273"/>
      <w:jc w:val="both"/>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5104BA"/>
    <w:rPr>
      <w:rFonts w:ascii="Arial" w:eastAsia="Times New Roman" w:hAnsi="Arial" w:cs="Times New Roman"/>
      <w:spacing w:val="-3"/>
      <w:szCs w:val="20"/>
    </w:rPr>
  </w:style>
  <w:style w:type="paragraph" w:styleId="BodyText">
    <w:name w:val="Body Text"/>
    <w:basedOn w:val="Normal"/>
    <w:link w:val="BodyTextChar"/>
    <w:uiPriority w:val="99"/>
    <w:unhideWhenUsed/>
    <w:rsid w:val="005104BA"/>
    <w:pPr>
      <w:spacing w:after="120"/>
    </w:pPr>
  </w:style>
  <w:style w:type="character" w:customStyle="1" w:styleId="BodyTextChar">
    <w:name w:val="Body Text Char"/>
    <w:basedOn w:val="DefaultParagraphFont"/>
    <w:link w:val="BodyText"/>
    <w:uiPriority w:val="99"/>
    <w:rsid w:val="005104BA"/>
  </w:style>
  <w:style w:type="paragraph" w:customStyle="1" w:styleId="Healthnumbers">
    <w:name w:val="Health numbers"/>
    <w:basedOn w:val="Normal"/>
    <w:qFormat/>
    <w:rsid w:val="005104BA"/>
    <w:pPr>
      <w:numPr>
        <w:numId w:val="9"/>
      </w:numPr>
      <w:spacing w:after="120" w:line="270" w:lineRule="atLeast"/>
      <w:jc w:val="both"/>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5104BA"/>
    <w:rPr>
      <w:sz w:val="16"/>
      <w:szCs w:val="16"/>
    </w:rPr>
  </w:style>
  <w:style w:type="paragraph" w:styleId="CommentText">
    <w:name w:val="annotation text"/>
    <w:basedOn w:val="Normal"/>
    <w:link w:val="CommentTextChar"/>
    <w:uiPriority w:val="99"/>
    <w:unhideWhenUsed/>
    <w:rsid w:val="005104BA"/>
    <w:pPr>
      <w:spacing w:line="240" w:lineRule="auto"/>
    </w:pPr>
    <w:rPr>
      <w:sz w:val="20"/>
      <w:szCs w:val="20"/>
    </w:rPr>
  </w:style>
  <w:style w:type="character" w:customStyle="1" w:styleId="CommentTextChar">
    <w:name w:val="Comment Text Char"/>
    <w:basedOn w:val="DefaultParagraphFont"/>
    <w:link w:val="CommentText"/>
    <w:uiPriority w:val="99"/>
    <w:rsid w:val="005104BA"/>
    <w:rPr>
      <w:sz w:val="20"/>
      <w:szCs w:val="20"/>
    </w:rPr>
  </w:style>
  <w:style w:type="paragraph" w:styleId="CommentSubject">
    <w:name w:val="annotation subject"/>
    <w:basedOn w:val="CommentText"/>
    <w:next w:val="CommentText"/>
    <w:link w:val="CommentSubjectChar"/>
    <w:uiPriority w:val="99"/>
    <w:semiHidden/>
    <w:unhideWhenUsed/>
    <w:rsid w:val="005104BA"/>
    <w:rPr>
      <w:b/>
      <w:bCs/>
    </w:rPr>
  </w:style>
  <w:style w:type="character" w:customStyle="1" w:styleId="CommentSubjectChar">
    <w:name w:val="Comment Subject Char"/>
    <w:basedOn w:val="CommentTextChar"/>
    <w:link w:val="CommentSubject"/>
    <w:uiPriority w:val="99"/>
    <w:semiHidden/>
    <w:rsid w:val="005104BA"/>
    <w:rPr>
      <w:b/>
      <w:bCs/>
      <w:sz w:val="20"/>
      <w:szCs w:val="20"/>
    </w:rPr>
  </w:style>
  <w:style w:type="paragraph" w:styleId="BodyText2">
    <w:name w:val="Body Text 2"/>
    <w:basedOn w:val="Normal"/>
    <w:link w:val="BodyText2Char"/>
    <w:uiPriority w:val="99"/>
    <w:unhideWhenUsed/>
    <w:rsid w:val="005104BA"/>
    <w:pPr>
      <w:spacing w:after="120" w:line="480" w:lineRule="auto"/>
    </w:pPr>
  </w:style>
  <w:style w:type="character" w:customStyle="1" w:styleId="BodyText2Char">
    <w:name w:val="Body Text 2 Char"/>
    <w:basedOn w:val="DefaultParagraphFont"/>
    <w:link w:val="BodyText2"/>
    <w:uiPriority w:val="99"/>
    <w:rsid w:val="005104BA"/>
  </w:style>
  <w:style w:type="paragraph" w:styleId="Subtitle">
    <w:name w:val="Subtitle"/>
    <w:basedOn w:val="Normal"/>
    <w:link w:val="SubtitleChar"/>
    <w:qFormat/>
    <w:rsid w:val="005104BA"/>
    <w:pPr>
      <w:spacing w:after="0" w:line="240" w:lineRule="auto"/>
    </w:pPr>
    <w:rPr>
      <w:rFonts w:ascii="Arial" w:eastAsia="Times New Roman" w:hAnsi="Arial" w:cs="Times New Roman"/>
      <w:b/>
      <w:bCs/>
      <w:sz w:val="20"/>
      <w:szCs w:val="24"/>
    </w:rPr>
  </w:style>
  <w:style w:type="character" w:customStyle="1" w:styleId="SubtitleChar">
    <w:name w:val="Subtitle Char"/>
    <w:basedOn w:val="DefaultParagraphFont"/>
    <w:link w:val="Subtitle"/>
    <w:rsid w:val="005104BA"/>
    <w:rPr>
      <w:rFonts w:ascii="Arial" w:eastAsia="Times New Roman" w:hAnsi="Arial" w:cs="Times New Roman"/>
      <w:b/>
      <w:bCs/>
      <w:sz w:val="20"/>
      <w:szCs w:val="24"/>
    </w:rPr>
  </w:style>
  <w:style w:type="paragraph" w:styleId="NoSpacing">
    <w:name w:val="No Spacing"/>
    <w:link w:val="NoSpacingChar"/>
    <w:uiPriority w:val="1"/>
    <w:qFormat/>
    <w:rsid w:val="005104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04BA"/>
    <w:rPr>
      <w:rFonts w:eastAsiaTheme="minorEastAsia"/>
      <w:lang w:val="en-US"/>
    </w:rPr>
  </w:style>
  <w:style w:type="paragraph" w:styleId="Revision">
    <w:name w:val="Revision"/>
    <w:hidden/>
    <w:uiPriority w:val="99"/>
    <w:semiHidden/>
    <w:rsid w:val="005104BA"/>
    <w:pPr>
      <w:spacing w:after="0" w:line="240" w:lineRule="auto"/>
    </w:pPr>
  </w:style>
  <w:style w:type="character" w:customStyle="1" w:styleId="cf01">
    <w:name w:val="cf01"/>
    <w:basedOn w:val="DefaultParagraphFont"/>
    <w:rsid w:val="005104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foodstandards.gov.au/industry/foodrecalls/firp/SiteAssets/Pages/default/Food%20Industry%20Food%20Recall%20Protocol%20May%202023%20edition.pdf" TargetMode="Externa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eader" Target="header1.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sa.gov.au/LZ/C/R/PRIMARY%20PRODUCE%20(FOOD%20SAFETY%20SCHEMES)%20(MEAT)%20REGULATIONS%202017/CURRENT/2017.278.AUTH.PDF" TargetMode="External"/><Relationship Id="rId29" Type="http://schemas.openxmlformats.org/officeDocument/2006/relationships/header" Target="header5.xml"/><Relationship Id="rId11" Type="http://schemas.openxmlformats.org/officeDocument/2006/relationships/diagramLayout" Target="diagrams/layout1.xm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17.xml"/><Relationship Id="rId58" Type="http://schemas.openxmlformats.org/officeDocument/2006/relationships/footer" Target="footer19.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mailto:pirsa.foodsafety@sa.gov.au" TargetMode="Externa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oter" Target="footer14.xml"/><Relationship Id="rId56"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15.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www.legislation.gov.au/Details/F2014C01204"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10.xml"/><Relationship Id="rId46" Type="http://schemas.openxmlformats.org/officeDocument/2006/relationships/footer" Target="footer13.xml"/><Relationship Id="rId59" Type="http://schemas.openxmlformats.org/officeDocument/2006/relationships/header" Target="header20.xml"/><Relationship Id="rId20" Type="http://schemas.openxmlformats.org/officeDocument/2006/relationships/hyperlink" Target="https://objectivep.pirsa.sa.gov.au:8643/id:A5062439" TargetMode="External"/><Relationship Id="rId41" Type="http://schemas.openxmlformats.org/officeDocument/2006/relationships/header" Target="header11.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sa.gov.au/LZ/C/A/PRIMARY%20PRODUCE%20(FOOD%20SAFETY%20SCHEMES)%20ACT%202004/CURRENT/2004.20.AUTH.PDF"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5.xml"/><Relationship Id="rId57" Type="http://schemas.openxmlformats.org/officeDocument/2006/relationships/footer" Target="footer18.xml"/><Relationship Id="rId10" Type="http://schemas.openxmlformats.org/officeDocument/2006/relationships/diagramData" Target="diagrams/data1.xml"/><Relationship Id="rId31" Type="http://schemas.openxmlformats.org/officeDocument/2006/relationships/header" Target="header6.xml"/><Relationship Id="rId44" Type="http://schemas.openxmlformats.org/officeDocument/2006/relationships/header" Target="header13.xml"/><Relationship Id="rId52" Type="http://schemas.openxmlformats.org/officeDocument/2006/relationships/footer" Target="footer16.xml"/><Relationship Id="rId60" Type="http://schemas.openxmlformats.org/officeDocument/2006/relationships/footer" Target="footer20.xml"/><Relationship Id="rId4" Type="http://schemas.openxmlformats.org/officeDocument/2006/relationships/styles" Target="style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Transporting Meat and Meat products</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Food Safety Arrangement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GMP &amp; GHP</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Premises</a:t>
          </a:r>
        </a:p>
        <a:p>
          <a:pPr algn="ctr"/>
          <a:r>
            <a:rPr lang="en-GB"/>
            <a:t>Plant &amp; Equipment</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Support Programs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Verification</a:t>
          </a:r>
        </a:p>
        <a:p>
          <a:pPr algn="ctr"/>
          <a:r>
            <a:rPr lang="en-GB"/>
            <a:t>Performance</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a:solidFill>
          <a:schemeClr val="accent2"/>
        </a:solidFill>
      </dgm:spPr>
      <dgm:t>
        <a:bodyPr/>
        <a:lstStyle/>
        <a:p>
          <a:pPr algn="ctr"/>
          <a:r>
            <a:rPr lang="en-GB"/>
            <a:t>HACCP</a:t>
          </a:r>
        </a:p>
        <a:p>
          <a:pPr algn="ctr"/>
          <a:r>
            <a:rPr lang="en-GB"/>
            <a:t>Process</a:t>
          </a:r>
        </a:p>
        <a:p>
          <a:pPr algn="ctr"/>
          <a:r>
            <a:rPr lang="en-GB" i="1"/>
            <a:t>Refer to specific plans</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2000174" y="1328717"/>
          <a:ext cx="1688857" cy="1460929"/>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Transporting Meat and Meat products</a:t>
          </a:r>
        </a:p>
      </dsp:txBody>
      <dsp:txXfrm>
        <a:off x="2280041" y="1570813"/>
        <a:ext cx="1129123" cy="976737"/>
      </dsp:txXfrm>
    </dsp:sp>
    <dsp:sp modelId="{6494E738-5F5F-4BAC-BBCE-7338C8DD8EDB}">
      <dsp:nvSpPr>
        <dsp:cNvPr id="0" name=""/>
        <dsp:cNvSpPr/>
      </dsp:nvSpPr>
      <dsp:spPr>
        <a:xfrm>
          <a:off x="3057724" y="629760"/>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155743" y="0"/>
          <a:ext cx="1384006" cy="1197328"/>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Food Safety Arrangement</a:t>
          </a:r>
        </a:p>
      </dsp:txBody>
      <dsp:txXfrm>
        <a:off x="2385102" y="198423"/>
        <a:ext cx="925288" cy="800482"/>
      </dsp:txXfrm>
    </dsp:sp>
    <dsp:sp modelId="{A7C2E614-715C-4EFB-A7D4-5A4257870DE8}">
      <dsp:nvSpPr>
        <dsp:cNvPr id="0" name=""/>
        <dsp:cNvSpPr/>
      </dsp:nvSpPr>
      <dsp:spPr>
        <a:xfrm>
          <a:off x="3801386" y="1656159"/>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425037" y="736437"/>
          <a:ext cx="1384006" cy="1197328"/>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GMP &amp; GHP</a:t>
          </a:r>
        </a:p>
      </dsp:txBody>
      <dsp:txXfrm>
        <a:off x="3654396" y="934860"/>
        <a:ext cx="925288" cy="800482"/>
      </dsp:txXfrm>
    </dsp:sp>
    <dsp:sp modelId="{48083C39-1D9E-40A9-984F-DA6D62768516}">
      <dsp:nvSpPr>
        <dsp:cNvPr id="0" name=""/>
        <dsp:cNvSpPr/>
      </dsp:nvSpPr>
      <dsp:spPr>
        <a:xfrm>
          <a:off x="3284790" y="2814771"/>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425037" y="2184186"/>
          <a:ext cx="1384006" cy="119732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Premises</a:t>
          </a:r>
        </a:p>
        <a:p>
          <a:pPr marL="0" lvl="0" indent="0" algn="ctr" defTabSz="488950">
            <a:lnSpc>
              <a:spcPct val="90000"/>
            </a:lnSpc>
            <a:spcBef>
              <a:spcPct val="0"/>
            </a:spcBef>
            <a:spcAft>
              <a:spcPct val="35000"/>
            </a:spcAft>
            <a:buNone/>
          </a:pPr>
          <a:r>
            <a:rPr lang="en-GB" sz="1100" kern="1200"/>
            <a:t>Plant &amp; Equipment</a:t>
          </a:r>
        </a:p>
      </dsp:txBody>
      <dsp:txXfrm>
        <a:off x="3654396" y="2382609"/>
        <a:ext cx="925288" cy="800482"/>
      </dsp:txXfrm>
    </dsp:sp>
    <dsp:sp modelId="{C1615A1C-41A4-4677-924F-038F2E8E75C4}">
      <dsp:nvSpPr>
        <dsp:cNvPr id="0" name=""/>
        <dsp:cNvSpPr/>
      </dsp:nvSpPr>
      <dsp:spPr>
        <a:xfrm>
          <a:off x="2003317" y="2935039"/>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155743" y="2921447"/>
          <a:ext cx="1384006" cy="1197328"/>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Support Programs</a:t>
          </a:r>
        </a:p>
      </dsp:txBody>
      <dsp:txXfrm>
        <a:off x="2385102" y="3119870"/>
        <a:ext cx="925288" cy="800482"/>
      </dsp:txXfrm>
    </dsp:sp>
    <dsp:sp modelId="{CFB9DC70-6640-4F02-8AC9-A807BABC893E}">
      <dsp:nvSpPr>
        <dsp:cNvPr id="0" name=""/>
        <dsp:cNvSpPr/>
      </dsp:nvSpPr>
      <dsp:spPr>
        <a:xfrm>
          <a:off x="1247476" y="1909052"/>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880555" y="2185010"/>
          <a:ext cx="1384006" cy="119732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Verification</a:t>
          </a:r>
        </a:p>
        <a:p>
          <a:pPr marL="0" lvl="0" indent="0" algn="ctr" defTabSz="488950">
            <a:lnSpc>
              <a:spcPct val="90000"/>
            </a:lnSpc>
            <a:spcBef>
              <a:spcPct val="0"/>
            </a:spcBef>
            <a:spcAft>
              <a:spcPct val="35000"/>
            </a:spcAft>
            <a:buNone/>
          </a:pPr>
          <a:r>
            <a:rPr lang="en-GB" sz="1100" kern="1200"/>
            <a:t>Performance</a:t>
          </a:r>
        </a:p>
      </dsp:txBody>
      <dsp:txXfrm>
        <a:off x="1109914" y="2383433"/>
        <a:ext cx="925288" cy="800482"/>
      </dsp:txXfrm>
    </dsp:sp>
    <dsp:sp modelId="{9F1472DC-78BC-4C43-A75A-7EE12B5A9BF0}">
      <dsp:nvSpPr>
        <dsp:cNvPr id="0" name=""/>
        <dsp:cNvSpPr/>
      </dsp:nvSpPr>
      <dsp:spPr>
        <a:xfrm>
          <a:off x="880555" y="734789"/>
          <a:ext cx="1384006" cy="1197328"/>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HACCP</a:t>
          </a:r>
        </a:p>
        <a:p>
          <a:pPr marL="0" lvl="0" indent="0" algn="ctr" defTabSz="488950">
            <a:lnSpc>
              <a:spcPct val="90000"/>
            </a:lnSpc>
            <a:spcBef>
              <a:spcPct val="0"/>
            </a:spcBef>
            <a:spcAft>
              <a:spcPct val="35000"/>
            </a:spcAft>
            <a:buNone/>
          </a:pPr>
          <a:r>
            <a:rPr lang="en-GB" sz="1100" kern="1200"/>
            <a:t>Process</a:t>
          </a:r>
        </a:p>
        <a:p>
          <a:pPr marL="0" lvl="0" indent="0" algn="ctr" defTabSz="488950">
            <a:lnSpc>
              <a:spcPct val="90000"/>
            </a:lnSpc>
            <a:spcBef>
              <a:spcPct val="0"/>
            </a:spcBef>
            <a:spcAft>
              <a:spcPct val="35000"/>
            </a:spcAft>
            <a:buNone/>
          </a:pPr>
          <a:r>
            <a:rPr lang="en-GB" sz="1100" i="1" kern="1200"/>
            <a:t>Refer to specific plans</a:t>
          </a:r>
        </a:p>
      </dsp:txBody>
      <dsp:txXfrm>
        <a:off x="1109914" y="933212"/>
        <a:ext cx="925288" cy="80048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A6121411</value>
    </field>
    <field name="Objective-Title">
      <value order="0">FINAL Generic Meat Transport Food Safety Arrangement JAN 2024 V1</value>
    </field>
    <field name="Objective-Description">
      <value order="0"/>
    </field>
    <field name="Objective-CreationStamp">
      <value order="0">2024-01-09T05:34:41Z</value>
    </field>
    <field name="Objective-IsApproved">
      <value order="0">false</value>
    </field>
    <field name="Objective-IsPublished">
      <value order="0">true</value>
    </field>
    <field name="Objective-DatePublished">
      <value order="0">2024-01-20T12:16:09Z</value>
    </field>
    <field name="Objective-ModificationStamp">
      <value order="0">2024-01-20T12:16:09Z</value>
    </field>
    <field name="Objective-Owner">
      <value order="0">Spurling, Sarah</value>
    </field>
    <field name="Objective-Path">
      <value order="0">Global Folder:01 Biosecurity:Food Safety:Project Management:Food Safety Program:Food Safety Program templates:Generic Food Safety Arrangment:Meat</value>
    </field>
    <field name="Objective-Parent">
      <value order="0">Meat</value>
    </field>
    <field name="Objective-State">
      <value order="0">Published</value>
    </field>
    <field name="Objective-VersionId">
      <value order="0">vA10076378</value>
    </field>
    <field name="Objective-Version">
      <value order="0">1.0</value>
    </field>
    <field name="Objective-VersionNumber">
      <value order="0">23</value>
    </field>
    <field name="Objective-VersionComment">
      <value order="0"/>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https://objectivesag.pirsa.sa.gov.au/id:A6121411/document/versions/published</value>
      </field>
      <field name="Objective-Intranet URL Keyword">
        <value order="0">%globals_asset_metadata_PublishedURL%</value>
      </field>
      <field name="Objective-Intranet Short Name">
        <value order="0">A6121411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6036E0CE-4A49-44C3-A7C9-D20DF1139CE8}">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36</Pages>
  <Words>7617</Words>
  <Characters>43421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Business Name</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Spurling, Sarah (PIRSA)</dc:creator>
  <cp:keywords/>
  <dc:description/>
  <cp:lastModifiedBy>Ellgar, Elyse (PIRSA)</cp:lastModifiedBy>
  <cp:revision>2</cp:revision>
  <dcterms:created xsi:type="dcterms:W3CDTF">2024-01-23T04:49:00Z</dcterms:created>
  <dcterms:modified xsi:type="dcterms:W3CDTF">2024-01-23T04:49:00Z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17,1a,1d,20,23,26,29,1c2,1c3,1c4,1c5,1c6,1c7,1c8,1c9,1ca,1cb,1cd,1ce,1d0,1d1,1d2,1d3,1d4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1d5,1d6,1d7,1d8,1d9,1da,1db,1dc,1dd,1de,1df,1e0,1e1,1e2,1e3,1e4,1e5,1e6,1e7,1e8,1e9,1ea,1eb,1ec</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Objective-Id">
    <vt:lpwstr>A6121411</vt:lpwstr>
  </property>
  <property fmtid="{D5CDD505-2E9C-101B-9397-08002B2CF9AE}" pid="9" name="Objective-Title">
    <vt:lpwstr>FINAL Generic Meat Transport Food Safety Arrangement JAN 2024 V1</vt:lpwstr>
  </property>
  <property fmtid="{D5CDD505-2E9C-101B-9397-08002B2CF9AE}" pid="10" name="Objective-Description">
    <vt:lpwstr/>
  </property>
  <property fmtid="{D5CDD505-2E9C-101B-9397-08002B2CF9AE}" pid="11" name="Objective-CreationStamp">
    <vt:filetime>2024-01-09T05:35:10Z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2024-01-20T12:16:09Z</vt:filetime>
  </property>
  <property fmtid="{D5CDD505-2E9C-101B-9397-08002B2CF9AE}" pid="15" name="Objective-ModificationStamp">
    <vt:filetime>2024-01-20T12:16:09Z</vt:filetime>
  </property>
  <property fmtid="{D5CDD505-2E9C-101B-9397-08002B2CF9AE}" pid="16" name="Objective-Owner">
    <vt:lpwstr>Spurling, Sarah</vt:lpwstr>
  </property>
  <property fmtid="{D5CDD505-2E9C-101B-9397-08002B2CF9AE}" pid="17" name="Objective-Path">
    <vt:lpwstr>Global Folder:01 Biosecurity:Food Safety:Project Management:Food Safety Program:Food Safety Program templates:Generic Food Safety Arrangment:Meat:</vt:lpwstr>
  </property>
  <property fmtid="{D5CDD505-2E9C-101B-9397-08002B2CF9AE}" pid="18" name="Objective-Parent">
    <vt:lpwstr>Meat</vt:lpwstr>
  </property>
  <property fmtid="{D5CDD505-2E9C-101B-9397-08002B2CF9AE}" pid="19" name="Objective-State">
    <vt:lpwstr>Published</vt:lpwstr>
  </property>
  <property fmtid="{D5CDD505-2E9C-101B-9397-08002B2CF9AE}" pid="20" name="Objective-VersionId">
    <vt:lpwstr>vA10076378</vt:lpwstr>
  </property>
  <property fmtid="{D5CDD505-2E9C-101B-9397-08002B2CF9AE}" pid="21" name="Objective-Version">
    <vt:lpwstr>1.0</vt:lpwstr>
  </property>
  <property fmtid="{D5CDD505-2E9C-101B-9397-08002B2CF9AE}" pid="22" name="Objective-VersionNumber">
    <vt:r8>23</vt:r8>
  </property>
  <property fmtid="{D5CDD505-2E9C-101B-9397-08002B2CF9AE}" pid="23" name="Objective-VersionComment">
    <vt:lpwstr/>
  </property>
  <property fmtid="{D5CDD505-2E9C-101B-9397-08002B2CF9AE}" pid="24" name="Objective-FileNumber">
    <vt:lpwstr>BIO F2019/001703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Agency">
    <vt:lpwstr>Primary Industries and Regions SA</vt:lpwstr>
  </property>
  <property fmtid="{D5CDD505-2E9C-101B-9397-08002B2CF9AE}" pid="28" name="Objective-Business Division">
    <vt:lpwstr>Biosecurity SA BIO</vt:lpwstr>
  </property>
  <property fmtid="{D5CDD505-2E9C-101B-9397-08002B2CF9AE}" pid="29" name="Objective-Workgroup">
    <vt:lpwstr>BIO Plant &amp; Food Standards</vt:lpwstr>
  </property>
  <property fmtid="{D5CDD505-2E9C-101B-9397-08002B2CF9AE}" pid="30" name="Objective-Section">
    <vt:lpwstr>BIO Food Safety &amp; Meat Hygiene</vt:lpwstr>
  </property>
  <property fmtid="{D5CDD505-2E9C-101B-9397-08002B2CF9AE}" pid="31" name="Objective-Document Type">
    <vt:lpwstr>Template</vt:lpwstr>
  </property>
  <property fmtid="{D5CDD505-2E9C-101B-9397-08002B2CF9AE}" pid="32" name="Objective-Security Classification">
    <vt:lpwstr>02 Official</vt:lpwstr>
  </property>
  <property fmtid="{D5CDD505-2E9C-101B-9397-08002B2CF9AE}" pid="33" name="Objective-Access Use Conditions">
    <vt:lpwstr/>
  </property>
  <property fmtid="{D5CDD505-2E9C-101B-9397-08002B2CF9AE}" pid="34" name="Objective-Connect Creator">
    <vt:lpwstr/>
  </property>
  <property fmtid="{D5CDD505-2E9C-101B-9397-08002B2CF9AE}" pid="35" name="Objective-Customer Person">
    <vt:lpwstr/>
  </property>
  <property fmtid="{D5CDD505-2E9C-101B-9397-08002B2CF9AE}" pid="36" name="Objective-Customer Organisation">
    <vt:lpwstr/>
  </property>
  <property fmtid="{D5CDD505-2E9C-101B-9397-08002B2CF9AE}" pid="37" name="Objective-Transaction Reference">
    <vt:lpwstr/>
  </property>
  <property fmtid="{D5CDD505-2E9C-101B-9397-08002B2CF9AE}" pid="38" name="Objective-Place Name">
    <vt:lpwstr/>
  </property>
  <property fmtid="{D5CDD505-2E9C-101B-9397-08002B2CF9AE}" pid="39" name="Objective-Description or Summary">
    <vt:lpwstr/>
  </property>
  <property fmtid="{D5CDD505-2E9C-101B-9397-08002B2CF9AE}" pid="40" name="Objective-Date Document Created">
    <vt:lpwstr/>
  </property>
  <property fmtid="{D5CDD505-2E9C-101B-9397-08002B2CF9AE}" pid="41" name="Objective-Document Created By">
    <vt:lpwstr/>
  </property>
  <property fmtid="{D5CDD505-2E9C-101B-9397-08002B2CF9AE}" pid="42" name="Objective-Date Source Document Scanned">
    <vt:lpwstr/>
  </property>
  <property fmtid="{D5CDD505-2E9C-101B-9397-08002B2CF9AE}" pid="43" name="Objective-Source Document Disposal Status">
    <vt:lpwstr/>
  </property>
  <property fmtid="{D5CDD505-2E9C-101B-9397-08002B2CF9AE}" pid="44" name="Objective-Date Temporary Value Source Document Destroyed">
    <vt:lpwstr/>
  </property>
  <property fmtid="{D5CDD505-2E9C-101B-9397-08002B2CF9AE}" pid="45" name="Objective-Date Received">
    <vt:lpwstr/>
  </property>
  <property fmtid="{D5CDD505-2E9C-101B-9397-08002B2CF9AE}" pid="46" name="Objective-Action Delegator">
    <vt:lpwstr/>
  </property>
  <property fmtid="{D5CDD505-2E9C-101B-9397-08002B2CF9AE}" pid="47" name="Objective-Action Officer">
    <vt:lpwstr/>
  </property>
  <property fmtid="{D5CDD505-2E9C-101B-9397-08002B2CF9AE}" pid="48" name="Objective-Action Required">
    <vt:lpwstr/>
  </property>
  <property fmtid="{D5CDD505-2E9C-101B-9397-08002B2CF9AE}" pid="49" name="Objective-Date Action Due By">
    <vt:lpwstr/>
  </property>
  <property fmtid="{D5CDD505-2E9C-101B-9397-08002B2CF9AE}" pid="50" name="Objective-Date Action Assigned">
    <vt:lpwstr/>
  </property>
  <property fmtid="{D5CDD505-2E9C-101B-9397-08002B2CF9AE}" pid="51" name="Objective-Action Approved by">
    <vt:lpwstr/>
  </property>
  <property fmtid="{D5CDD505-2E9C-101B-9397-08002B2CF9AE}" pid="52" name="Objective-Date Action Approved">
    <vt:lpwstr/>
  </property>
  <property fmtid="{D5CDD505-2E9C-101B-9397-08002B2CF9AE}" pid="53" name="Objective-Date Interim Reply Sent">
    <vt:lpwstr/>
  </property>
  <property fmtid="{D5CDD505-2E9C-101B-9397-08002B2CF9AE}" pid="54" name="Objective-Date Final Reply Sent">
    <vt:lpwstr/>
  </property>
  <property fmtid="{D5CDD505-2E9C-101B-9397-08002B2CF9AE}" pid="55" name="Objective-Date_Completed_On">
    <vt:lpwstr/>
  </property>
  <property fmtid="{D5CDD505-2E9C-101B-9397-08002B2CF9AE}" pid="56" name="Objective-Intranet_Publishing_Requestor">
    <vt:lpwstr/>
  </property>
  <property fmtid="{D5CDD505-2E9C-101B-9397-08002B2CF9AE}" pid="57" name="Objective-Intranet_Publishing_Requestor_Email">
    <vt:lpwstr/>
  </property>
  <property fmtid="{D5CDD505-2E9C-101B-9397-08002B2CF9AE}" pid="58" name="Objective-Intranet Publisher">
    <vt:lpwstr>CORP ICT Intranet Publishing General Document Workflow Group</vt:lpwstr>
  </property>
  <property fmtid="{D5CDD505-2E9C-101B-9397-08002B2CF9AE}" pid="59" name="Objective-Intranet_Publisher_Contact">
    <vt:lpwstr/>
  </property>
  <property fmtid="{D5CDD505-2E9C-101B-9397-08002B2CF9AE}" pid="60" name="Objective-Intranet_Publisher_Email">
    <vt:lpwstr/>
  </property>
  <property fmtid="{D5CDD505-2E9C-101B-9397-08002B2CF9AE}" pid="61" name="Objective-Intranet_Display_Name">
    <vt:lpwstr/>
  </property>
  <property fmtid="{D5CDD505-2E9C-101B-9397-08002B2CF9AE}" pid="62" name="Objective-Free Text Subjects">
    <vt:lpwstr/>
  </property>
  <property fmtid="{D5CDD505-2E9C-101B-9397-08002B2CF9AE}" pid="63" name="Objective-Intranet_Publishing_Requirement">
    <vt:lpwstr/>
  </property>
  <property fmtid="{D5CDD505-2E9C-101B-9397-08002B2CF9AE}" pid="64" name="Objective-Intranet_Publishing_Instructions">
    <vt:lpwstr/>
  </property>
  <property fmtid="{D5CDD505-2E9C-101B-9397-08002B2CF9AE}" pid="65" name="Objective-Document Published Version URL Link">
    <vt:lpwstr>https://objectivesag.pirsa.sa.gov.au/id:A6121411/document/versions/published</vt:lpwstr>
  </property>
  <property fmtid="{D5CDD505-2E9C-101B-9397-08002B2CF9AE}" pid="66" name="Objective-Intranet URL Keyword">
    <vt:lpwstr>%globals_asset_metadata_PublishedURL%</vt:lpwstr>
  </property>
  <property fmtid="{D5CDD505-2E9C-101B-9397-08002B2CF9AE}" pid="67" name="Objective-Intranet Short Name">
    <vt:lpwstr>A6121411</vt:lpwstr>
  </property>
  <property fmtid="{D5CDD505-2E9C-101B-9397-08002B2CF9AE}" pid="68" name="Objective-Intranet_Publishing_Metadata_Schema">
    <vt:lpwstr>73217</vt:lpwstr>
  </property>
  <property fmtid="{D5CDD505-2E9C-101B-9397-08002B2CF9AE}" pid="69" name="Objective-Intranet_Publishing_CSV_File_Operation">
    <vt:lpwstr>E</vt:lpwstr>
  </property>
  <property fmtid="{D5CDD505-2E9C-101B-9397-08002B2CF9AE}" pid="70" name="Objective-Intranet_Asset_ID">
    <vt:lpwstr/>
  </property>
  <property fmtid="{D5CDD505-2E9C-101B-9397-08002B2CF9AE}" pid="71" name="Objective-Date_Intranet_Link_Published">
    <vt:lpwstr/>
  </property>
  <property fmtid="{D5CDD505-2E9C-101B-9397-08002B2CF9AE}" pid="72" name="Objective-Date_Intranet_Link_Next_Review_Due">
    <vt:lpwstr/>
  </property>
  <property fmtid="{D5CDD505-2E9C-101B-9397-08002B2CF9AE}" pid="73" name="Objective-Date_Intranet_Link_Removed">
    <vt:lpwstr/>
  </property>
  <property fmtid="{D5CDD505-2E9C-101B-9397-08002B2CF9AE}" pid="74" name="Objective-Internet Publishing Requestor">
    <vt:lpwstr/>
  </property>
  <property fmtid="{D5CDD505-2E9C-101B-9397-08002B2CF9AE}" pid="75" name="Objective-Internet Publishing Requestor Email">
    <vt:lpwstr/>
  </property>
  <property fmtid="{D5CDD505-2E9C-101B-9397-08002B2CF9AE}" pid="76" name="Objective-Internet Publisher Group">
    <vt:lpwstr>CORP ICT Internet Website Publishing Workflow Group</vt:lpwstr>
  </property>
  <property fmtid="{D5CDD505-2E9C-101B-9397-08002B2CF9AE}" pid="77" name="Objective-Internet Publisher Contact">
    <vt:lpwstr>Intranet, Web Publisher</vt:lpwstr>
  </property>
  <property fmtid="{D5CDD505-2E9C-101B-9397-08002B2CF9AE}" pid="78" name="Objective-Internet Publisher Email">
    <vt:lpwstr>PIRSA.Webpublish@sa.gov.au</vt:lpwstr>
  </property>
  <property fmtid="{D5CDD505-2E9C-101B-9397-08002B2CF9AE}" pid="79" name="Objective-Internet Friendly Name">
    <vt:lpwstr/>
  </property>
  <property fmtid="{D5CDD505-2E9C-101B-9397-08002B2CF9AE}" pid="80" name="Objective-Internet Document Type">
    <vt:lpwstr/>
  </property>
  <property fmtid="{D5CDD505-2E9C-101B-9397-08002B2CF9AE}" pid="81" name="Objective-Internet Publishing Requirement">
    <vt:lpwstr/>
  </property>
  <property fmtid="{D5CDD505-2E9C-101B-9397-08002B2CF9AE}" pid="82" name="Objective-Internet Publishing Instructions or Page URI">
    <vt:lpwstr/>
  </property>
  <property fmtid="{D5CDD505-2E9C-101B-9397-08002B2CF9AE}" pid="83" name="Objective-Date Document Released">
    <vt:lpwstr/>
  </property>
  <property fmtid="{D5CDD505-2E9C-101B-9397-08002B2CF9AE}" pid="84" name="Objective-Abstract">
    <vt:lpwstr/>
  </property>
  <property fmtid="{D5CDD505-2E9C-101B-9397-08002B2CF9AE}" pid="85" name="Objective-External Link">
    <vt:lpwstr/>
  </property>
  <property fmtid="{D5CDD505-2E9C-101B-9397-08002B2CF9AE}" pid="86" name="Objective-Publish Metadata Only">
    <vt:lpwstr>No</vt:lpwstr>
  </property>
  <property fmtid="{D5CDD505-2E9C-101B-9397-08002B2CF9AE}" pid="87" name="Objective-Generate PDF Rendition">
    <vt:lpwstr>No</vt:lpwstr>
  </property>
  <property fmtid="{D5CDD505-2E9C-101B-9397-08002B2CF9AE}" pid="88" name="Objective-Rendition Object ID">
    <vt:lpwstr/>
  </property>
  <property fmtid="{D5CDD505-2E9C-101B-9397-08002B2CF9AE}" pid="89" name="Objective-Rendition Document Extension">
    <vt:lpwstr/>
  </property>
  <property fmtid="{D5CDD505-2E9C-101B-9397-08002B2CF9AE}" pid="90" name="Objective-Accessibility Reviewed">
    <vt:lpwstr/>
  </property>
  <property fmtid="{D5CDD505-2E9C-101B-9397-08002B2CF9AE}" pid="91" name="Objective-Accessibility Review Notes">
    <vt:lpwstr/>
  </property>
  <property fmtid="{D5CDD505-2E9C-101B-9397-08002B2CF9AE}" pid="92" name="Objective-Collection or Program Title">
    <vt:lpwstr/>
  </property>
  <property fmtid="{D5CDD505-2E9C-101B-9397-08002B2CF9AE}" pid="93" name="Objective-Sub Collection or Item ID">
    <vt:lpwstr/>
  </property>
  <property fmtid="{D5CDD505-2E9C-101B-9397-08002B2CF9AE}" pid="94" name="Objective-Date Internet Document &amp; CSV File Published on Website">
    <vt:lpwstr/>
  </property>
  <property fmtid="{D5CDD505-2E9C-101B-9397-08002B2CF9AE}" pid="95" name="Objective-Date Internet Document &amp; CSV File Next Review Due">
    <vt:lpwstr/>
  </property>
  <property fmtid="{D5CDD505-2E9C-101B-9397-08002B2CF9AE}" pid="96" name="Objective-Date Internet Document &amp; CSV File Removed from Website">
    <vt:lpwstr/>
  </property>
  <property fmtid="{D5CDD505-2E9C-101B-9397-08002B2CF9AE}" pid="97" name="Objective-Internet Publishing CSV File Operation">
    <vt:lpwstr>A</vt:lpwstr>
  </property>
  <property fmtid="{D5CDD505-2E9C-101B-9397-08002B2CF9AE}" pid="98" name="Objective-Covers Period From">
    <vt:lpwstr/>
  </property>
  <property fmtid="{D5CDD505-2E9C-101B-9397-08002B2CF9AE}" pid="99" name="Objective-Covers Period To">
    <vt:lpwstr/>
  </property>
  <property fmtid="{D5CDD505-2E9C-101B-9397-08002B2CF9AE}" pid="100" name="Objective-Access Rights">
    <vt:lpwstr>Closed</vt:lpwstr>
  </property>
  <property fmtid="{D5CDD505-2E9C-101B-9397-08002B2CF9AE}" pid="101" name="Objective-Vital_Record_Indicator">
    <vt:lpwstr>No</vt:lpwstr>
  </property>
  <property fmtid="{D5CDD505-2E9C-101B-9397-08002B2CF9AE}" pid="102" name="Objective-Access Security Review Due Date">
    <vt:lpwstr/>
  </property>
  <property fmtid="{D5CDD505-2E9C-101B-9397-08002B2CF9AE}" pid="103" name="Objective-Vital Records Review Due Date">
    <vt:lpwstr/>
  </property>
  <property fmtid="{D5CDD505-2E9C-101B-9397-08002B2CF9AE}" pid="104" name="Objective-Internal Reference">
    <vt:lpwstr/>
  </property>
  <property fmtid="{D5CDD505-2E9C-101B-9397-08002B2CF9AE}" pid="105" name="Objective-Media_Storage_Format">
    <vt:lpwstr>Text</vt:lpwstr>
  </property>
  <property fmtid="{D5CDD505-2E9C-101B-9397-08002B2CF9AE}" pid="106" name="Objective-Jurisdiction">
    <vt:lpwstr>SA</vt:lpwstr>
  </property>
  <property fmtid="{D5CDD505-2E9C-101B-9397-08002B2CF9AE}" pid="107" name="Objective-Language">
    <vt:lpwstr>English (en)</vt:lpwstr>
  </property>
  <property fmtid="{D5CDD505-2E9C-101B-9397-08002B2CF9AE}" pid="108" name="Objective-Intellectual_Property_Rights">
    <vt:lpwstr>SA Government</vt:lpwstr>
  </property>
  <property fmtid="{D5CDD505-2E9C-101B-9397-08002B2CF9AE}" pid="109" name="Objective-Date Emailed to DPC">
    <vt:lpwstr/>
  </property>
  <property fmtid="{D5CDD505-2E9C-101B-9397-08002B2CF9AE}" pid="110" name="Objective-Date Emailed to DTF">
    <vt:lpwstr/>
  </property>
  <property fmtid="{D5CDD505-2E9C-101B-9397-08002B2CF9AE}" pid="111" name="Objective-Date Emailed to Ministers Office">
    <vt:lpwstr/>
  </property>
  <property fmtid="{D5CDD505-2E9C-101B-9397-08002B2CF9AE}" pid="112" name="Objective-Disposal Reasons">
    <vt:lpwstr/>
  </property>
  <property fmtid="{D5CDD505-2E9C-101B-9397-08002B2CF9AE}" pid="113" name="Objective-Date to be Exported">
    <vt:lpwstr/>
  </property>
  <property fmtid="{D5CDD505-2E9C-101B-9397-08002B2CF9AE}" pid="114" name="Objective-Used By System Admin Only">
    <vt:lpwstr/>
  </property>
  <property fmtid="{D5CDD505-2E9C-101B-9397-08002B2CF9AE}" pid="115" name="Objective-Old Agency">
    <vt:lpwstr/>
  </property>
  <property fmtid="{D5CDD505-2E9C-101B-9397-08002B2CF9AE}" pid="116" name="Objective-Old Business Division">
    <vt:lpwstr/>
  </property>
  <property fmtid="{D5CDD505-2E9C-101B-9397-08002B2CF9AE}" pid="117" name="Objective-Old Workgroup">
    <vt:lpwstr/>
  </property>
  <property fmtid="{D5CDD505-2E9C-101B-9397-08002B2CF9AE}" pid="118" name="Objective-Old Section">
    <vt:lpwstr/>
  </property>
  <property fmtid="{D5CDD505-2E9C-101B-9397-08002B2CF9AE}" pid="119" name="Objective-Comment">
    <vt:lpwstr/>
  </property>
</Properties>
</file>