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D5DD2" w14:textId="5A03DEBB" w:rsidR="00092D48" w:rsidRPr="00CC5A3C" w:rsidRDefault="00A373D4" w:rsidP="00092D48">
      <w:pPr>
        <w:widowControl w:val="0"/>
        <w:spacing w:after="0" w:line="276" w:lineRule="auto"/>
        <w:rPr>
          <w:rFonts w:ascii="Arial" w:eastAsia="Century Schoolbook" w:hAnsi="Arial" w:cs="Arial"/>
          <w:b/>
          <w:bCs/>
          <w:color w:val="2F5496" w:themeColor="accent1" w:themeShade="BF"/>
          <w:sz w:val="32"/>
          <w:szCs w:val="32"/>
          <w:lang w:val="en-US"/>
        </w:rPr>
      </w:pPr>
      <w:r w:rsidRPr="00CC5A3C">
        <w:rPr>
          <w:rFonts w:ascii="Arial" w:eastAsia="Century Schoolbook" w:hAnsi="Arial" w:cs="Arial"/>
          <w:b/>
          <w:bCs/>
          <w:color w:val="2F5496" w:themeColor="accent1" w:themeShade="BF"/>
          <w:sz w:val="32"/>
          <w:szCs w:val="32"/>
          <w:lang w:val="en-US"/>
        </w:rPr>
        <w:t>FISHERIES ACT AMENDMENT BIL</w:t>
      </w:r>
      <w:r w:rsidR="00CC5A3C" w:rsidRPr="00CC5A3C">
        <w:rPr>
          <w:rFonts w:ascii="Arial" w:eastAsia="Century Schoolbook" w:hAnsi="Arial" w:cs="Arial"/>
          <w:b/>
          <w:bCs/>
          <w:color w:val="2F5496" w:themeColor="accent1" w:themeShade="BF"/>
          <w:sz w:val="32"/>
          <w:szCs w:val="32"/>
          <w:lang w:val="en-US"/>
        </w:rPr>
        <w:t>L 1922</w:t>
      </w:r>
    </w:p>
    <w:p w14:paraId="618484B9" w14:textId="33E0E9C4" w:rsidR="00CC5A3C" w:rsidRPr="00CC5A3C" w:rsidRDefault="00CC5A3C" w:rsidP="00092D48">
      <w:pPr>
        <w:widowControl w:val="0"/>
        <w:spacing w:after="0" w:line="276" w:lineRule="auto"/>
        <w:rPr>
          <w:rFonts w:ascii="Arial" w:eastAsia="Century Schoolbook" w:hAnsi="Arial" w:cs="Arial"/>
          <w:b/>
          <w:bCs/>
          <w:color w:val="2F5496" w:themeColor="accent1" w:themeShade="BF"/>
          <w:sz w:val="28"/>
          <w:szCs w:val="28"/>
          <w:lang w:val="en-US"/>
        </w:rPr>
      </w:pPr>
      <w:r w:rsidRPr="00CC5A3C">
        <w:rPr>
          <w:rFonts w:ascii="Arial" w:eastAsia="Century Schoolbook" w:hAnsi="Arial" w:cs="Arial"/>
          <w:b/>
          <w:bCs/>
          <w:color w:val="2F5496" w:themeColor="accent1" w:themeShade="BF"/>
          <w:sz w:val="28"/>
          <w:szCs w:val="28"/>
          <w:lang w:val="en-US"/>
        </w:rPr>
        <w:t>House of Assembly, 30 November 1922, pages 1916-8</w:t>
      </w:r>
    </w:p>
    <w:p w14:paraId="3D608B82" w14:textId="5674C3D1" w:rsidR="00A373D4" w:rsidRPr="00CC5A3C" w:rsidRDefault="00A373D4" w:rsidP="00092D48">
      <w:pPr>
        <w:widowControl w:val="0"/>
        <w:spacing w:after="0" w:line="276" w:lineRule="auto"/>
        <w:rPr>
          <w:rFonts w:ascii="Arial" w:eastAsia="Century Schoolbook" w:hAnsi="Arial" w:cs="Arial"/>
          <w:color w:val="2F5496" w:themeColor="accent1" w:themeShade="BF"/>
          <w:sz w:val="28"/>
          <w:szCs w:val="28"/>
          <w:lang w:val="en-US"/>
        </w:rPr>
      </w:pPr>
      <w:r w:rsidRPr="00CC5A3C">
        <w:rPr>
          <w:rFonts w:ascii="Arial" w:eastAsia="Century Schoolbook" w:hAnsi="Arial" w:cs="Arial"/>
          <w:color w:val="2F5496" w:themeColor="accent1" w:themeShade="BF"/>
          <w:sz w:val="28"/>
          <w:szCs w:val="28"/>
          <w:lang w:val="en-US"/>
        </w:rPr>
        <w:t>Second reading</w:t>
      </w:r>
    </w:p>
    <w:p w14:paraId="4866EBCE" w14:textId="77777777" w:rsidR="00092D48" w:rsidRDefault="00092D48" w:rsidP="00092D48">
      <w:pPr>
        <w:widowControl w:val="0"/>
        <w:spacing w:after="0" w:line="276" w:lineRule="auto"/>
        <w:ind w:right="60"/>
        <w:rPr>
          <w:rFonts w:ascii="Arial" w:eastAsia="Century Schoolbook" w:hAnsi="Arial" w:cs="Arial"/>
          <w:color w:val="000000"/>
          <w:sz w:val="24"/>
          <w:szCs w:val="24"/>
          <w:lang w:val="en-US"/>
        </w:rPr>
      </w:pPr>
    </w:p>
    <w:p w14:paraId="14B8E802" w14:textId="273222EA" w:rsidR="00A373D4" w:rsidRPr="00092D48" w:rsidRDefault="00A373D4" w:rsidP="00433D71">
      <w:pPr>
        <w:widowControl w:val="0"/>
        <w:spacing w:after="0" w:line="276" w:lineRule="auto"/>
        <w:ind w:right="60"/>
        <w:rPr>
          <w:rFonts w:ascii="Arial" w:eastAsia="Century Schoolbook" w:hAnsi="Arial" w:cs="Arial"/>
          <w:color w:val="000000"/>
          <w:sz w:val="24"/>
          <w:szCs w:val="24"/>
          <w:lang w:val="en-US"/>
        </w:rPr>
      </w:pPr>
      <w:r w:rsidRPr="00CC5A3C">
        <w:rPr>
          <w:rFonts w:ascii="Arial" w:eastAsia="Century Schoolbook" w:hAnsi="Arial" w:cs="Arial"/>
          <w:b/>
          <w:bCs/>
          <w:color w:val="000000"/>
          <w:sz w:val="24"/>
          <w:szCs w:val="24"/>
          <w:lang w:val="en-US"/>
        </w:rPr>
        <w:t>The MINISTER of INDUSTRY (Hon. W. Hague</w:t>
      </w:r>
      <w:r w:rsidRPr="00092D48">
        <w:rPr>
          <w:rFonts w:ascii="Arial" w:eastAsia="Century Schoolbook" w:hAnsi="Arial" w:cs="Arial"/>
          <w:color w:val="000000"/>
          <w:sz w:val="24"/>
          <w:szCs w:val="24"/>
          <w:lang w:val="en-US"/>
        </w:rPr>
        <w:t>)—This Bill is of an administrative - character and is necessary to extend the Fisheries Aet, 1917, in various ways which experience has shown to be necessary.</w:t>
      </w:r>
      <w:r w:rsidR="00092D48">
        <w:rPr>
          <w:rFonts w:ascii="Arial" w:eastAsia="Century Schoolbook" w:hAnsi="Arial" w:cs="Arial"/>
          <w:color w:val="000000"/>
          <w:sz w:val="24"/>
          <w:szCs w:val="24"/>
          <w:lang w:val="en-US"/>
        </w:rPr>
        <w:t xml:space="preserve"> </w:t>
      </w:r>
      <w:r w:rsidRPr="00092D48">
        <w:rPr>
          <w:rFonts w:ascii="Arial" w:eastAsia="Century Schoolbook" w:hAnsi="Arial" w:cs="Arial"/>
          <w:color w:val="000000"/>
          <w:sz w:val="24"/>
          <w:szCs w:val="24"/>
          <w:lang w:val="en-US"/>
        </w:rPr>
        <w:t xml:space="preserve"> Throughout the principal Act references are made to- </w:t>
      </w:r>
      <w:r w:rsidR="00092D48">
        <w:rPr>
          <w:rFonts w:ascii="Arial" w:eastAsia="Century Schoolbook" w:hAnsi="Arial" w:cs="Arial"/>
          <w:color w:val="000000"/>
          <w:sz w:val="24"/>
          <w:szCs w:val="24"/>
          <w:lang w:val="en-US"/>
        </w:rPr>
        <w:t>“</w:t>
      </w:r>
      <w:r w:rsidRPr="00092D48">
        <w:rPr>
          <w:rFonts w:ascii="Arial" w:eastAsia="Century Schoolbook" w:hAnsi="Arial" w:cs="Arial"/>
          <w:color w:val="000000"/>
          <w:sz w:val="24"/>
          <w:szCs w:val="24"/>
          <w:lang w:val="en-US"/>
        </w:rPr>
        <w:t>closed waters</w:t>
      </w:r>
      <w:r w:rsidR="00092D48">
        <w:rPr>
          <w:rFonts w:ascii="Arial" w:eastAsia="Century Schoolbook" w:hAnsi="Arial" w:cs="Arial"/>
          <w:color w:val="000000"/>
          <w:sz w:val="24"/>
          <w:szCs w:val="24"/>
          <w:lang w:val="en-US"/>
        </w:rPr>
        <w:t>”</w:t>
      </w:r>
      <w:r w:rsidRPr="00092D48">
        <w:rPr>
          <w:rFonts w:ascii="Arial" w:eastAsia="Century Schoolbook" w:hAnsi="Arial" w:cs="Arial"/>
          <w:color w:val="000000"/>
          <w:sz w:val="24"/>
          <w:szCs w:val="24"/>
          <w:lang w:val="en-US"/>
        </w:rPr>
        <w:t xml:space="preserve">. </w:t>
      </w:r>
      <w:r w:rsidR="00CC5A3C">
        <w:rPr>
          <w:rFonts w:ascii="Arial" w:eastAsia="Century Schoolbook" w:hAnsi="Arial" w:cs="Arial"/>
          <w:color w:val="000000"/>
          <w:sz w:val="24"/>
          <w:szCs w:val="24"/>
          <w:lang w:val="en-US"/>
        </w:rPr>
        <w:t xml:space="preserve"> </w:t>
      </w:r>
      <w:r w:rsidRPr="00092D48">
        <w:rPr>
          <w:rFonts w:ascii="Arial" w:eastAsia="Century Schoolbook" w:hAnsi="Arial" w:cs="Arial"/>
          <w:color w:val="000000"/>
          <w:sz w:val="24"/>
          <w:szCs w:val="24"/>
          <w:lang w:val="en-US"/>
        </w:rPr>
        <w:t>For example, subdivision</w:t>
      </w:r>
      <w:r w:rsidR="00092D48">
        <w:rPr>
          <w:rFonts w:ascii="Arial" w:eastAsia="Century Schoolbook" w:hAnsi="Arial" w:cs="Arial"/>
          <w:color w:val="000000"/>
          <w:sz w:val="24"/>
          <w:szCs w:val="24"/>
          <w:lang w:val="en-US"/>
        </w:rPr>
        <w:t xml:space="preserve"> (a) </w:t>
      </w:r>
      <w:r w:rsidRPr="00092D48">
        <w:rPr>
          <w:rFonts w:ascii="Arial" w:eastAsia="Century Schoolbook" w:hAnsi="Arial" w:cs="Arial"/>
          <w:color w:val="000000"/>
          <w:sz w:val="24"/>
          <w:szCs w:val="24"/>
          <w:lang w:val="en-US"/>
        </w:rPr>
        <w:t xml:space="preserve">of section 53 makes it an offence to take fish from closed waters. </w:t>
      </w:r>
      <w:r w:rsidR="00092D48">
        <w:rPr>
          <w:rFonts w:ascii="Arial" w:eastAsia="Century Schoolbook" w:hAnsi="Arial" w:cs="Arial"/>
          <w:color w:val="000000"/>
          <w:sz w:val="24"/>
          <w:szCs w:val="24"/>
          <w:lang w:val="en-US"/>
        </w:rPr>
        <w:t xml:space="preserve"> </w:t>
      </w:r>
      <w:r w:rsidRPr="00092D48">
        <w:rPr>
          <w:rFonts w:ascii="Arial" w:eastAsia="Century Schoolbook" w:hAnsi="Arial" w:cs="Arial"/>
          <w:color w:val="000000"/>
          <w:sz w:val="24"/>
          <w:szCs w:val="24"/>
          <w:lang w:val="en-US"/>
        </w:rPr>
        <w:t>There is, however, no definition in the Act of ‘‘closed waters.”</w:t>
      </w:r>
      <w:r w:rsidR="00092D48">
        <w:rPr>
          <w:rFonts w:ascii="Arial" w:eastAsia="Century Schoolbook" w:hAnsi="Arial" w:cs="Arial"/>
          <w:color w:val="000000"/>
          <w:sz w:val="24"/>
          <w:szCs w:val="24"/>
          <w:lang w:val="en-US"/>
        </w:rPr>
        <w:t xml:space="preserve"> </w:t>
      </w:r>
      <w:r w:rsidRPr="00092D48">
        <w:rPr>
          <w:rFonts w:ascii="Arial" w:eastAsia="Century Schoolbook" w:hAnsi="Arial" w:cs="Arial"/>
          <w:color w:val="000000"/>
          <w:sz w:val="24"/>
          <w:szCs w:val="24"/>
          <w:lang w:val="en-US"/>
        </w:rPr>
        <w:t xml:space="preserve"> Clause 3 of the Bill remedies this omission. </w:t>
      </w:r>
      <w:r w:rsidR="00092D48">
        <w:rPr>
          <w:rFonts w:ascii="Arial" w:eastAsia="Century Schoolbook" w:hAnsi="Arial" w:cs="Arial"/>
          <w:color w:val="000000"/>
          <w:sz w:val="24"/>
          <w:szCs w:val="24"/>
          <w:lang w:val="en-US"/>
        </w:rPr>
        <w:t xml:space="preserve"> </w:t>
      </w:r>
      <w:r w:rsidRPr="00092D48">
        <w:rPr>
          <w:rFonts w:ascii="Arial" w:eastAsia="Century Schoolbook" w:hAnsi="Arial" w:cs="Arial"/>
          <w:color w:val="000000"/>
          <w:sz w:val="24"/>
          <w:szCs w:val="24"/>
          <w:lang w:val="en-US"/>
        </w:rPr>
        <w:t xml:space="preserve">A definition of “closed waters” is inserted in section 4, the interpretation section of the principal Act. </w:t>
      </w:r>
      <w:r w:rsidR="00092D48">
        <w:rPr>
          <w:rFonts w:ascii="Arial" w:eastAsia="Century Schoolbook" w:hAnsi="Arial" w:cs="Arial"/>
          <w:color w:val="000000"/>
          <w:sz w:val="24"/>
          <w:szCs w:val="24"/>
          <w:lang w:val="en-US"/>
        </w:rPr>
        <w:t xml:space="preserve"> </w:t>
      </w:r>
      <w:r w:rsidRPr="00092D48">
        <w:rPr>
          <w:rFonts w:ascii="Arial" w:eastAsia="Century Schoolbook" w:hAnsi="Arial" w:cs="Arial"/>
          <w:color w:val="000000"/>
          <w:sz w:val="24"/>
          <w:szCs w:val="24"/>
          <w:lang w:val="en-US"/>
        </w:rPr>
        <w:t>The expression “closed waters” is defined to mean waters reserved for a hatchery or waters declared by proclamation to be waters within which it is unlawful to take fish. Under section 6 of the principal A</w:t>
      </w:r>
      <w:r w:rsidR="00092D48">
        <w:rPr>
          <w:rFonts w:ascii="Arial" w:eastAsia="Century Schoolbook" w:hAnsi="Arial" w:cs="Arial"/>
          <w:color w:val="000000"/>
          <w:sz w:val="24"/>
          <w:szCs w:val="24"/>
          <w:lang w:val="en-US"/>
        </w:rPr>
        <w:t>c</w:t>
      </w:r>
      <w:r w:rsidRPr="00092D48">
        <w:rPr>
          <w:rFonts w:ascii="Arial" w:eastAsia="Century Schoolbook" w:hAnsi="Arial" w:cs="Arial"/>
          <w:color w:val="000000"/>
          <w:sz w:val="24"/>
          <w:szCs w:val="24"/>
          <w:lang w:val="en-US"/>
        </w:rPr>
        <w:t xml:space="preserve">t the Governor is given power to do various acts by proclamation. </w:t>
      </w:r>
      <w:r w:rsidR="00092D48">
        <w:rPr>
          <w:rFonts w:ascii="Arial" w:eastAsia="Century Schoolbook" w:hAnsi="Arial" w:cs="Arial"/>
          <w:color w:val="000000"/>
          <w:sz w:val="24"/>
          <w:szCs w:val="24"/>
          <w:lang w:val="en-US"/>
        </w:rPr>
        <w:t xml:space="preserve"> </w:t>
      </w:r>
      <w:r w:rsidRPr="00092D48">
        <w:rPr>
          <w:rFonts w:ascii="Arial" w:eastAsia="Century Schoolbook" w:hAnsi="Arial" w:cs="Arial"/>
          <w:color w:val="000000"/>
          <w:sz w:val="24"/>
          <w:szCs w:val="24"/>
          <w:lang w:val="en-US"/>
        </w:rPr>
        <w:t xml:space="preserve">He can, under subdivision II. of subsection (1), declare “the limits of any waters within which any specified devices are not to be used or within which it shall not be lawful to take fish. </w:t>
      </w:r>
      <w:r w:rsidR="00CC5A3C">
        <w:rPr>
          <w:rFonts w:ascii="Arial" w:eastAsia="Century Schoolbook" w:hAnsi="Arial" w:cs="Arial"/>
          <w:color w:val="000000"/>
          <w:sz w:val="24"/>
          <w:szCs w:val="24"/>
          <w:lang w:val="en-US"/>
        </w:rPr>
        <w:t xml:space="preserve"> </w:t>
      </w:r>
      <w:r w:rsidRPr="00092D48">
        <w:rPr>
          <w:rFonts w:ascii="Arial" w:eastAsia="Century Schoolbook" w:hAnsi="Arial" w:cs="Arial"/>
          <w:color w:val="000000"/>
          <w:sz w:val="24"/>
          <w:szCs w:val="24"/>
          <w:lang w:val="en-US"/>
        </w:rPr>
        <w:t xml:space="preserve">The deficiency in this provision is that the Governor </w:t>
      </w:r>
      <w:proofErr w:type="gramStart"/>
      <w:r w:rsidRPr="00092D48">
        <w:rPr>
          <w:rFonts w:ascii="Arial" w:eastAsia="Century Schoolbook" w:hAnsi="Arial" w:cs="Arial"/>
          <w:color w:val="000000"/>
          <w:sz w:val="24"/>
          <w:szCs w:val="24"/>
          <w:lang w:val="en-US"/>
        </w:rPr>
        <w:t>has to</w:t>
      </w:r>
      <w:proofErr w:type="gramEnd"/>
      <w:r w:rsidRPr="00092D48">
        <w:rPr>
          <w:rFonts w:ascii="Arial" w:eastAsia="Century Schoolbook" w:hAnsi="Arial" w:cs="Arial"/>
          <w:color w:val="000000"/>
          <w:sz w:val="24"/>
          <w:szCs w:val="24"/>
          <w:lang w:val="en-US"/>
        </w:rPr>
        <w:t xml:space="preserve"> declare the “limits of any waters.” </w:t>
      </w:r>
      <w:r w:rsidR="00092D48">
        <w:rPr>
          <w:rFonts w:ascii="Arial" w:eastAsia="Century Schoolbook" w:hAnsi="Arial" w:cs="Arial"/>
          <w:color w:val="000000"/>
          <w:sz w:val="24"/>
          <w:szCs w:val="24"/>
          <w:lang w:val="en-US"/>
        </w:rPr>
        <w:t xml:space="preserve"> </w:t>
      </w:r>
      <w:r w:rsidRPr="00092D48">
        <w:rPr>
          <w:rFonts w:ascii="Arial" w:eastAsia="Century Schoolbook" w:hAnsi="Arial" w:cs="Arial"/>
          <w:color w:val="000000"/>
          <w:sz w:val="24"/>
          <w:szCs w:val="24"/>
          <w:lang w:val="en-US"/>
        </w:rPr>
        <w:t>It</w:t>
      </w:r>
      <w:r w:rsidR="00CC5A3C">
        <w:rPr>
          <w:rFonts w:ascii="Arial" w:eastAsia="Century Schoolbook" w:hAnsi="Arial" w:cs="Arial"/>
          <w:color w:val="000000"/>
          <w:sz w:val="24"/>
          <w:szCs w:val="24"/>
          <w:lang w:val="en-US"/>
        </w:rPr>
        <w:t xml:space="preserve"> </w:t>
      </w:r>
      <w:r w:rsidRPr="00092D48">
        <w:rPr>
          <w:rFonts w:ascii="Arial" w:eastAsia="Century Schoolbook" w:hAnsi="Arial" w:cs="Arial"/>
          <w:color w:val="000000"/>
          <w:sz w:val="24"/>
          <w:szCs w:val="24"/>
          <w:lang w:val="en-US"/>
        </w:rPr>
        <w:t>has been found impossible to frame a proclamation under this provision, as the limits of any waters are incapable of definition.</w:t>
      </w:r>
      <w:r w:rsidR="00092D48">
        <w:rPr>
          <w:rFonts w:ascii="Arial" w:eastAsia="Century Schoolbook" w:hAnsi="Arial" w:cs="Arial"/>
          <w:color w:val="000000"/>
          <w:sz w:val="24"/>
          <w:szCs w:val="24"/>
          <w:lang w:val="en-US"/>
        </w:rPr>
        <w:t xml:space="preserve"> </w:t>
      </w:r>
      <w:r w:rsidRPr="00092D48">
        <w:rPr>
          <w:rFonts w:ascii="Arial" w:eastAsia="Century Schoolbook" w:hAnsi="Arial" w:cs="Arial"/>
          <w:color w:val="000000"/>
          <w:sz w:val="24"/>
          <w:szCs w:val="24"/>
          <w:lang w:val="en-US"/>
        </w:rPr>
        <w:t xml:space="preserve"> The limits of any Waters are its boundaries, but in the case of tidal waters, for example, the boundaries vary every hour. </w:t>
      </w:r>
      <w:r w:rsidR="00092D48">
        <w:rPr>
          <w:rFonts w:ascii="Arial" w:eastAsia="Century Schoolbook" w:hAnsi="Arial" w:cs="Arial"/>
          <w:color w:val="000000"/>
          <w:sz w:val="24"/>
          <w:szCs w:val="24"/>
          <w:lang w:val="en-US"/>
        </w:rPr>
        <w:t xml:space="preserve"> </w:t>
      </w:r>
      <w:r w:rsidRPr="00092D48">
        <w:rPr>
          <w:rFonts w:ascii="Arial" w:eastAsia="Century Schoolbook" w:hAnsi="Arial" w:cs="Arial"/>
          <w:color w:val="000000"/>
          <w:sz w:val="24"/>
          <w:szCs w:val="24"/>
          <w:lang w:val="en-US"/>
        </w:rPr>
        <w:t xml:space="preserve">The- same difficulty arises whether the waters to be defined consist of a lake, river, or any other body of water. Subdivision (a) of clause 4 provides a remedy for this difficulty. </w:t>
      </w:r>
      <w:r w:rsidR="00CC5A3C">
        <w:rPr>
          <w:rFonts w:ascii="Arial" w:eastAsia="Century Schoolbook" w:hAnsi="Arial" w:cs="Arial"/>
          <w:color w:val="000000"/>
          <w:sz w:val="24"/>
          <w:szCs w:val="24"/>
          <w:lang w:val="en-US"/>
        </w:rPr>
        <w:t xml:space="preserve"> </w:t>
      </w:r>
      <w:r w:rsidRPr="00092D48">
        <w:rPr>
          <w:rFonts w:ascii="Arial" w:eastAsia="Century Schoolbook" w:hAnsi="Arial" w:cs="Arial"/>
          <w:color w:val="000000"/>
          <w:sz w:val="24"/>
          <w:szCs w:val="24"/>
          <w:lang w:val="en-US"/>
        </w:rPr>
        <w:t>The- words “the limits of any</w:t>
      </w:r>
      <w:r w:rsidR="00521EF8">
        <w:rPr>
          <w:rFonts w:ascii="Arial" w:eastAsia="Century Schoolbook" w:hAnsi="Arial" w:cs="Arial"/>
          <w:color w:val="000000"/>
          <w:sz w:val="24"/>
          <w:szCs w:val="24"/>
          <w:vertAlign w:val="superscript"/>
          <w:lang w:val="en-US"/>
        </w:rPr>
        <w:t>”</w:t>
      </w:r>
      <w:r w:rsidRPr="00092D48">
        <w:rPr>
          <w:rFonts w:ascii="Arial" w:eastAsia="Century Schoolbook" w:hAnsi="Arial" w:cs="Arial"/>
          <w:color w:val="000000"/>
          <w:sz w:val="24"/>
          <w:szCs w:val="24"/>
          <w:lang w:val="en-US"/>
        </w:rPr>
        <w:t xml:space="preserve"> are struck out and the provision is made to read that the Governor may declare </w:t>
      </w:r>
      <w:r w:rsidR="00521EF8">
        <w:rPr>
          <w:rFonts w:ascii="Arial" w:eastAsia="Century Schoolbook" w:hAnsi="Arial" w:cs="Arial"/>
          <w:color w:val="000000"/>
          <w:sz w:val="24"/>
          <w:szCs w:val="24"/>
          <w:lang w:val="en-US"/>
        </w:rPr>
        <w:t>“</w:t>
      </w:r>
      <w:r w:rsidRPr="00092D48">
        <w:rPr>
          <w:rFonts w:ascii="Arial" w:eastAsia="Century Schoolbook" w:hAnsi="Arial" w:cs="Arial"/>
          <w:color w:val="000000"/>
          <w:sz w:val="24"/>
          <w:szCs w:val="24"/>
          <w:lang w:val="en-US"/>
        </w:rPr>
        <w:t>areas or waters within- which” certain appliances must not be used, etc. Subdivision I</w:t>
      </w:r>
      <w:r w:rsidR="00521EF8">
        <w:rPr>
          <w:rFonts w:ascii="Arial" w:eastAsia="Century Schoolbook" w:hAnsi="Arial" w:cs="Arial"/>
          <w:color w:val="000000"/>
          <w:sz w:val="24"/>
          <w:szCs w:val="24"/>
          <w:lang w:val="en-US"/>
        </w:rPr>
        <w:t>V</w:t>
      </w:r>
      <w:r w:rsidRPr="00092D48">
        <w:rPr>
          <w:rFonts w:ascii="Arial" w:eastAsia="Century Schoolbook" w:hAnsi="Arial" w:cs="Arial"/>
          <w:color w:val="000000"/>
          <w:sz w:val="24"/>
          <w:szCs w:val="24"/>
          <w:lang w:val="en-US"/>
        </w:rPr>
        <w:t xml:space="preserve">. of the same subsection in the principal Act gives the Governor power to declare “any specified device or specified device, when used in other than the </w:t>
      </w:r>
      <w:proofErr w:type="gramStart"/>
      <w:r w:rsidRPr="00092D48">
        <w:rPr>
          <w:rFonts w:ascii="Arial" w:eastAsia="Century Schoolbook" w:hAnsi="Arial" w:cs="Arial"/>
          <w:color w:val="000000"/>
          <w:sz w:val="24"/>
          <w:szCs w:val="24"/>
          <w:lang w:val="en-US"/>
        </w:rPr>
        <w:t>prescribed .manner</w:t>
      </w:r>
      <w:proofErr w:type="gramEnd"/>
      <w:r w:rsidRPr="00092D48">
        <w:rPr>
          <w:rFonts w:ascii="Arial" w:eastAsia="Century Schoolbook" w:hAnsi="Arial" w:cs="Arial"/>
          <w:color w:val="000000"/>
          <w:sz w:val="24"/>
          <w:szCs w:val="24"/>
          <w:lang w:val="en-US"/>
        </w:rPr>
        <w:t xml:space="preserve">, to be </w:t>
      </w:r>
      <w:r w:rsidR="00521EF8">
        <w:rPr>
          <w:rFonts w:ascii="Arial" w:eastAsia="Century Schoolbook" w:hAnsi="Arial" w:cs="Arial"/>
          <w:color w:val="000000"/>
          <w:sz w:val="24"/>
          <w:szCs w:val="24"/>
          <w:lang w:val="en-US"/>
        </w:rPr>
        <w:t>illegal”</w:t>
      </w:r>
      <w:r w:rsidRPr="00092D48">
        <w:rPr>
          <w:rFonts w:ascii="Arial" w:eastAsia="Century Schoolbook" w:hAnsi="Arial" w:cs="Arial"/>
          <w:color w:val="000000"/>
          <w:sz w:val="24"/>
          <w:szCs w:val="24"/>
          <w:lang w:val="en-US"/>
        </w:rPr>
        <w:t>.</w:t>
      </w:r>
      <w:r w:rsidR="00521EF8">
        <w:rPr>
          <w:rFonts w:ascii="Arial" w:eastAsia="Century Schoolbook" w:hAnsi="Arial" w:cs="Arial"/>
          <w:color w:val="000000"/>
          <w:sz w:val="24"/>
          <w:szCs w:val="24"/>
          <w:lang w:val="en-US"/>
        </w:rPr>
        <w:t xml:space="preserve"> </w:t>
      </w:r>
      <w:r w:rsidRPr="00092D48">
        <w:rPr>
          <w:rFonts w:ascii="Arial" w:eastAsia="Century Schoolbook" w:hAnsi="Arial" w:cs="Arial"/>
          <w:color w:val="000000"/>
          <w:sz w:val="24"/>
          <w:szCs w:val="24"/>
          <w:lang w:val="en-US"/>
        </w:rPr>
        <w:t xml:space="preserve"> The defect in this provision is that a proclamation made under it </w:t>
      </w:r>
      <w:proofErr w:type="gramStart"/>
      <w:r w:rsidRPr="00092D48">
        <w:rPr>
          <w:rFonts w:ascii="Arial" w:eastAsia="Century Schoolbook" w:hAnsi="Arial" w:cs="Arial"/>
          <w:color w:val="000000"/>
          <w:sz w:val="24"/>
          <w:szCs w:val="24"/>
          <w:lang w:val="en-US"/>
        </w:rPr>
        <w:t>must of necessity</w:t>
      </w:r>
      <w:proofErr w:type="gramEnd"/>
      <w:r w:rsidRPr="00092D48">
        <w:rPr>
          <w:rFonts w:ascii="Arial" w:eastAsia="Century Schoolbook" w:hAnsi="Arial" w:cs="Arial"/>
          <w:color w:val="000000"/>
          <w:sz w:val="24"/>
          <w:szCs w:val="24"/>
          <w:lang w:val="en-US"/>
        </w:rPr>
        <w:t xml:space="preserve"> apply to the whole State. </w:t>
      </w:r>
      <w:r w:rsidR="00521EF8">
        <w:rPr>
          <w:rFonts w:ascii="Arial" w:eastAsia="Century Schoolbook" w:hAnsi="Arial" w:cs="Arial"/>
          <w:color w:val="000000"/>
          <w:sz w:val="24"/>
          <w:szCs w:val="24"/>
          <w:lang w:val="en-US"/>
        </w:rPr>
        <w:t xml:space="preserve"> </w:t>
      </w:r>
      <w:r w:rsidRPr="00092D48">
        <w:rPr>
          <w:rFonts w:ascii="Arial" w:eastAsia="Century Schoolbook" w:hAnsi="Arial" w:cs="Arial"/>
          <w:color w:val="000000"/>
          <w:sz w:val="24"/>
          <w:szCs w:val="24"/>
          <w:lang w:val="en-US"/>
        </w:rPr>
        <w:t>Occasions arise when the necessity for such a proclamation extends only to a portion of the State, and it is undesirable that the whole</w:t>
      </w:r>
      <w:r w:rsidR="00521EF8">
        <w:rPr>
          <w:rFonts w:ascii="Arial" w:eastAsia="Century Schoolbook" w:hAnsi="Arial" w:cs="Arial"/>
          <w:color w:val="000000"/>
          <w:sz w:val="24"/>
          <w:szCs w:val="24"/>
          <w:lang w:val="en-US"/>
        </w:rPr>
        <w:t xml:space="preserve"> </w:t>
      </w:r>
      <w:r w:rsidRPr="00092D48">
        <w:rPr>
          <w:rFonts w:ascii="Arial" w:eastAsia="Century Schoolbook" w:hAnsi="Arial" w:cs="Arial"/>
          <w:color w:val="000000"/>
          <w:sz w:val="24"/>
          <w:szCs w:val="24"/>
          <w:lang w:val="en-US"/>
        </w:rPr>
        <w:t xml:space="preserve">of the State should be included. </w:t>
      </w:r>
      <w:r w:rsidR="00521EF8">
        <w:rPr>
          <w:rFonts w:ascii="Arial" w:eastAsia="Century Schoolbook" w:hAnsi="Arial" w:cs="Arial"/>
          <w:color w:val="000000"/>
          <w:sz w:val="24"/>
          <w:szCs w:val="24"/>
          <w:lang w:val="en-US"/>
        </w:rPr>
        <w:t xml:space="preserve"> </w:t>
      </w:r>
      <w:r w:rsidRPr="00CC5A3C">
        <w:rPr>
          <w:rFonts w:ascii="Arial" w:eastAsia="Century Schoolbook" w:hAnsi="Arial" w:cs="Arial"/>
          <w:color w:val="000000"/>
          <w:sz w:val="24"/>
          <w:szCs w:val="24"/>
          <w:lang w:val="en-US"/>
        </w:rPr>
        <w:t>Subdivision</w:t>
      </w:r>
      <w:r w:rsidR="00CC5A3C">
        <w:rPr>
          <w:rFonts w:ascii="Arial" w:eastAsia="Century Schoolbook" w:hAnsi="Arial" w:cs="Arial"/>
          <w:color w:val="000000"/>
          <w:sz w:val="24"/>
          <w:szCs w:val="24"/>
          <w:lang w:val="en-US"/>
        </w:rPr>
        <w:t xml:space="preserve"> (b) </w:t>
      </w:r>
      <w:r w:rsidRPr="00092D48">
        <w:rPr>
          <w:rFonts w:ascii="Arial" w:eastAsia="Century Schoolbook" w:hAnsi="Arial" w:cs="Arial"/>
          <w:color w:val="000000"/>
          <w:sz w:val="24"/>
          <w:szCs w:val="24"/>
          <w:lang w:val="en-US"/>
        </w:rPr>
        <w:t>of clause 4 gives the Governor the added power to declare a specified device when used in prescribed areas or waters to be an illegal device.</w:t>
      </w:r>
      <w:r w:rsidR="00521EF8">
        <w:rPr>
          <w:rFonts w:ascii="Arial" w:eastAsia="Century Schoolbook" w:hAnsi="Arial" w:cs="Arial"/>
          <w:color w:val="000000"/>
          <w:sz w:val="24"/>
          <w:szCs w:val="24"/>
          <w:lang w:val="en-US"/>
        </w:rPr>
        <w:t xml:space="preserve"> </w:t>
      </w:r>
      <w:r w:rsidRPr="00092D48">
        <w:rPr>
          <w:rFonts w:ascii="Arial" w:eastAsia="Century Schoolbook" w:hAnsi="Arial" w:cs="Arial"/>
          <w:color w:val="000000"/>
          <w:sz w:val="24"/>
          <w:szCs w:val="24"/>
          <w:lang w:val="en-US"/>
        </w:rPr>
        <w:t>I am sure the</w:t>
      </w:r>
      <w:r w:rsidR="00433D71">
        <w:rPr>
          <w:rFonts w:ascii="Arial" w:eastAsia="Century Schoolbook" w:hAnsi="Arial" w:cs="Arial"/>
          <w:color w:val="000000"/>
          <w:sz w:val="24"/>
          <w:szCs w:val="24"/>
          <w:lang w:val="en-US"/>
        </w:rPr>
        <w:t xml:space="preserve"> </w:t>
      </w:r>
      <w:r w:rsidRPr="00092D48">
        <w:rPr>
          <w:rFonts w:ascii="Arial" w:eastAsia="Century Schoolbook" w:hAnsi="Arial" w:cs="Arial"/>
          <w:color w:val="000000"/>
          <w:sz w:val="24"/>
          <w:szCs w:val="24"/>
          <w:lang w:val="en-US"/>
        </w:rPr>
        <w:t>honorable member for Victoria will appreciate this clause.</w:t>
      </w:r>
    </w:p>
    <w:p w14:paraId="7F9CEB2C" w14:textId="77777777" w:rsidR="00521EF8" w:rsidRDefault="00521EF8" w:rsidP="00521EF8">
      <w:pPr>
        <w:widowControl w:val="0"/>
        <w:spacing w:after="0" w:line="276" w:lineRule="auto"/>
        <w:ind w:right="20"/>
        <w:rPr>
          <w:rFonts w:ascii="Arial" w:eastAsia="Century Schoolbook" w:hAnsi="Arial" w:cs="Arial"/>
          <w:color w:val="000000"/>
          <w:sz w:val="24"/>
          <w:szCs w:val="24"/>
          <w:lang w:val="en-US"/>
        </w:rPr>
      </w:pPr>
    </w:p>
    <w:p w14:paraId="14A95BD6" w14:textId="41F6F53D" w:rsidR="00A373D4" w:rsidRPr="00092D48" w:rsidRDefault="00A373D4" w:rsidP="00521EF8">
      <w:pPr>
        <w:widowControl w:val="0"/>
        <w:spacing w:after="0" w:line="276" w:lineRule="auto"/>
        <w:ind w:right="20"/>
        <w:rPr>
          <w:rFonts w:ascii="Arial" w:eastAsia="Century Schoolbook" w:hAnsi="Arial" w:cs="Arial"/>
          <w:color w:val="000000"/>
          <w:sz w:val="24"/>
          <w:szCs w:val="24"/>
          <w:lang w:val="en-US"/>
        </w:rPr>
      </w:pPr>
      <w:r w:rsidRPr="00092D48">
        <w:rPr>
          <w:rFonts w:ascii="Arial" w:eastAsia="Century Schoolbook" w:hAnsi="Arial" w:cs="Arial"/>
          <w:color w:val="000000"/>
          <w:sz w:val="24"/>
          <w:szCs w:val="24"/>
          <w:lang w:val="en-US"/>
        </w:rPr>
        <w:t>Mr. Reidy—Some of it I do, and some of it I do not.</w:t>
      </w:r>
      <w:r w:rsidR="00521EF8">
        <w:rPr>
          <w:rFonts w:ascii="Arial" w:eastAsia="Century Schoolbook" w:hAnsi="Arial" w:cs="Arial"/>
          <w:color w:val="000000"/>
          <w:sz w:val="24"/>
          <w:szCs w:val="24"/>
          <w:lang w:val="en-US"/>
        </w:rPr>
        <w:t xml:space="preserve"> </w:t>
      </w:r>
      <w:r w:rsidRPr="00092D48">
        <w:rPr>
          <w:rFonts w:ascii="Arial" w:eastAsia="Century Schoolbook" w:hAnsi="Arial" w:cs="Arial"/>
          <w:color w:val="000000"/>
          <w:sz w:val="24"/>
          <w:szCs w:val="24"/>
          <w:lang w:val="en-US"/>
        </w:rPr>
        <w:t xml:space="preserve"> I would not trust them too far.</w:t>
      </w:r>
    </w:p>
    <w:p w14:paraId="1EE73047" w14:textId="77777777" w:rsidR="00521EF8" w:rsidRDefault="00521EF8" w:rsidP="00521EF8">
      <w:pPr>
        <w:widowControl w:val="0"/>
        <w:spacing w:after="0" w:line="276" w:lineRule="auto"/>
        <w:ind w:right="20"/>
        <w:rPr>
          <w:rFonts w:ascii="Arial" w:eastAsia="Century Schoolbook" w:hAnsi="Arial" w:cs="Arial"/>
          <w:color w:val="000000"/>
          <w:sz w:val="24"/>
          <w:szCs w:val="24"/>
          <w:lang w:val="en-US"/>
        </w:rPr>
      </w:pPr>
    </w:p>
    <w:p w14:paraId="2524B40C" w14:textId="77777777" w:rsidR="00521EF8" w:rsidRDefault="00A373D4" w:rsidP="00521EF8">
      <w:pPr>
        <w:widowControl w:val="0"/>
        <w:spacing w:after="0" w:line="276" w:lineRule="auto"/>
        <w:ind w:right="20"/>
        <w:rPr>
          <w:rFonts w:ascii="Arial" w:eastAsia="Century Schoolbook" w:hAnsi="Arial" w:cs="Arial"/>
          <w:color w:val="000000"/>
          <w:sz w:val="24"/>
          <w:szCs w:val="24"/>
          <w:lang w:val="en-US"/>
        </w:rPr>
      </w:pPr>
      <w:r w:rsidRPr="00092D48">
        <w:rPr>
          <w:rFonts w:ascii="Arial" w:eastAsia="Century Schoolbook" w:hAnsi="Arial" w:cs="Arial"/>
          <w:color w:val="000000"/>
          <w:sz w:val="24"/>
          <w:szCs w:val="24"/>
          <w:lang w:val="en-US"/>
        </w:rPr>
        <w:t>The MINISTER of INDUSTRY—The interest he took in the close season for sc</w:t>
      </w:r>
      <w:r w:rsidR="00521EF8">
        <w:rPr>
          <w:rFonts w:ascii="Arial" w:eastAsia="Century Schoolbook" w:hAnsi="Arial" w:cs="Arial"/>
          <w:color w:val="000000"/>
          <w:sz w:val="24"/>
          <w:szCs w:val="24"/>
          <w:lang w:val="en-US"/>
        </w:rPr>
        <w:t>h</w:t>
      </w:r>
      <w:r w:rsidRPr="00092D48">
        <w:rPr>
          <w:rFonts w:ascii="Arial" w:eastAsia="Century Schoolbook" w:hAnsi="Arial" w:cs="Arial"/>
          <w:color w:val="000000"/>
          <w:sz w:val="24"/>
          <w:szCs w:val="24"/>
          <w:lang w:val="en-US"/>
        </w:rPr>
        <w:t>napper last year leads me to think he will appreciate the proposal in this Bill.</w:t>
      </w:r>
    </w:p>
    <w:p w14:paraId="287E5232" w14:textId="77777777" w:rsidR="00521EF8" w:rsidRDefault="00521EF8" w:rsidP="00521EF8">
      <w:pPr>
        <w:widowControl w:val="0"/>
        <w:spacing w:after="0" w:line="276" w:lineRule="auto"/>
        <w:ind w:right="20"/>
        <w:rPr>
          <w:rFonts w:ascii="Arial" w:eastAsia="Century Schoolbook" w:hAnsi="Arial" w:cs="Arial"/>
          <w:color w:val="000000"/>
          <w:sz w:val="24"/>
          <w:szCs w:val="24"/>
          <w:lang w:val="en-US"/>
        </w:rPr>
      </w:pPr>
    </w:p>
    <w:p w14:paraId="3EEA0E2B" w14:textId="77777777" w:rsidR="00521EF8" w:rsidRDefault="00A373D4" w:rsidP="00521EF8">
      <w:pPr>
        <w:widowControl w:val="0"/>
        <w:spacing w:after="0" w:line="276" w:lineRule="auto"/>
        <w:ind w:right="20"/>
        <w:rPr>
          <w:rFonts w:ascii="Arial" w:eastAsia="Century Schoolbook" w:hAnsi="Arial" w:cs="Arial"/>
          <w:color w:val="000000"/>
          <w:sz w:val="24"/>
          <w:szCs w:val="24"/>
          <w:lang w:val="en-US"/>
        </w:rPr>
      </w:pPr>
      <w:r w:rsidRPr="00092D48">
        <w:rPr>
          <w:rFonts w:ascii="Arial" w:eastAsia="Century Schoolbook" w:hAnsi="Arial" w:cs="Arial"/>
          <w:color w:val="000000"/>
          <w:sz w:val="24"/>
          <w:szCs w:val="24"/>
          <w:lang w:val="en-US"/>
        </w:rPr>
        <w:t>Mr. Reidy—Will these powers be confined to the metropolitan area?</w:t>
      </w:r>
    </w:p>
    <w:p w14:paraId="700D982D" w14:textId="77777777" w:rsidR="00521EF8" w:rsidRDefault="00521EF8" w:rsidP="00521EF8">
      <w:pPr>
        <w:widowControl w:val="0"/>
        <w:spacing w:after="0" w:line="276" w:lineRule="auto"/>
        <w:ind w:right="20"/>
        <w:rPr>
          <w:rFonts w:ascii="Arial" w:eastAsia="Century Schoolbook" w:hAnsi="Arial" w:cs="Arial"/>
          <w:color w:val="000000"/>
          <w:sz w:val="24"/>
          <w:szCs w:val="24"/>
          <w:lang w:val="en-US"/>
        </w:rPr>
      </w:pPr>
    </w:p>
    <w:p w14:paraId="1ED71C78" w14:textId="571DDA32" w:rsidR="00A373D4" w:rsidRPr="00092D48" w:rsidRDefault="00A373D4" w:rsidP="00391C41">
      <w:pPr>
        <w:widowControl w:val="0"/>
        <w:spacing w:after="0" w:line="276" w:lineRule="auto"/>
        <w:ind w:right="20"/>
        <w:rPr>
          <w:rFonts w:ascii="Arial" w:eastAsia="Century Schoolbook" w:hAnsi="Arial" w:cs="Arial"/>
          <w:color w:val="000000"/>
          <w:sz w:val="24"/>
          <w:szCs w:val="24"/>
          <w:lang w:val="en-US"/>
        </w:rPr>
      </w:pPr>
      <w:r w:rsidRPr="00092D48">
        <w:rPr>
          <w:rFonts w:ascii="Arial" w:eastAsia="Century Schoolbook" w:hAnsi="Arial" w:cs="Arial"/>
          <w:color w:val="000000"/>
          <w:sz w:val="24"/>
          <w:szCs w:val="24"/>
          <w:lang w:val="en-US"/>
        </w:rPr>
        <w:t xml:space="preserve">The MINISTER of INDUSTRY—No; they will extend to the whole State. </w:t>
      </w:r>
      <w:r w:rsidR="00521EF8">
        <w:rPr>
          <w:rFonts w:ascii="Arial" w:eastAsia="Century Schoolbook" w:hAnsi="Arial" w:cs="Arial"/>
          <w:color w:val="000000"/>
          <w:sz w:val="24"/>
          <w:szCs w:val="24"/>
          <w:lang w:val="en-US"/>
        </w:rPr>
        <w:t xml:space="preserve"> </w:t>
      </w:r>
      <w:r w:rsidRPr="00092D48">
        <w:rPr>
          <w:rFonts w:ascii="Arial" w:eastAsia="Century Schoolbook" w:hAnsi="Arial" w:cs="Arial"/>
          <w:color w:val="000000"/>
          <w:sz w:val="24"/>
          <w:szCs w:val="24"/>
          <w:lang w:val="en-US"/>
        </w:rPr>
        <w:t xml:space="preserve">This </w:t>
      </w:r>
      <w:r w:rsidRPr="00092D48">
        <w:rPr>
          <w:rFonts w:ascii="Arial" w:eastAsia="Century Schoolbook" w:hAnsi="Arial" w:cs="Arial"/>
          <w:color w:val="000000"/>
          <w:sz w:val="24"/>
          <w:szCs w:val="24"/>
          <w:lang w:val="en-US"/>
        </w:rPr>
        <w:lastRenderedPageBreak/>
        <w:t xml:space="preserve">provision is </w:t>
      </w:r>
      <w:proofErr w:type="spellStart"/>
      <w:r w:rsidRPr="00092D48">
        <w:rPr>
          <w:rFonts w:ascii="Arial" w:eastAsia="Century Schoolbook" w:hAnsi="Arial" w:cs="Arial"/>
          <w:color w:val="000000"/>
          <w:sz w:val="24"/>
          <w:szCs w:val="24"/>
          <w:lang w:val="en-US"/>
        </w:rPr>
        <w:t>referable</w:t>
      </w:r>
      <w:proofErr w:type="spellEnd"/>
      <w:r w:rsidRPr="00092D48">
        <w:rPr>
          <w:rFonts w:ascii="Arial" w:eastAsia="Century Schoolbook" w:hAnsi="Arial" w:cs="Arial"/>
          <w:color w:val="000000"/>
          <w:sz w:val="24"/>
          <w:szCs w:val="24"/>
          <w:lang w:val="en-US"/>
        </w:rPr>
        <w:t xml:space="preserve"> to section 53, subdivision (a), paragraph iv., under which it is an offence to take fish with an illegal device. </w:t>
      </w:r>
      <w:r w:rsidR="00433D71">
        <w:rPr>
          <w:rFonts w:ascii="Arial" w:eastAsia="Century Schoolbook" w:hAnsi="Arial" w:cs="Arial"/>
          <w:color w:val="000000"/>
          <w:sz w:val="24"/>
          <w:szCs w:val="24"/>
          <w:lang w:val="en-US"/>
        </w:rPr>
        <w:t xml:space="preserve"> </w:t>
      </w:r>
      <w:r w:rsidRPr="00092D48">
        <w:rPr>
          <w:rFonts w:ascii="Arial" w:eastAsia="Century Schoolbook" w:hAnsi="Arial" w:cs="Arial"/>
          <w:color w:val="000000"/>
          <w:sz w:val="24"/>
          <w:szCs w:val="24"/>
          <w:lang w:val="en-US"/>
        </w:rPr>
        <w:t xml:space="preserve">Clause 5 amends section 47 of the principal Act. </w:t>
      </w:r>
      <w:r w:rsidR="00521EF8">
        <w:rPr>
          <w:rFonts w:ascii="Arial" w:eastAsia="Century Schoolbook" w:hAnsi="Arial" w:cs="Arial"/>
          <w:color w:val="000000"/>
          <w:sz w:val="24"/>
          <w:szCs w:val="24"/>
          <w:lang w:val="en-US"/>
        </w:rPr>
        <w:t xml:space="preserve"> </w:t>
      </w:r>
      <w:r w:rsidRPr="00092D48">
        <w:rPr>
          <w:rFonts w:ascii="Arial" w:eastAsia="Century Schoolbook" w:hAnsi="Arial" w:cs="Arial"/>
          <w:color w:val="000000"/>
          <w:sz w:val="24"/>
          <w:szCs w:val="24"/>
          <w:lang w:val="en-US"/>
        </w:rPr>
        <w:t xml:space="preserve">That section gives certain privileges to amateur fisherman using a rod and line, hand line, or hand crab net. </w:t>
      </w:r>
      <w:r w:rsidR="00521EF8">
        <w:rPr>
          <w:rFonts w:ascii="Arial" w:eastAsia="Century Schoolbook" w:hAnsi="Arial" w:cs="Arial"/>
          <w:color w:val="000000"/>
          <w:sz w:val="24"/>
          <w:szCs w:val="24"/>
          <w:lang w:val="en-US"/>
        </w:rPr>
        <w:t xml:space="preserve"> </w:t>
      </w:r>
      <w:r w:rsidRPr="00092D48">
        <w:rPr>
          <w:rFonts w:ascii="Arial" w:eastAsia="Century Schoolbook" w:hAnsi="Arial" w:cs="Arial"/>
          <w:color w:val="000000"/>
          <w:sz w:val="24"/>
          <w:szCs w:val="24"/>
          <w:lang w:val="en-US"/>
        </w:rPr>
        <w:t>Among other privileges they are granted an exemption from the provisions relating to fish under the prescribed weight.</w:t>
      </w:r>
      <w:r w:rsidR="00521EF8">
        <w:rPr>
          <w:rFonts w:ascii="Arial" w:eastAsia="Century Schoolbook" w:hAnsi="Arial" w:cs="Arial"/>
          <w:color w:val="000000"/>
          <w:sz w:val="24"/>
          <w:szCs w:val="24"/>
          <w:lang w:val="en-US"/>
        </w:rPr>
        <w:t xml:space="preserve"> </w:t>
      </w:r>
      <w:r w:rsidRPr="00092D48">
        <w:rPr>
          <w:rFonts w:ascii="Arial" w:eastAsia="Century Schoolbook" w:hAnsi="Arial" w:cs="Arial"/>
          <w:color w:val="000000"/>
          <w:sz w:val="24"/>
          <w:szCs w:val="24"/>
          <w:lang w:val="en-US"/>
        </w:rPr>
        <w:t xml:space="preserve"> Section 39 provides that no person shall have in his possession or sell fish, under "the prescribed weight</w:t>
      </w:r>
      <w:r w:rsidR="00521EF8">
        <w:rPr>
          <w:rFonts w:ascii="Arial" w:eastAsia="Century Schoolbook" w:hAnsi="Arial" w:cs="Arial"/>
          <w:color w:val="000000"/>
          <w:sz w:val="24"/>
          <w:szCs w:val="24"/>
          <w:lang w:val="en-US"/>
        </w:rPr>
        <w:t>”</w:t>
      </w:r>
      <w:r w:rsidRPr="00092D48">
        <w:rPr>
          <w:rFonts w:ascii="Arial" w:eastAsia="Century Schoolbook" w:hAnsi="Arial" w:cs="Arial"/>
          <w:color w:val="000000"/>
          <w:sz w:val="24"/>
          <w:szCs w:val="24"/>
          <w:lang w:val="en-US"/>
        </w:rPr>
        <w:t xml:space="preserve">, and section 53, subdivision (a), paragraph v. makes it an offence to take fish under the prescribed weight without forthwith returning them to the water. The Bill proposes to remove this exemption (which applies only in favor of amateurs), and henceforth amateurs will be required to place back in the water any underweight fish they may catch. </w:t>
      </w:r>
      <w:r w:rsidR="00433D71">
        <w:rPr>
          <w:rFonts w:ascii="Arial" w:eastAsia="Century Schoolbook" w:hAnsi="Arial" w:cs="Arial"/>
          <w:color w:val="000000"/>
          <w:sz w:val="24"/>
          <w:szCs w:val="24"/>
          <w:lang w:val="en-US"/>
        </w:rPr>
        <w:t xml:space="preserve"> </w:t>
      </w:r>
      <w:r w:rsidRPr="00092D48">
        <w:rPr>
          <w:rFonts w:ascii="Arial" w:eastAsia="Century Schoolbook" w:hAnsi="Arial" w:cs="Arial"/>
          <w:color w:val="000000"/>
          <w:sz w:val="24"/>
          <w:szCs w:val="24"/>
          <w:lang w:val="en-US"/>
        </w:rPr>
        <w:t xml:space="preserve">Several applications have, in the past, been made to the Minister for the exclusive right to take certain kinds of fish from different parts of the coastal waters. </w:t>
      </w:r>
      <w:r w:rsidR="00521EF8">
        <w:rPr>
          <w:rFonts w:ascii="Arial" w:eastAsia="Century Schoolbook" w:hAnsi="Arial" w:cs="Arial"/>
          <w:color w:val="000000"/>
          <w:sz w:val="24"/>
          <w:szCs w:val="24"/>
          <w:lang w:val="en-US"/>
        </w:rPr>
        <w:t xml:space="preserve"> </w:t>
      </w:r>
      <w:r w:rsidRPr="00092D48">
        <w:rPr>
          <w:rFonts w:ascii="Arial" w:eastAsia="Century Schoolbook" w:hAnsi="Arial" w:cs="Arial"/>
          <w:color w:val="000000"/>
          <w:sz w:val="24"/>
          <w:szCs w:val="24"/>
          <w:lang w:val="en-US"/>
        </w:rPr>
        <w:t>One application was recently made for the exclusive right to take blue crabs along certain portions</w:t>
      </w:r>
      <w:r w:rsidR="00521EF8">
        <w:rPr>
          <w:rFonts w:ascii="Arial" w:eastAsia="Century Schoolbook" w:hAnsi="Arial" w:cs="Arial"/>
          <w:color w:val="000000"/>
          <w:sz w:val="24"/>
          <w:szCs w:val="24"/>
          <w:lang w:val="en-US"/>
        </w:rPr>
        <w:t xml:space="preserve"> o</w:t>
      </w:r>
      <w:r w:rsidRPr="00092D48">
        <w:rPr>
          <w:rFonts w:ascii="Arial" w:eastAsia="Century Schoolbook" w:hAnsi="Arial" w:cs="Arial"/>
          <w:color w:val="000000"/>
          <w:sz w:val="24"/>
          <w:szCs w:val="24"/>
          <w:lang w:val="en-US"/>
        </w:rPr>
        <w:t xml:space="preserve">f Spencer’s Gulf. </w:t>
      </w:r>
      <w:r w:rsidR="00521EF8">
        <w:rPr>
          <w:rFonts w:ascii="Arial" w:eastAsia="Century Schoolbook" w:hAnsi="Arial" w:cs="Arial"/>
          <w:color w:val="000000"/>
          <w:sz w:val="24"/>
          <w:szCs w:val="24"/>
          <w:lang w:val="en-US"/>
        </w:rPr>
        <w:t xml:space="preserve"> </w:t>
      </w:r>
      <w:r w:rsidRPr="00092D48">
        <w:rPr>
          <w:rFonts w:ascii="Arial" w:eastAsia="Century Schoolbook" w:hAnsi="Arial" w:cs="Arial"/>
          <w:color w:val="000000"/>
          <w:sz w:val="24"/>
          <w:szCs w:val="24"/>
          <w:lang w:val="en-US"/>
        </w:rPr>
        <w:t xml:space="preserve">In this </w:t>
      </w:r>
      <w:proofErr w:type="gramStart"/>
      <w:r w:rsidRPr="00092D48">
        <w:rPr>
          <w:rFonts w:ascii="Arial" w:eastAsia="Century Schoolbook" w:hAnsi="Arial" w:cs="Arial"/>
          <w:color w:val="000000"/>
          <w:sz w:val="24"/>
          <w:szCs w:val="24"/>
          <w:lang w:val="en-US"/>
        </w:rPr>
        <w:t>particular case</w:t>
      </w:r>
      <w:proofErr w:type="gramEnd"/>
      <w:r w:rsidRPr="00092D48">
        <w:rPr>
          <w:rFonts w:ascii="Arial" w:eastAsia="Century Schoolbook" w:hAnsi="Arial" w:cs="Arial"/>
          <w:color w:val="000000"/>
          <w:sz w:val="24"/>
          <w:szCs w:val="24"/>
          <w:lang w:val="en-US"/>
        </w:rPr>
        <w:t xml:space="preserve"> the promoters of the scheme desire to erect a factory in which the crabs may be preserved and bottled.</w:t>
      </w:r>
      <w:r w:rsidR="00521EF8">
        <w:rPr>
          <w:rFonts w:ascii="Arial" w:eastAsia="Century Schoolbook" w:hAnsi="Arial" w:cs="Arial"/>
          <w:color w:val="000000"/>
          <w:sz w:val="24"/>
          <w:szCs w:val="24"/>
          <w:lang w:val="en-US"/>
        </w:rPr>
        <w:t xml:space="preserve"> </w:t>
      </w:r>
      <w:r w:rsidRPr="00092D48">
        <w:rPr>
          <w:rFonts w:ascii="Arial" w:eastAsia="Century Schoolbook" w:hAnsi="Arial" w:cs="Arial"/>
          <w:color w:val="000000"/>
          <w:sz w:val="24"/>
          <w:szCs w:val="24"/>
          <w:lang w:val="en-US"/>
        </w:rPr>
        <w:t xml:space="preserve"> On the portion of the coast in question blue crabs thrive in great abundance, and effect considerable destruction among other types of fish.</w:t>
      </w:r>
      <w:r w:rsidR="00391C41">
        <w:rPr>
          <w:rFonts w:ascii="Arial" w:eastAsia="Century Schoolbook" w:hAnsi="Arial" w:cs="Arial"/>
          <w:color w:val="000000"/>
          <w:sz w:val="24"/>
          <w:szCs w:val="24"/>
          <w:lang w:val="en-US"/>
        </w:rPr>
        <w:t xml:space="preserve"> </w:t>
      </w:r>
      <w:r w:rsidRPr="00092D48">
        <w:rPr>
          <w:rFonts w:ascii="Arial" w:eastAsia="Century Schoolbook" w:hAnsi="Arial" w:cs="Arial"/>
          <w:color w:val="000000"/>
          <w:sz w:val="24"/>
          <w:szCs w:val="24"/>
          <w:lang w:val="en-US"/>
        </w:rPr>
        <w:t xml:space="preserve"> The promoters of a scheme such as this will not erect a factory if they have no guarantee </w:t>
      </w:r>
      <w:r w:rsidR="00391C41">
        <w:rPr>
          <w:rFonts w:ascii="Arial" w:eastAsia="Century Schoolbook" w:hAnsi="Arial" w:cs="Arial"/>
          <w:color w:val="000000"/>
          <w:sz w:val="24"/>
          <w:szCs w:val="24"/>
          <w:lang w:val="en-US"/>
        </w:rPr>
        <w:t>th</w:t>
      </w:r>
      <w:r w:rsidRPr="00092D48">
        <w:rPr>
          <w:rFonts w:ascii="Arial" w:eastAsia="Century Schoolbook" w:hAnsi="Arial" w:cs="Arial"/>
          <w:color w:val="000000"/>
          <w:sz w:val="24"/>
          <w:szCs w:val="24"/>
          <w:lang w:val="en-US"/>
        </w:rPr>
        <w:t xml:space="preserve">at a rival business will </w:t>
      </w:r>
      <w:r w:rsidR="00391C41">
        <w:rPr>
          <w:rFonts w:ascii="Arial" w:eastAsia="Century Schoolbook" w:hAnsi="Arial" w:cs="Arial"/>
          <w:color w:val="000000"/>
          <w:sz w:val="24"/>
          <w:szCs w:val="24"/>
          <w:lang w:val="en-US"/>
        </w:rPr>
        <w:t>n</w:t>
      </w:r>
      <w:r w:rsidRPr="00092D48">
        <w:rPr>
          <w:rFonts w:ascii="Arial" w:eastAsia="Century Schoolbook" w:hAnsi="Arial" w:cs="Arial"/>
          <w:color w:val="000000"/>
          <w:sz w:val="24"/>
          <w:szCs w:val="24"/>
          <w:lang w:val="en-US"/>
        </w:rPr>
        <w:t xml:space="preserve">ot be established next door to them, which might fish over the same waters. </w:t>
      </w:r>
      <w:r w:rsidR="00391C41">
        <w:rPr>
          <w:rFonts w:ascii="Arial" w:eastAsia="Century Schoolbook" w:hAnsi="Arial" w:cs="Arial"/>
          <w:color w:val="000000"/>
          <w:sz w:val="24"/>
          <w:szCs w:val="24"/>
          <w:lang w:val="en-US"/>
        </w:rPr>
        <w:t xml:space="preserve"> </w:t>
      </w:r>
      <w:r w:rsidRPr="00092D48">
        <w:rPr>
          <w:rFonts w:ascii="Arial" w:eastAsia="Century Schoolbook" w:hAnsi="Arial" w:cs="Arial"/>
          <w:color w:val="000000"/>
          <w:sz w:val="24"/>
          <w:szCs w:val="24"/>
          <w:lang w:val="en-US"/>
        </w:rPr>
        <w:t>Obviously, to carry on business</w:t>
      </w:r>
      <w:r w:rsidR="00391C41">
        <w:rPr>
          <w:rFonts w:ascii="Arial" w:eastAsia="Century Schoolbook" w:hAnsi="Arial" w:cs="Arial"/>
          <w:color w:val="000000"/>
          <w:sz w:val="24"/>
          <w:szCs w:val="24"/>
          <w:lang w:val="en-US"/>
        </w:rPr>
        <w:t xml:space="preserve"> </w:t>
      </w:r>
      <w:r w:rsidRPr="00092D48">
        <w:rPr>
          <w:rFonts w:ascii="Arial" w:eastAsia="Century Schoolbook" w:hAnsi="Arial" w:cs="Arial"/>
          <w:color w:val="000000"/>
          <w:sz w:val="24"/>
          <w:szCs w:val="24"/>
          <w:lang w:val="en-US"/>
        </w:rPr>
        <w:t>they must have the exclusive right to take blue crabs within a specified area.</w:t>
      </w:r>
      <w:r w:rsidR="00391C41">
        <w:rPr>
          <w:rFonts w:ascii="Arial" w:eastAsia="Century Schoolbook" w:hAnsi="Arial" w:cs="Arial"/>
          <w:color w:val="000000"/>
          <w:sz w:val="24"/>
          <w:szCs w:val="24"/>
          <w:lang w:val="en-US"/>
        </w:rPr>
        <w:t xml:space="preserve"> </w:t>
      </w:r>
      <w:r w:rsidRPr="00092D48">
        <w:rPr>
          <w:rFonts w:ascii="Arial" w:eastAsia="Century Schoolbook" w:hAnsi="Arial" w:cs="Arial"/>
          <w:color w:val="000000"/>
          <w:sz w:val="24"/>
          <w:szCs w:val="24"/>
          <w:lang w:val="en-US"/>
        </w:rPr>
        <w:t xml:space="preserve"> The Minister is, at the present time, unable to grant such a right. </w:t>
      </w:r>
      <w:r w:rsidR="00391C41">
        <w:rPr>
          <w:rFonts w:ascii="Arial" w:eastAsia="Century Schoolbook" w:hAnsi="Arial" w:cs="Arial"/>
          <w:color w:val="000000"/>
          <w:sz w:val="24"/>
          <w:szCs w:val="24"/>
          <w:lang w:val="en-US"/>
        </w:rPr>
        <w:t xml:space="preserve"> </w:t>
      </w:r>
      <w:r w:rsidRPr="00092D48">
        <w:rPr>
          <w:rFonts w:ascii="Arial" w:eastAsia="Century Schoolbook" w:hAnsi="Arial" w:cs="Arial"/>
          <w:color w:val="000000"/>
          <w:sz w:val="24"/>
          <w:szCs w:val="24"/>
          <w:lang w:val="en-US"/>
        </w:rPr>
        <w:t xml:space="preserve">The principal Act gives him no power in this behalf, and no rights in relation to the sea can be granted to any person or company to the exclusion of all others without express legislative authority. </w:t>
      </w:r>
      <w:r w:rsidR="00391C41">
        <w:rPr>
          <w:rFonts w:ascii="Arial" w:eastAsia="Century Schoolbook" w:hAnsi="Arial" w:cs="Arial"/>
          <w:color w:val="000000"/>
          <w:sz w:val="24"/>
          <w:szCs w:val="24"/>
          <w:lang w:val="en-US"/>
        </w:rPr>
        <w:t xml:space="preserve"> </w:t>
      </w:r>
      <w:r w:rsidRPr="00092D48">
        <w:rPr>
          <w:rFonts w:ascii="Arial" w:eastAsia="Century Schoolbook" w:hAnsi="Arial" w:cs="Arial"/>
          <w:color w:val="000000"/>
          <w:sz w:val="24"/>
          <w:szCs w:val="24"/>
          <w:lang w:val="en-US"/>
        </w:rPr>
        <w:t>The Minister has powers under Division III. of Part III. of the principal Act to grant ex</w:t>
      </w:r>
      <w:r w:rsidRPr="00092D48">
        <w:rPr>
          <w:rFonts w:ascii="Arial" w:eastAsia="Century Schoolbook" w:hAnsi="Arial" w:cs="Arial"/>
          <w:color w:val="000000"/>
          <w:sz w:val="24"/>
          <w:szCs w:val="24"/>
          <w:lang w:val="en-US"/>
        </w:rPr>
        <w:softHyphen/>
        <w:t xml:space="preserve">clusive </w:t>
      </w:r>
      <w:proofErr w:type="spellStart"/>
      <w:r w:rsidRPr="00092D48">
        <w:rPr>
          <w:rFonts w:ascii="Arial" w:eastAsia="Century Schoolbook" w:hAnsi="Arial" w:cs="Arial"/>
          <w:color w:val="000000"/>
          <w:sz w:val="24"/>
          <w:szCs w:val="24"/>
          <w:lang w:val="en-US"/>
        </w:rPr>
        <w:t>licences</w:t>
      </w:r>
      <w:proofErr w:type="spellEnd"/>
      <w:r w:rsidRPr="00092D48">
        <w:rPr>
          <w:rFonts w:ascii="Arial" w:eastAsia="Century Schoolbook" w:hAnsi="Arial" w:cs="Arial"/>
          <w:color w:val="000000"/>
          <w:sz w:val="24"/>
          <w:szCs w:val="24"/>
          <w:lang w:val="en-US"/>
        </w:rPr>
        <w:t xml:space="preserve"> </w:t>
      </w:r>
      <w:proofErr w:type="gramStart"/>
      <w:r w:rsidRPr="00092D48">
        <w:rPr>
          <w:rFonts w:ascii="Arial" w:eastAsia="Century Schoolbook" w:hAnsi="Arial" w:cs="Arial"/>
          <w:color w:val="000000"/>
          <w:sz w:val="24"/>
          <w:szCs w:val="24"/>
          <w:lang w:val="en-US"/>
        </w:rPr>
        <w:t>with regard to</w:t>
      </w:r>
      <w:proofErr w:type="gramEnd"/>
      <w:r w:rsidRPr="00092D48">
        <w:rPr>
          <w:rFonts w:ascii="Arial" w:eastAsia="Century Schoolbook" w:hAnsi="Arial" w:cs="Arial"/>
          <w:color w:val="000000"/>
          <w:sz w:val="24"/>
          <w:szCs w:val="24"/>
          <w:lang w:val="en-US"/>
        </w:rPr>
        <w:t xml:space="preserve"> oyster beds. </w:t>
      </w:r>
      <w:r w:rsidR="00391C41">
        <w:rPr>
          <w:rFonts w:ascii="Arial" w:eastAsia="Century Schoolbook" w:hAnsi="Arial" w:cs="Arial"/>
          <w:color w:val="000000"/>
          <w:sz w:val="24"/>
          <w:szCs w:val="24"/>
          <w:lang w:val="en-US"/>
        </w:rPr>
        <w:t xml:space="preserve"> </w:t>
      </w:r>
      <w:r w:rsidRPr="00092D48">
        <w:rPr>
          <w:rFonts w:ascii="Arial" w:eastAsia="Century Schoolbook" w:hAnsi="Arial" w:cs="Arial"/>
          <w:color w:val="000000"/>
          <w:sz w:val="24"/>
          <w:szCs w:val="24"/>
          <w:lang w:val="en-US"/>
        </w:rPr>
        <w:t xml:space="preserve">There can be no objection to giving him similar powers </w:t>
      </w:r>
      <w:proofErr w:type="gramStart"/>
      <w:r w:rsidRPr="00092D48">
        <w:rPr>
          <w:rFonts w:ascii="Arial" w:eastAsia="Century Schoolbook" w:hAnsi="Arial" w:cs="Arial"/>
          <w:color w:val="000000"/>
          <w:sz w:val="24"/>
          <w:szCs w:val="24"/>
          <w:lang w:val="en-US"/>
        </w:rPr>
        <w:t>with regard to</w:t>
      </w:r>
      <w:proofErr w:type="gramEnd"/>
      <w:r w:rsidRPr="00092D48">
        <w:rPr>
          <w:rFonts w:ascii="Arial" w:eastAsia="Century Schoolbook" w:hAnsi="Arial" w:cs="Arial"/>
          <w:color w:val="000000"/>
          <w:sz w:val="24"/>
          <w:szCs w:val="24"/>
          <w:lang w:val="en-US"/>
        </w:rPr>
        <w:t xml:space="preserve"> other fis</w:t>
      </w:r>
      <w:r w:rsidR="00391C41">
        <w:rPr>
          <w:rFonts w:ascii="Arial" w:eastAsia="Century Schoolbook" w:hAnsi="Arial" w:cs="Arial"/>
          <w:color w:val="000000"/>
          <w:sz w:val="24"/>
          <w:szCs w:val="24"/>
          <w:lang w:val="en-US"/>
        </w:rPr>
        <w:t>h</w:t>
      </w:r>
      <w:r w:rsidRPr="00092D48">
        <w:rPr>
          <w:rFonts w:ascii="Arial" w:eastAsia="Century Schoolbook" w:hAnsi="Arial" w:cs="Arial"/>
          <w:color w:val="000000"/>
          <w:sz w:val="24"/>
          <w:szCs w:val="24"/>
          <w:lang w:val="en-US"/>
        </w:rPr>
        <w:t xml:space="preserve">. </w:t>
      </w:r>
      <w:r w:rsidR="00391C41">
        <w:rPr>
          <w:rFonts w:ascii="Arial" w:eastAsia="Century Schoolbook" w:hAnsi="Arial" w:cs="Arial"/>
          <w:color w:val="000000"/>
          <w:sz w:val="24"/>
          <w:szCs w:val="24"/>
          <w:lang w:val="en-US"/>
        </w:rPr>
        <w:t xml:space="preserve"> </w:t>
      </w:r>
      <w:r w:rsidRPr="00092D48">
        <w:rPr>
          <w:rFonts w:ascii="Arial" w:eastAsia="Century Schoolbook" w:hAnsi="Arial" w:cs="Arial"/>
          <w:color w:val="000000"/>
          <w:sz w:val="24"/>
          <w:szCs w:val="24"/>
          <w:lang w:val="en-US"/>
        </w:rPr>
        <w:t>Clause 6 proposes to give the Minister this desired power.</w:t>
      </w:r>
      <w:r w:rsidR="00391C41">
        <w:rPr>
          <w:rFonts w:ascii="Arial" w:eastAsia="Century Schoolbook" w:hAnsi="Arial" w:cs="Arial"/>
          <w:color w:val="000000"/>
          <w:sz w:val="24"/>
          <w:szCs w:val="24"/>
          <w:lang w:val="en-US"/>
        </w:rPr>
        <w:t xml:space="preserve"> </w:t>
      </w:r>
      <w:r w:rsidRPr="00092D48">
        <w:rPr>
          <w:rFonts w:ascii="Arial" w:eastAsia="Century Schoolbook" w:hAnsi="Arial" w:cs="Arial"/>
          <w:color w:val="000000"/>
          <w:sz w:val="24"/>
          <w:szCs w:val="24"/>
          <w:lang w:val="en-US"/>
        </w:rPr>
        <w:t xml:space="preserve"> The Minister is given power to grant an exclusive </w:t>
      </w:r>
      <w:proofErr w:type="spellStart"/>
      <w:r w:rsidRPr="00092D48">
        <w:rPr>
          <w:rFonts w:ascii="Arial" w:eastAsia="Century Schoolbook" w:hAnsi="Arial" w:cs="Arial"/>
          <w:color w:val="000000"/>
          <w:sz w:val="24"/>
          <w:szCs w:val="24"/>
          <w:lang w:val="en-US"/>
        </w:rPr>
        <w:t>licence</w:t>
      </w:r>
      <w:proofErr w:type="spellEnd"/>
      <w:r w:rsidRPr="00092D48">
        <w:rPr>
          <w:rFonts w:ascii="Arial" w:eastAsia="Century Schoolbook" w:hAnsi="Arial" w:cs="Arial"/>
          <w:color w:val="000000"/>
          <w:sz w:val="24"/>
          <w:szCs w:val="24"/>
          <w:lang w:val="en-US"/>
        </w:rPr>
        <w:t xml:space="preserve"> to any person to take any </w:t>
      </w:r>
      <w:proofErr w:type="gramStart"/>
      <w:r w:rsidRPr="00092D48">
        <w:rPr>
          <w:rFonts w:ascii="Arial" w:eastAsia="Century Schoolbook" w:hAnsi="Arial" w:cs="Arial"/>
          <w:color w:val="000000"/>
          <w:sz w:val="24"/>
          <w:szCs w:val="24"/>
          <w:lang w:val="en-US"/>
        </w:rPr>
        <w:t>particular kind</w:t>
      </w:r>
      <w:proofErr w:type="gramEnd"/>
      <w:r w:rsidRPr="00092D48">
        <w:rPr>
          <w:rFonts w:ascii="Arial" w:eastAsia="Century Schoolbook" w:hAnsi="Arial" w:cs="Arial"/>
          <w:color w:val="000000"/>
          <w:sz w:val="24"/>
          <w:szCs w:val="24"/>
          <w:lang w:val="en-US"/>
        </w:rPr>
        <w:t xml:space="preserve"> of fish from the area specified in the </w:t>
      </w:r>
      <w:proofErr w:type="spellStart"/>
      <w:r w:rsidRPr="00092D48">
        <w:rPr>
          <w:rFonts w:ascii="Arial" w:eastAsia="Century Schoolbook" w:hAnsi="Arial" w:cs="Arial"/>
          <w:color w:val="000000"/>
          <w:sz w:val="24"/>
          <w:szCs w:val="24"/>
          <w:lang w:val="en-US"/>
        </w:rPr>
        <w:t>licence</w:t>
      </w:r>
      <w:proofErr w:type="spellEnd"/>
      <w:r w:rsidRPr="00092D48">
        <w:rPr>
          <w:rFonts w:ascii="Arial" w:eastAsia="Century Schoolbook" w:hAnsi="Arial" w:cs="Arial"/>
          <w:color w:val="000000"/>
          <w:sz w:val="24"/>
          <w:szCs w:val="24"/>
          <w:lang w:val="en-US"/>
        </w:rPr>
        <w:t>.</w:t>
      </w:r>
      <w:r w:rsidR="00391C41">
        <w:rPr>
          <w:rFonts w:ascii="Arial" w:eastAsia="Century Schoolbook" w:hAnsi="Arial" w:cs="Arial"/>
          <w:color w:val="000000"/>
          <w:sz w:val="24"/>
          <w:szCs w:val="24"/>
          <w:lang w:val="en-US"/>
        </w:rPr>
        <w:t xml:space="preserve"> </w:t>
      </w:r>
      <w:r w:rsidRPr="00092D48">
        <w:rPr>
          <w:rFonts w:ascii="Arial" w:eastAsia="Century Schoolbook" w:hAnsi="Arial" w:cs="Arial"/>
          <w:color w:val="000000"/>
          <w:sz w:val="24"/>
          <w:szCs w:val="24"/>
          <w:lang w:val="en-US"/>
        </w:rPr>
        <w:t xml:space="preserve"> It may be mentioned that “fish” is defined in the principal Act to include crabs. </w:t>
      </w:r>
      <w:r w:rsidR="00391C41">
        <w:rPr>
          <w:rFonts w:ascii="Arial" w:eastAsia="Century Schoolbook" w:hAnsi="Arial" w:cs="Arial"/>
          <w:color w:val="000000"/>
          <w:sz w:val="24"/>
          <w:szCs w:val="24"/>
          <w:lang w:val="en-US"/>
        </w:rPr>
        <w:t xml:space="preserve"> </w:t>
      </w:r>
      <w:r w:rsidRPr="00092D48">
        <w:rPr>
          <w:rFonts w:ascii="Arial" w:eastAsia="Century Schoolbook" w:hAnsi="Arial" w:cs="Arial"/>
          <w:color w:val="000000"/>
          <w:sz w:val="24"/>
          <w:szCs w:val="24"/>
          <w:lang w:val="en-US"/>
        </w:rPr>
        <w:t xml:space="preserve">The power is confined to the territorial limits of the State, i.e., within the area comprised between the </w:t>
      </w:r>
      <w:proofErr w:type="gramStart"/>
      <w:r w:rsidRPr="00092D48">
        <w:rPr>
          <w:rFonts w:ascii="Arial" w:eastAsia="Century Schoolbook" w:hAnsi="Arial" w:cs="Arial"/>
          <w:color w:val="000000"/>
          <w:sz w:val="24"/>
          <w:szCs w:val="24"/>
          <w:lang w:val="en-US"/>
        </w:rPr>
        <w:t>sea-coast</w:t>
      </w:r>
      <w:proofErr w:type="gramEnd"/>
      <w:r w:rsidRPr="00092D48">
        <w:rPr>
          <w:rFonts w:ascii="Arial" w:eastAsia="Century Schoolbook" w:hAnsi="Arial" w:cs="Arial"/>
          <w:color w:val="000000"/>
          <w:sz w:val="24"/>
          <w:szCs w:val="24"/>
          <w:lang w:val="en-US"/>
        </w:rPr>
        <w:t xml:space="preserve"> and a line drawn parallel thereto three miles out to sea.</w:t>
      </w:r>
      <w:r w:rsidR="00391C41">
        <w:rPr>
          <w:rFonts w:ascii="Arial" w:eastAsia="Century Schoolbook" w:hAnsi="Arial" w:cs="Arial"/>
          <w:color w:val="000000"/>
          <w:sz w:val="24"/>
          <w:szCs w:val="24"/>
          <w:lang w:val="en-US"/>
        </w:rPr>
        <w:t xml:space="preserve"> </w:t>
      </w:r>
      <w:r w:rsidRPr="00092D48">
        <w:rPr>
          <w:rFonts w:ascii="Arial" w:eastAsia="Century Schoolbook" w:hAnsi="Arial" w:cs="Arial"/>
          <w:color w:val="000000"/>
          <w:sz w:val="24"/>
          <w:szCs w:val="24"/>
          <w:lang w:val="en-US"/>
        </w:rPr>
        <w:t xml:space="preserve"> The only right conferred will be the e</w:t>
      </w:r>
      <w:r w:rsidR="00391C41">
        <w:rPr>
          <w:rFonts w:ascii="Arial" w:eastAsia="Century Schoolbook" w:hAnsi="Arial" w:cs="Arial"/>
          <w:color w:val="000000"/>
          <w:sz w:val="24"/>
          <w:szCs w:val="24"/>
          <w:lang w:val="en-US"/>
        </w:rPr>
        <w:t>x</w:t>
      </w:r>
      <w:r w:rsidRPr="00092D48">
        <w:rPr>
          <w:rFonts w:ascii="Arial" w:eastAsia="Century Schoolbook" w:hAnsi="Arial" w:cs="Arial"/>
          <w:color w:val="000000"/>
          <w:sz w:val="24"/>
          <w:szCs w:val="24"/>
          <w:lang w:val="en-US"/>
        </w:rPr>
        <w:t xml:space="preserve">clusive right to take a particular kind of fish. </w:t>
      </w:r>
      <w:r w:rsidR="00391C41">
        <w:rPr>
          <w:rFonts w:ascii="Arial" w:eastAsia="Century Schoolbook" w:hAnsi="Arial" w:cs="Arial"/>
          <w:color w:val="000000"/>
          <w:sz w:val="24"/>
          <w:szCs w:val="24"/>
          <w:lang w:val="en-US"/>
        </w:rPr>
        <w:t xml:space="preserve"> </w:t>
      </w:r>
      <w:r w:rsidRPr="00092D48">
        <w:rPr>
          <w:rFonts w:ascii="Arial" w:eastAsia="Century Schoolbook" w:hAnsi="Arial" w:cs="Arial"/>
          <w:color w:val="000000"/>
          <w:sz w:val="24"/>
          <w:szCs w:val="24"/>
          <w:lang w:val="en-US"/>
        </w:rPr>
        <w:t xml:space="preserve">Only to this extent will the rights of other people </w:t>
      </w:r>
      <w:proofErr w:type="gramStart"/>
      <w:r w:rsidRPr="00092D48">
        <w:rPr>
          <w:rFonts w:ascii="Arial" w:eastAsia="Century Schoolbook" w:hAnsi="Arial" w:cs="Arial"/>
          <w:color w:val="000000"/>
          <w:sz w:val="24"/>
          <w:szCs w:val="24"/>
          <w:lang w:val="en-US"/>
        </w:rPr>
        <w:t>with regard to</w:t>
      </w:r>
      <w:proofErr w:type="gramEnd"/>
      <w:r w:rsidRPr="00092D48">
        <w:rPr>
          <w:rFonts w:ascii="Arial" w:eastAsia="Century Schoolbook" w:hAnsi="Arial" w:cs="Arial"/>
          <w:color w:val="000000"/>
          <w:sz w:val="24"/>
          <w:szCs w:val="24"/>
          <w:lang w:val="en-US"/>
        </w:rPr>
        <w:t xml:space="preserve"> the area specified in the </w:t>
      </w:r>
      <w:proofErr w:type="spellStart"/>
      <w:r w:rsidRPr="00092D48">
        <w:rPr>
          <w:rFonts w:ascii="Arial" w:eastAsia="Century Schoolbook" w:hAnsi="Arial" w:cs="Arial"/>
          <w:color w:val="000000"/>
          <w:sz w:val="24"/>
          <w:szCs w:val="24"/>
          <w:lang w:val="en-US"/>
        </w:rPr>
        <w:t>licence</w:t>
      </w:r>
      <w:proofErr w:type="spellEnd"/>
      <w:r w:rsidRPr="00092D48">
        <w:rPr>
          <w:rFonts w:ascii="Arial" w:eastAsia="Century Schoolbook" w:hAnsi="Arial" w:cs="Arial"/>
          <w:color w:val="000000"/>
          <w:sz w:val="24"/>
          <w:szCs w:val="24"/>
          <w:lang w:val="en-US"/>
        </w:rPr>
        <w:t xml:space="preserve"> be interfered with. </w:t>
      </w:r>
      <w:r w:rsidR="00391C41">
        <w:rPr>
          <w:rFonts w:ascii="Arial" w:eastAsia="Century Schoolbook" w:hAnsi="Arial" w:cs="Arial"/>
          <w:color w:val="000000"/>
          <w:sz w:val="24"/>
          <w:szCs w:val="24"/>
          <w:lang w:val="en-US"/>
        </w:rPr>
        <w:t xml:space="preserve"> </w:t>
      </w:r>
      <w:r w:rsidRPr="00092D48">
        <w:rPr>
          <w:rFonts w:ascii="Arial" w:eastAsia="Century Schoolbook" w:hAnsi="Arial" w:cs="Arial"/>
          <w:color w:val="000000"/>
          <w:sz w:val="24"/>
          <w:szCs w:val="24"/>
          <w:lang w:val="en-US"/>
        </w:rPr>
        <w:t xml:space="preserve">The Minister will grant the </w:t>
      </w:r>
      <w:proofErr w:type="spellStart"/>
      <w:r w:rsidRPr="00092D48">
        <w:rPr>
          <w:rFonts w:ascii="Arial" w:eastAsia="Century Schoolbook" w:hAnsi="Arial" w:cs="Arial"/>
          <w:color w:val="000000"/>
          <w:sz w:val="24"/>
          <w:szCs w:val="24"/>
          <w:lang w:val="en-US"/>
        </w:rPr>
        <w:t>licence</w:t>
      </w:r>
      <w:proofErr w:type="spellEnd"/>
      <w:r w:rsidRPr="00092D48">
        <w:rPr>
          <w:rFonts w:ascii="Arial" w:eastAsia="Century Schoolbook" w:hAnsi="Arial" w:cs="Arial"/>
          <w:color w:val="000000"/>
          <w:sz w:val="24"/>
          <w:szCs w:val="24"/>
          <w:lang w:val="en-US"/>
        </w:rPr>
        <w:t xml:space="preserve"> subject to such terms, conditions, restrictions, and payments as he thinks fit. </w:t>
      </w:r>
      <w:r w:rsidR="00391C41">
        <w:rPr>
          <w:rFonts w:ascii="Arial" w:eastAsia="Century Schoolbook" w:hAnsi="Arial" w:cs="Arial"/>
          <w:color w:val="000000"/>
          <w:sz w:val="24"/>
          <w:szCs w:val="24"/>
          <w:lang w:val="en-US"/>
        </w:rPr>
        <w:t xml:space="preserve"> </w:t>
      </w:r>
      <w:r w:rsidRPr="00092D48">
        <w:rPr>
          <w:rFonts w:ascii="Arial" w:eastAsia="Century Schoolbook" w:hAnsi="Arial" w:cs="Arial"/>
          <w:color w:val="000000"/>
          <w:sz w:val="24"/>
          <w:szCs w:val="24"/>
          <w:lang w:val="en-US"/>
        </w:rPr>
        <w:t xml:space="preserve">Every </w:t>
      </w:r>
      <w:proofErr w:type="spellStart"/>
      <w:r w:rsidRPr="00092D48">
        <w:rPr>
          <w:rFonts w:ascii="Arial" w:eastAsia="Century Schoolbook" w:hAnsi="Arial" w:cs="Arial"/>
          <w:color w:val="000000"/>
          <w:sz w:val="24"/>
          <w:szCs w:val="24"/>
          <w:lang w:val="en-US"/>
        </w:rPr>
        <w:t>licence</w:t>
      </w:r>
      <w:proofErr w:type="spellEnd"/>
      <w:r w:rsidRPr="00092D48">
        <w:rPr>
          <w:rFonts w:ascii="Arial" w:eastAsia="Century Schoolbook" w:hAnsi="Arial" w:cs="Arial"/>
          <w:color w:val="000000"/>
          <w:sz w:val="24"/>
          <w:szCs w:val="24"/>
          <w:lang w:val="en-US"/>
        </w:rPr>
        <w:t xml:space="preserve"> will be granted subject to the right of any person to take fish for purposes other than trade from the area specified in the </w:t>
      </w:r>
      <w:proofErr w:type="spellStart"/>
      <w:r w:rsidRPr="00092D48">
        <w:rPr>
          <w:rFonts w:ascii="Arial" w:eastAsia="Century Schoolbook" w:hAnsi="Arial" w:cs="Arial"/>
          <w:color w:val="000000"/>
          <w:sz w:val="24"/>
          <w:szCs w:val="24"/>
          <w:lang w:val="en-US"/>
        </w:rPr>
        <w:t>licence</w:t>
      </w:r>
      <w:proofErr w:type="spellEnd"/>
      <w:r w:rsidRPr="00092D48">
        <w:rPr>
          <w:rFonts w:ascii="Arial" w:eastAsia="Century Schoolbook" w:hAnsi="Arial" w:cs="Arial"/>
          <w:color w:val="000000"/>
          <w:sz w:val="24"/>
          <w:szCs w:val="24"/>
          <w:lang w:val="en-US"/>
        </w:rPr>
        <w:t xml:space="preserve">, and no </w:t>
      </w:r>
      <w:proofErr w:type="spellStart"/>
      <w:r w:rsidRPr="00092D48">
        <w:rPr>
          <w:rFonts w:ascii="Arial" w:eastAsia="Century Schoolbook" w:hAnsi="Arial" w:cs="Arial"/>
          <w:color w:val="000000"/>
          <w:sz w:val="24"/>
          <w:szCs w:val="24"/>
          <w:lang w:val="en-US"/>
        </w:rPr>
        <w:t>licence</w:t>
      </w:r>
      <w:proofErr w:type="spellEnd"/>
      <w:r w:rsidRPr="00092D48">
        <w:rPr>
          <w:rFonts w:ascii="Arial" w:eastAsia="Century Schoolbook" w:hAnsi="Arial" w:cs="Arial"/>
          <w:color w:val="000000"/>
          <w:sz w:val="24"/>
          <w:szCs w:val="24"/>
          <w:lang w:val="en-US"/>
        </w:rPr>
        <w:t xml:space="preserve"> will be granted over an area extending more than 10 miles along the </w:t>
      </w:r>
      <w:proofErr w:type="gramStart"/>
      <w:r w:rsidRPr="00092D48">
        <w:rPr>
          <w:rFonts w:ascii="Arial" w:eastAsia="Century Schoolbook" w:hAnsi="Arial" w:cs="Arial"/>
          <w:color w:val="000000"/>
          <w:sz w:val="24"/>
          <w:szCs w:val="24"/>
          <w:lang w:val="en-US"/>
        </w:rPr>
        <w:t>coast line</w:t>
      </w:r>
      <w:proofErr w:type="gramEnd"/>
      <w:r w:rsidRPr="00092D48">
        <w:rPr>
          <w:rFonts w:ascii="Arial" w:eastAsia="Century Schoolbook" w:hAnsi="Arial" w:cs="Arial"/>
          <w:color w:val="000000"/>
          <w:sz w:val="24"/>
          <w:szCs w:val="24"/>
          <w:lang w:val="en-US"/>
        </w:rPr>
        <w:t>.</w:t>
      </w:r>
    </w:p>
    <w:p w14:paraId="49C951B9" w14:textId="77777777" w:rsidR="007B1CCE" w:rsidRDefault="007B1CCE" w:rsidP="007B1CCE">
      <w:pPr>
        <w:widowControl w:val="0"/>
        <w:spacing w:after="0" w:line="276" w:lineRule="auto"/>
        <w:ind w:right="40"/>
        <w:rPr>
          <w:rFonts w:ascii="Arial" w:eastAsia="Century Schoolbook" w:hAnsi="Arial" w:cs="Arial"/>
          <w:color w:val="000000"/>
          <w:sz w:val="24"/>
          <w:szCs w:val="24"/>
          <w:lang w:val="en-US"/>
        </w:rPr>
      </w:pPr>
    </w:p>
    <w:p w14:paraId="3D6BFD3D" w14:textId="482EE30D" w:rsidR="00A373D4" w:rsidRPr="00092D48" w:rsidRDefault="00A373D4" w:rsidP="007B1CCE">
      <w:pPr>
        <w:widowControl w:val="0"/>
        <w:spacing w:after="0" w:line="276" w:lineRule="auto"/>
        <w:ind w:right="40"/>
        <w:rPr>
          <w:rFonts w:ascii="Arial" w:eastAsia="Century Schoolbook" w:hAnsi="Arial" w:cs="Arial"/>
          <w:color w:val="000000"/>
          <w:sz w:val="24"/>
          <w:szCs w:val="24"/>
          <w:lang w:val="en-US"/>
        </w:rPr>
      </w:pPr>
      <w:r w:rsidRPr="00092D48">
        <w:rPr>
          <w:rFonts w:ascii="Arial" w:eastAsia="Century Schoolbook" w:hAnsi="Arial" w:cs="Arial"/>
          <w:color w:val="000000"/>
          <w:sz w:val="24"/>
          <w:szCs w:val="24"/>
          <w:lang w:val="en-US"/>
        </w:rPr>
        <w:t>Mr. Price—Will the Minister tell us who wants this legislation?</w:t>
      </w:r>
    </w:p>
    <w:p w14:paraId="7E281645" w14:textId="77777777" w:rsidR="007B1CCE" w:rsidRDefault="007B1CCE" w:rsidP="007B1CCE">
      <w:pPr>
        <w:widowControl w:val="0"/>
        <w:spacing w:after="0" w:line="276" w:lineRule="auto"/>
        <w:ind w:right="40"/>
        <w:rPr>
          <w:rFonts w:ascii="Arial" w:eastAsia="Century Schoolbook" w:hAnsi="Arial" w:cs="Arial"/>
          <w:color w:val="000000"/>
          <w:sz w:val="24"/>
          <w:szCs w:val="24"/>
          <w:lang w:val="en-US"/>
        </w:rPr>
      </w:pPr>
    </w:p>
    <w:p w14:paraId="72DED83C" w14:textId="69AF8681" w:rsidR="00A373D4" w:rsidRPr="00092D48" w:rsidRDefault="00A373D4" w:rsidP="007B1CCE">
      <w:pPr>
        <w:widowControl w:val="0"/>
        <w:spacing w:after="0" w:line="276" w:lineRule="auto"/>
        <w:ind w:right="40"/>
        <w:rPr>
          <w:rFonts w:ascii="Arial" w:eastAsia="Century Schoolbook" w:hAnsi="Arial" w:cs="Arial"/>
          <w:color w:val="000000"/>
          <w:sz w:val="24"/>
          <w:szCs w:val="24"/>
          <w:lang w:val="en-US"/>
        </w:rPr>
      </w:pPr>
      <w:r w:rsidRPr="00092D48">
        <w:rPr>
          <w:rFonts w:ascii="Arial" w:eastAsia="Century Schoolbook" w:hAnsi="Arial" w:cs="Arial"/>
          <w:color w:val="000000"/>
          <w:sz w:val="24"/>
          <w:szCs w:val="24"/>
          <w:lang w:val="en-US"/>
        </w:rPr>
        <w:t xml:space="preserve">The MINISTER of INDUSTRY—We have had a request from a company </w:t>
      </w:r>
      <w:proofErr w:type="gramStart"/>
      <w:r w:rsidRPr="00092D48">
        <w:rPr>
          <w:rFonts w:ascii="Arial" w:eastAsia="Century Schoolbook" w:hAnsi="Arial" w:cs="Arial"/>
          <w:color w:val="000000"/>
          <w:sz w:val="24"/>
          <w:szCs w:val="24"/>
          <w:lang w:val="en-US"/>
        </w:rPr>
        <w:t>in regard to</w:t>
      </w:r>
      <w:proofErr w:type="gramEnd"/>
      <w:r w:rsidRPr="00092D48">
        <w:rPr>
          <w:rFonts w:ascii="Arial" w:eastAsia="Century Schoolbook" w:hAnsi="Arial" w:cs="Arial"/>
          <w:color w:val="000000"/>
          <w:sz w:val="24"/>
          <w:szCs w:val="24"/>
          <w:lang w:val="en-US"/>
        </w:rPr>
        <w:t xml:space="preserve"> it. </w:t>
      </w:r>
      <w:r w:rsidR="007B1CCE">
        <w:rPr>
          <w:rFonts w:ascii="Arial" w:eastAsia="Century Schoolbook" w:hAnsi="Arial" w:cs="Arial"/>
          <w:color w:val="000000"/>
          <w:sz w:val="24"/>
          <w:szCs w:val="24"/>
          <w:lang w:val="en-US"/>
        </w:rPr>
        <w:t xml:space="preserve"> </w:t>
      </w:r>
      <w:r w:rsidRPr="00092D48">
        <w:rPr>
          <w:rFonts w:ascii="Arial" w:eastAsia="Century Schoolbook" w:hAnsi="Arial" w:cs="Arial"/>
          <w:color w:val="000000"/>
          <w:sz w:val="24"/>
          <w:szCs w:val="24"/>
          <w:lang w:val="en-US"/>
        </w:rPr>
        <w:t>I do not know that I am bound to the 10 miles provision.</w:t>
      </w:r>
      <w:r w:rsidR="007B1CCE">
        <w:rPr>
          <w:rFonts w:ascii="Arial" w:eastAsia="Century Schoolbook" w:hAnsi="Arial" w:cs="Arial"/>
          <w:color w:val="000000"/>
          <w:sz w:val="24"/>
          <w:szCs w:val="24"/>
          <w:lang w:val="en-US"/>
        </w:rPr>
        <w:t xml:space="preserve"> </w:t>
      </w:r>
      <w:r w:rsidRPr="00092D48">
        <w:rPr>
          <w:rFonts w:ascii="Arial" w:eastAsia="Century Schoolbook" w:hAnsi="Arial" w:cs="Arial"/>
          <w:color w:val="000000"/>
          <w:sz w:val="24"/>
          <w:szCs w:val="24"/>
          <w:lang w:val="en-US"/>
        </w:rPr>
        <w:t xml:space="preserve"> It seems a bit far to me, </w:t>
      </w:r>
      <w:r w:rsidRPr="00092D48">
        <w:rPr>
          <w:rFonts w:ascii="Arial" w:eastAsia="Century Schoolbook" w:hAnsi="Arial" w:cs="Arial"/>
          <w:color w:val="000000"/>
          <w:sz w:val="24"/>
          <w:szCs w:val="24"/>
          <w:lang w:val="en-US"/>
        </w:rPr>
        <w:lastRenderedPageBreak/>
        <w:t xml:space="preserve">but when a firm is willing to take up an industry like </w:t>
      </w:r>
      <w:proofErr w:type="gramStart"/>
      <w:r w:rsidRPr="00092D48">
        <w:rPr>
          <w:rFonts w:ascii="Arial" w:eastAsia="Century Schoolbook" w:hAnsi="Arial" w:cs="Arial"/>
          <w:color w:val="000000"/>
          <w:sz w:val="24"/>
          <w:szCs w:val="24"/>
          <w:lang w:val="en-US"/>
        </w:rPr>
        <w:t>this</w:t>
      </w:r>
      <w:proofErr w:type="gramEnd"/>
      <w:r w:rsidRPr="00092D48">
        <w:rPr>
          <w:rFonts w:ascii="Arial" w:eastAsia="Century Schoolbook" w:hAnsi="Arial" w:cs="Arial"/>
          <w:color w:val="000000"/>
          <w:sz w:val="24"/>
          <w:szCs w:val="24"/>
          <w:lang w:val="en-US"/>
        </w:rPr>
        <w:t xml:space="preserve"> they would desire exclusive rights in order to make their factory pay.</w:t>
      </w:r>
      <w:r w:rsidR="007B1CCE">
        <w:rPr>
          <w:rFonts w:ascii="Arial" w:eastAsia="Century Schoolbook" w:hAnsi="Arial" w:cs="Arial"/>
          <w:color w:val="000000"/>
          <w:sz w:val="24"/>
          <w:szCs w:val="24"/>
          <w:lang w:val="en-US"/>
        </w:rPr>
        <w:t xml:space="preserve"> </w:t>
      </w:r>
      <w:r w:rsidRPr="00092D48">
        <w:rPr>
          <w:rFonts w:ascii="Arial" w:eastAsia="Century Schoolbook" w:hAnsi="Arial" w:cs="Arial"/>
          <w:color w:val="000000"/>
          <w:sz w:val="24"/>
          <w:szCs w:val="24"/>
          <w:lang w:val="en-US"/>
        </w:rPr>
        <w:t xml:space="preserve"> The Government would need to be satisfied that they were a bona-fide company.</w:t>
      </w:r>
    </w:p>
    <w:p w14:paraId="492B22E3" w14:textId="77777777" w:rsidR="007B1CCE" w:rsidRDefault="007B1CCE" w:rsidP="00092D48">
      <w:pPr>
        <w:spacing w:line="276" w:lineRule="auto"/>
        <w:rPr>
          <w:rFonts w:ascii="Arial" w:eastAsia="Century Schoolbook" w:hAnsi="Arial" w:cs="Arial"/>
          <w:color w:val="000000"/>
          <w:sz w:val="24"/>
          <w:szCs w:val="24"/>
          <w:lang w:val="en-US"/>
        </w:rPr>
      </w:pPr>
    </w:p>
    <w:p w14:paraId="7FF2C0B0" w14:textId="0DC7E865" w:rsidR="00A373D4" w:rsidRPr="00092D48" w:rsidRDefault="00A373D4" w:rsidP="00092D48">
      <w:pPr>
        <w:spacing w:line="276" w:lineRule="auto"/>
        <w:rPr>
          <w:rFonts w:ascii="Arial" w:eastAsia="Century Schoolbook" w:hAnsi="Arial" w:cs="Arial"/>
          <w:color w:val="000000"/>
          <w:sz w:val="24"/>
          <w:szCs w:val="24"/>
          <w:lang w:val="en-US"/>
        </w:rPr>
      </w:pPr>
      <w:r w:rsidRPr="00092D48">
        <w:rPr>
          <w:rFonts w:ascii="Arial" w:eastAsia="Century Schoolbook" w:hAnsi="Arial" w:cs="Arial"/>
          <w:color w:val="000000"/>
          <w:sz w:val="24"/>
          <w:szCs w:val="24"/>
          <w:lang w:val="en-US"/>
        </w:rPr>
        <w:t>Mr. Butterfield—A syndicate might get this right and exploit the people.</w:t>
      </w:r>
    </w:p>
    <w:p w14:paraId="4584EFFC" w14:textId="23F8C7BA" w:rsidR="00A373D4" w:rsidRPr="00092D48" w:rsidRDefault="00A373D4" w:rsidP="007B1CCE">
      <w:pPr>
        <w:widowControl w:val="0"/>
        <w:spacing w:after="0" w:line="276" w:lineRule="auto"/>
        <w:ind w:right="40"/>
        <w:rPr>
          <w:rFonts w:ascii="Arial" w:eastAsia="Century Schoolbook" w:hAnsi="Arial" w:cs="Arial"/>
          <w:color w:val="000000"/>
          <w:sz w:val="24"/>
          <w:szCs w:val="24"/>
          <w:lang w:val="en-US"/>
        </w:rPr>
      </w:pPr>
      <w:r w:rsidRPr="00092D48">
        <w:rPr>
          <w:rFonts w:ascii="Arial" w:eastAsia="Century Schoolbook" w:hAnsi="Arial" w:cs="Arial"/>
          <w:color w:val="000000"/>
          <w:sz w:val="24"/>
          <w:szCs w:val="24"/>
          <w:lang w:val="en-US"/>
        </w:rPr>
        <w:t>The MINISTER of INDUSTRY—I am not bound hard and fast to the 10-mil</w:t>
      </w:r>
      <w:r w:rsidR="007B1CCE">
        <w:rPr>
          <w:rFonts w:ascii="Arial" w:eastAsia="Century Schoolbook" w:hAnsi="Arial" w:cs="Arial"/>
          <w:color w:val="000000"/>
          <w:sz w:val="24"/>
          <w:szCs w:val="24"/>
          <w:lang w:val="en-US"/>
        </w:rPr>
        <w:t>e</w:t>
      </w:r>
      <w:r w:rsidRPr="00092D48">
        <w:rPr>
          <w:rFonts w:ascii="Arial" w:eastAsia="Century Schoolbook" w:hAnsi="Arial" w:cs="Arial"/>
          <w:color w:val="000000"/>
          <w:sz w:val="24"/>
          <w:szCs w:val="24"/>
          <w:lang w:val="en-US"/>
        </w:rPr>
        <w:t xml:space="preserve"> limit, and I would agree to a smaller area if it was shown that that was sufficient. </w:t>
      </w:r>
      <w:r w:rsidR="007B1CCE">
        <w:rPr>
          <w:rFonts w:ascii="Arial" w:eastAsia="Century Schoolbook" w:hAnsi="Arial" w:cs="Arial"/>
          <w:color w:val="000000"/>
          <w:sz w:val="24"/>
          <w:szCs w:val="24"/>
          <w:lang w:val="en-US"/>
        </w:rPr>
        <w:t xml:space="preserve"> </w:t>
      </w:r>
      <w:r w:rsidRPr="00092D48">
        <w:rPr>
          <w:rFonts w:ascii="Arial" w:eastAsia="Century Schoolbook" w:hAnsi="Arial" w:cs="Arial"/>
          <w:color w:val="000000"/>
          <w:sz w:val="24"/>
          <w:szCs w:val="24"/>
          <w:lang w:val="en-US"/>
        </w:rPr>
        <w:t>The Government were approached by a company which wished to establish a crab factory near Port Augusta.</w:t>
      </w:r>
      <w:r w:rsidR="007B1CCE">
        <w:rPr>
          <w:rFonts w:ascii="Arial" w:eastAsia="Century Schoolbook" w:hAnsi="Arial" w:cs="Arial"/>
          <w:color w:val="000000"/>
          <w:sz w:val="24"/>
          <w:szCs w:val="24"/>
          <w:lang w:val="en-US"/>
        </w:rPr>
        <w:t xml:space="preserve"> </w:t>
      </w:r>
      <w:r w:rsidRPr="00092D48">
        <w:rPr>
          <w:rFonts w:ascii="Arial" w:eastAsia="Century Schoolbook" w:hAnsi="Arial" w:cs="Arial"/>
          <w:color w:val="000000"/>
          <w:sz w:val="24"/>
          <w:szCs w:val="24"/>
          <w:lang w:val="en-US"/>
        </w:rPr>
        <w:t xml:space="preserve"> We were also approached some time ago for the sole rights </w:t>
      </w:r>
      <w:proofErr w:type="gramStart"/>
      <w:r w:rsidRPr="00092D48">
        <w:rPr>
          <w:rFonts w:ascii="Arial" w:eastAsia="Century Schoolbook" w:hAnsi="Arial" w:cs="Arial"/>
          <w:color w:val="000000"/>
          <w:sz w:val="24"/>
          <w:szCs w:val="24"/>
          <w:lang w:val="en-US"/>
        </w:rPr>
        <w:t>in regard to</w:t>
      </w:r>
      <w:proofErr w:type="gramEnd"/>
      <w:r w:rsidRPr="00092D48">
        <w:rPr>
          <w:rFonts w:ascii="Arial" w:eastAsia="Century Schoolbook" w:hAnsi="Arial" w:cs="Arial"/>
          <w:color w:val="000000"/>
          <w:sz w:val="24"/>
          <w:szCs w:val="24"/>
          <w:lang w:val="en-US"/>
        </w:rPr>
        <w:t xml:space="preserve"> a factory for cockles. </w:t>
      </w:r>
      <w:r w:rsidR="007B1CCE">
        <w:rPr>
          <w:rFonts w:ascii="Arial" w:eastAsia="Century Schoolbook" w:hAnsi="Arial" w:cs="Arial"/>
          <w:color w:val="000000"/>
          <w:sz w:val="24"/>
          <w:szCs w:val="24"/>
          <w:lang w:val="en-US"/>
        </w:rPr>
        <w:t xml:space="preserve"> </w:t>
      </w:r>
      <w:r w:rsidRPr="00092D48">
        <w:rPr>
          <w:rFonts w:ascii="Arial" w:eastAsia="Century Schoolbook" w:hAnsi="Arial" w:cs="Arial"/>
          <w:color w:val="000000"/>
          <w:sz w:val="24"/>
          <w:szCs w:val="24"/>
          <w:lang w:val="en-US"/>
        </w:rPr>
        <w:t xml:space="preserve">We did not take that as seriously as we might have clone, but it is </w:t>
      </w:r>
      <w:proofErr w:type="spellStart"/>
      <w:r w:rsidRPr="00092D48">
        <w:rPr>
          <w:rFonts w:ascii="Arial" w:eastAsia="Century Schoolbook" w:hAnsi="Arial" w:cs="Arial"/>
          <w:color w:val="000000"/>
          <w:sz w:val="24"/>
          <w:szCs w:val="24"/>
          <w:lang w:val="en-US"/>
        </w:rPr>
        <w:t>marvellous</w:t>
      </w:r>
      <w:proofErr w:type="spellEnd"/>
      <w:r w:rsidRPr="00092D48">
        <w:rPr>
          <w:rFonts w:ascii="Arial" w:eastAsia="Century Schoolbook" w:hAnsi="Arial" w:cs="Arial"/>
          <w:color w:val="000000"/>
          <w:sz w:val="24"/>
          <w:szCs w:val="24"/>
          <w:lang w:val="en-US"/>
        </w:rPr>
        <w:t xml:space="preserve"> what industries are established. </w:t>
      </w:r>
      <w:r w:rsidR="007B1CCE">
        <w:rPr>
          <w:rFonts w:ascii="Arial" w:eastAsia="Century Schoolbook" w:hAnsi="Arial" w:cs="Arial"/>
          <w:color w:val="000000"/>
          <w:sz w:val="24"/>
          <w:szCs w:val="24"/>
          <w:lang w:val="en-US"/>
        </w:rPr>
        <w:t xml:space="preserve"> </w:t>
      </w:r>
      <w:r w:rsidRPr="00092D48">
        <w:rPr>
          <w:rFonts w:ascii="Arial" w:eastAsia="Century Schoolbook" w:hAnsi="Arial" w:cs="Arial"/>
          <w:color w:val="000000"/>
          <w:sz w:val="24"/>
          <w:szCs w:val="24"/>
          <w:lang w:val="en-US"/>
        </w:rPr>
        <w:t xml:space="preserve">Subsection (5) makes the </w:t>
      </w:r>
      <w:proofErr w:type="spellStart"/>
      <w:r w:rsidRPr="00092D48">
        <w:rPr>
          <w:rFonts w:ascii="Arial" w:eastAsia="Century Schoolbook" w:hAnsi="Arial" w:cs="Arial"/>
          <w:color w:val="000000"/>
          <w:sz w:val="24"/>
          <w:szCs w:val="24"/>
          <w:lang w:val="en-US"/>
        </w:rPr>
        <w:t>licence</w:t>
      </w:r>
      <w:proofErr w:type="spellEnd"/>
      <w:r w:rsidRPr="00092D48">
        <w:rPr>
          <w:rFonts w:ascii="Arial" w:eastAsia="Century Schoolbook" w:hAnsi="Arial" w:cs="Arial"/>
          <w:color w:val="000000"/>
          <w:sz w:val="24"/>
          <w:szCs w:val="24"/>
          <w:lang w:val="en-US"/>
        </w:rPr>
        <w:t xml:space="preserve"> revocable at the will of the Minister. </w:t>
      </w:r>
      <w:r w:rsidR="007B1CCE">
        <w:rPr>
          <w:rFonts w:ascii="Arial" w:eastAsia="Century Schoolbook" w:hAnsi="Arial" w:cs="Arial"/>
          <w:color w:val="000000"/>
          <w:sz w:val="24"/>
          <w:szCs w:val="24"/>
          <w:lang w:val="en-US"/>
        </w:rPr>
        <w:t xml:space="preserve"> </w:t>
      </w:r>
      <w:r w:rsidRPr="00092D48">
        <w:rPr>
          <w:rFonts w:ascii="Arial" w:eastAsia="Century Schoolbook" w:hAnsi="Arial" w:cs="Arial"/>
          <w:color w:val="000000"/>
          <w:sz w:val="24"/>
          <w:szCs w:val="24"/>
          <w:lang w:val="en-US"/>
        </w:rPr>
        <w:t xml:space="preserve">Clause '7 places an obligation on the licensee to indicate by means of buoys or marks set up on the </w:t>
      </w:r>
      <w:r w:rsidR="007B1CCE" w:rsidRPr="00092D48">
        <w:rPr>
          <w:rFonts w:ascii="Arial" w:eastAsia="Century Schoolbook" w:hAnsi="Arial" w:cs="Arial"/>
          <w:color w:val="000000"/>
          <w:sz w:val="24"/>
          <w:szCs w:val="24"/>
          <w:lang w:val="en-US"/>
        </w:rPr>
        <w:t>adjacent</w:t>
      </w:r>
      <w:r w:rsidRPr="00092D48">
        <w:rPr>
          <w:rFonts w:ascii="Arial" w:eastAsia="Century Schoolbook" w:hAnsi="Arial" w:cs="Arial"/>
          <w:color w:val="000000"/>
          <w:sz w:val="24"/>
          <w:szCs w:val="24"/>
          <w:lang w:val="en-US"/>
        </w:rPr>
        <w:t xml:space="preserve"> shore the limits of the area specified in the </w:t>
      </w:r>
      <w:proofErr w:type="spellStart"/>
      <w:r w:rsidRPr="00092D48">
        <w:rPr>
          <w:rFonts w:ascii="Arial" w:eastAsia="Century Schoolbook" w:hAnsi="Arial" w:cs="Arial"/>
          <w:color w:val="000000"/>
          <w:sz w:val="24"/>
          <w:szCs w:val="24"/>
          <w:lang w:val="en-US"/>
        </w:rPr>
        <w:t>licence</w:t>
      </w:r>
      <w:proofErr w:type="spellEnd"/>
      <w:r w:rsidRPr="00092D48">
        <w:rPr>
          <w:rFonts w:ascii="Arial" w:eastAsia="Century Schoolbook" w:hAnsi="Arial" w:cs="Arial"/>
          <w:color w:val="000000"/>
          <w:sz w:val="24"/>
          <w:szCs w:val="24"/>
          <w:lang w:val="en-US"/>
        </w:rPr>
        <w:t>.</w:t>
      </w:r>
      <w:r w:rsidR="007B1CCE">
        <w:rPr>
          <w:rFonts w:ascii="Arial" w:eastAsia="Century Schoolbook" w:hAnsi="Arial" w:cs="Arial"/>
          <w:color w:val="000000"/>
          <w:sz w:val="24"/>
          <w:szCs w:val="24"/>
          <w:lang w:val="en-US"/>
        </w:rPr>
        <w:t xml:space="preserve"> </w:t>
      </w:r>
      <w:r w:rsidRPr="00092D48">
        <w:rPr>
          <w:rFonts w:ascii="Arial" w:eastAsia="Century Schoolbook" w:hAnsi="Arial" w:cs="Arial"/>
          <w:color w:val="000000"/>
          <w:sz w:val="24"/>
          <w:szCs w:val="24"/>
          <w:lang w:val="en-US"/>
        </w:rPr>
        <w:t xml:space="preserve"> This will give notice to the general public of the area within which the licensee has exclusive </w:t>
      </w:r>
      <w:proofErr w:type="gramStart"/>
      <w:r w:rsidRPr="00092D48">
        <w:rPr>
          <w:rFonts w:ascii="Arial" w:eastAsia="Century Schoolbook" w:hAnsi="Arial" w:cs="Arial"/>
          <w:color w:val="000000"/>
          <w:sz w:val="24"/>
          <w:szCs w:val="24"/>
          <w:lang w:val="en-US"/>
        </w:rPr>
        <w:t>rights, and</w:t>
      </w:r>
      <w:proofErr w:type="gramEnd"/>
      <w:r w:rsidRPr="00092D48">
        <w:rPr>
          <w:rFonts w:ascii="Arial" w:eastAsia="Century Schoolbook" w:hAnsi="Arial" w:cs="Arial"/>
          <w:color w:val="000000"/>
          <w:sz w:val="24"/>
          <w:szCs w:val="24"/>
          <w:lang w:val="en-US"/>
        </w:rPr>
        <w:t xml:space="preserve"> will prevent any unwitting infringement of those rights.</w:t>
      </w:r>
      <w:r w:rsidR="007B1CCE">
        <w:rPr>
          <w:rFonts w:ascii="Arial" w:eastAsia="Century Schoolbook" w:hAnsi="Arial" w:cs="Arial"/>
          <w:color w:val="000000"/>
          <w:sz w:val="24"/>
          <w:szCs w:val="24"/>
          <w:lang w:val="en-US"/>
        </w:rPr>
        <w:t xml:space="preserve"> </w:t>
      </w:r>
      <w:r w:rsidRPr="00092D48">
        <w:rPr>
          <w:rFonts w:ascii="Arial" w:eastAsia="Century Schoolbook" w:hAnsi="Arial" w:cs="Arial"/>
          <w:color w:val="000000"/>
          <w:sz w:val="24"/>
          <w:szCs w:val="24"/>
          <w:lang w:val="en-US"/>
        </w:rPr>
        <w:t xml:space="preserve"> When we were approached by the company for the rights in respect to </w:t>
      </w:r>
      <w:proofErr w:type="gramStart"/>
      <w:r w:rsidRPr="00092D48">
        <w:rPr>
          <w:rFonts w:ascii="Arial" w:eastAsia="Century Schoolbook" w:hAnsi="Arial" w:cs="Arial"/>
          <w:color w:val="000000"/>
          <w:sz w:val="24"/>
          <w:szCs w:val="24"/>
          <w:lang w:val="en-US"/>
        </w:rPr>
        <w:t>crabs</w:t>
      </w:r>
      <w:proofErr w:type="gramEnd"/>
      <w:r w:rsidRPr="00092D48">
        <w:rPr>
          <w:rFonts w:ascii="Arial" w:eastAsia="Century Schoolbook" w:hAnsi="Arial" w:cs="Arial"/>
          <w:color w:val="000000"/>
          <w:sz w:val="24"/>
          <w:szCs w:val="24"/>
          <w:lang w:val="en-US"/>
        </w:rPr>
        <w:t xml:space="preserve"> we had no power to give them</w:t>
      </w:r>
      <w:r w:rsidR="007B1CCE">
        <w:rPr>
          <w:rFonts w:ascii="Arial" w:eastAsia="Century Schoolbook" w:hAnsi="Arial" w:cs="Arial"/>
          <w:color w:val="000000"/>
          <w:sz w:val="24"/>
          <w:szCs w:val="24"/>
          <w:lang w:val="en-US"/>
        </w:rPr>
        <w:t>.  S</w:t>
      </w:r>
      <w:r w:rsidRPr="00092D48">
        <w:rPr>
          <w:rFonts w:ascii="Arial" w:eastAsia="Century Schoolbook" w:hAnsi="Arial" w:cs="Arial"/>
          <w:color w:val="000000"/>
          <w:sz w:val="24"/>
          <w:szCs w:val="24"/>
          <w:lang w:val="en-US"/>
        </w:rPr>
        <w:t xml:space="preserve">ole rights have been given </w:t>
      </w:r>
      <w:proofErr w:type="gramStart"/>
      <w:r w:rsidRPr="00092D48">
        <w:rPr>
          <w:rFonts w:ascii="Arial" w:eastAsia="Century Schoolbook" w:hAnsi="Arial" w:cs="Arial"/>
          <w:color w:val="000000"/>
          <w:sz w:val="24"/>
          <w:szCs w:val="24"/>
          <w:lang w:val="en-US"/>
        </w:rPr>
        <w:t>in regard to</w:t>
      </w:r>
      <w:proofErr w:type="gramEnd"/>
      <w:r w:rsidRPr="00092D48">
        <w:rPr>
          <w:rFonts w:ascii="Arial" w:eastAsia="Century Schoolbook" w:hAnsi="Arial" w:cs="Arial"/>
          <w:color w:val="000000"/>
          <w:sz w:val="24"/>
          <w:szCs w:val="24"/>
          <w:lang w:val="en-US"/>
        </w:rPr>
        <w:t xml:space="preserve"> oysters, and I cannot see why they should not be given in regard to crabs, or other fish.</w:t>
      </w:r>
    </w:p>
    <w:p w14:paraId="42C2C824" w14:textId="38B56AE5" w:rsidR="00A373D4" w:rsidRPr="00092D48" w:rsidRDefault="00A373D4" w:rsidP="00092D48">
      <w:pPr>
        <w:spacing w:line="276" w:lineRule="auto"/>
        <w:rPr>
          <w:rFonts w:ascii="Arial" w:eastAsia="Century Schoolbook" w:hAnsi="Arial" w:cs="Arial"/>
          <w:color w:val="000000"/>
          <w:sz w:val="24"/>
          <w:szCs w:val="24"/>
          <w:lang w:val="en-US"/>
        </w:rPr>
      </w:pPr>
      <w:r w:rsidRPr="00092D48">
        <w:rPr>
          <w:rFonts w:ascii="Arial" w:eastAsia="Century Schoolbook" w:hAnsi="Arial" w:cs="Arial"/>
          <w:color w:val="000000"/>
          <w:sz w:val="24"/>
          <w:szCs w:val="24"/>
          <w:lang w:val="en-US"/>
        </w:rPr>
        <w:t xml:space="preserve">Mr. Butterfield—Who has sole rights in respect to </w:t>
      </w:r>
      <w:proofErr w:type="gramStart"/>
      <w:r w:rsidRPr="00092D48">
        <w:rPr>
          <w:rFonts w:ascii="Arial" w:eastAsia="Century Schoolbook" w:hAnsi="Arial" w:cs="Arial"/>
          <w:color w:val="000000"/>
          <w:sz w:val="24"/>
          <w:szCs w:val="24"/>
          <w:lang w:val="en-US"/>
        </w:rPr>
        <w:t>oysters ?</w:t>
      </w:r>
      <w:proofErr w:type="gramEnd"/>
    </w:p>
    <w:p w14:paraId="0431CEEA" w14:textId="77777777" w:rsidR="007B1CCE" w:rsidRDefault="00A373D4" w:rsidP="007B1CCE">
      <w:pPr>
        <w:widowControl w:val="0"/>
        <w:spacing w:after="0" w:line="276" w:lineRule="auto"/>
        <w:ind w:right="40"/>
        <w:rPr>
          <w:rFonts w:ascii="Arial" w:eastAsia="Century Schoolbook" w:hAnsi="Arial" w:cs="Arial"/>
          <w:color w:val="000000"/>
          <w:sz w:val="24"/>
          <w:szCs w:val="24"/>
          <w:lang w:val="en-US"/>
        </w:rPr>
      </w:pPr>
      <w:r w:rsidRPr="00092D48">
        <w:rPr>
          <w:rFonts w:ascii="Arial" w:eastAsia="Century Schoolbook" w:hAnsi="Arial" w:cs="Arial"/>
          <w:color w:val="000000"/>
          <w:sz w:val="24"/>
          <w:szCs w:val="24"/>
          <w:lang w:val="en-US"/>
        </w:rPr>
        <w:t xml:space="preserve">The MINISTER of INDUSTRY—Quite </w:t>
      </w:r>
      <w:proofErr w:type="gramStart"/>
      <w:r w:rsidRPr="00092D48">
        <w:rPr>
          <w:rFonts w:ascii="Arial" w:eastAsia="Century Schoolbook" w:hAnsi="Arial" w:cs="Arial"/>
          <w:color w:val="000000"/>
          <w:sz w:val="24"/>
          <w:szCs w:val="24"/>
          <w:lang w:val="en-US"/>
        </w:rPr>
        <w:t>a number of</w:t>
      </w:r>
      <w:proofErr w:type="gramEnd"/>
      <w:r w:rsidRPr="00092D48">
        <w:rPr>
          <w:rFonts w:ascii="Arial" w:eastAsia="Century Schoolbook" w:hAnsi="Arial" w:cs="Arial"/>
          <w:color w:val="000000"/>
          <w:sz w:val="24"/>
          <w:szCs w:val="24"/>
          <w:lang w:val="en-US"/>
        </w:rPr>
        <w:t xml:space="preserve"> people in different parts. </w:t>
      </w:r>
      <w:r w:rsidR="007B1CCE">
        <w:rPr>
          <w:rFonts w:ascii="Arial" w:eastAsia="Century Schoolbook" w:hAnsi="Arial" w:cs="Arial"/>
          <w:color w:val="000000"/>
          <w:sz w:val="24"/>
          <w:szCs w:val="24"/>
          <w:lang w:val="en-US"/>
        </w:rPr>
        <w:t xml:space="preserve"> </w:t>
      </w:r>
      <w:r w:rsidRPr="00092D48">
        <w:rPr>
          <w:rFonts w:ascii="Arial" w:eastAsia="Century Schoolbook" w:hAnsi="Arial" w:cs="Arial"/>
          <w:color w:val="000000"/>
          <w:sz w:val="24"/>
          <w:szCs w:val="24"/>
          <w:lang w:val="en-US"/>
        </w:rPr>
        <w:t>There is a considerable activity in this regard at Kangaroo Island.</w:t>
      </w:r>
      <w:r w:rsidR="007B1CCE">
        <w:rPr>
          <w:rFonts w:ascii="Arial" w:eastAsia="Century Schoolbook" w:hAnsi="Arial" w:cs="Arial"/>
          <w:color w:val="000000"/>
          <w:sz w:val="24"/>
          <w:szCs w:val="24"/>
          <w:lang w:val="en-US"/>
        </w:rPr>
        <w:t xml:space="preserve"> </w:t>
      </w:r>
      <w:r w:rsidRPr="00092D48">
        <w:rPr>
          <w:rFonts w:ascii="Arial" w:eastAsia="Century Schoolbook" w:hAnsi="Arial" w:cs="Arial"/>
          <w:color w:val="000000"/>
          <w:sz w:val="24"/>
          <w:szCs w:val="24"/>
          <w:lang w:val="en-US"/>
        </w:rPr>
        <w:t xml:space="preserve"> I move the second reading.</w:t>
      </w:r>
    </w:p>
    <w:p w14:paraId="5734FC86" w14:textId="77777777" w:rsidR="007B1CCE" w:rsidRDefault="007B1CCE" w:rsidP="007B1CCE">
      <w:pPr>
        <w:widowControl w:val="0"/>
        <w:spacing w:after="0" w:line="276" w:lineRule="auto"/>
        <w:ind w:right="40"/>
        <w:rPr>
          <w:rFonts w:ascii="Arial" w:eastAsia="Century Schoolbook" w:hAnsi="Arial" w:cs="Arial"/>
          <w:color w:val="000000"/>
          <w:sz w:val="24"/>
          <w:szCs w:val="24"/>
          <w:lang w:val="en-US"/>
        </w:rPr>
      </w:pPr>
    </w:p>
    <w:p w14:paraId="02CCA616" w14:textId="05DBAAD2" w:rsidR="00A373D4" w:rsidRPr="00092D48" w:rsidRDefault="00A373D4" w:rsidP="007B1CCE">
      <w:pPr>
        <w:widowControl w:val="0"/>
        <w:spacing w:after="0" w:line="276" w:lineRule="auto"/>
        <w:ind w:right="40"/>
        <w:rPr>
          <w:rFonts w:ascii="Arial" w:eastAsia="Century Schoolbook" w:hAnsi="Arial" w:cs="Arial"/>
          <w:color w:val="000000"/>
          <w:sz w:val="24"/>
          <w:szCs w:val="24"/>
          <w:lang w:val="en-US"/>
        </w:rPr>
      </w:pPr>
      <w:r w:rsidRPr="00092D48">
        <w:rPr>
          <w:rFonts w:ascii="Arial" w:eastAsia="Century Schoolbook" w:hAnsi="Arial" w:cs="Arial"/>
          <w:color w:val="000000"/>
          <w:sz w:val="24"/>
          <w:szCs w:val="24"/>
          <w:lang w:val="en-US"/>
        </w:rPr>
        <w:t>Mr. PRICE secured the adjournment of the debate until December 5.</w:t>
      </w:r>
    </w:p>
    <w:p w14:paraId="7DA9FC58" w14:textId="77777777" w:rsidR="00A373D4" w:rsidRPr="00092D48" w:rsidRDefault="00A373D4" w:rsidP="00092D48">
      <w:pPr>
        <w:spacing w:line="276" w:lineRule="auto"/>
        <w:rPr>
          <w:rFonts w:ascii="Arial" w:hAnsi="Arial" w:cs="Arial"/>
          <w:sz w:val="24"/>
          <w:szCs w:val="24"/>
        </w:rPr>
      </w:pPr>
    </w:p>
    <w:sectPr w:rsidR="00A373D4" w:rsidRPr="00092D48">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C84F4" w14:textId="77777777" w:rsidR="00433D71" w:rsidRDefault="00433D71" w:rsidP="00433D71">
      <w:pPr>
        <w:spacing w:after="0" w:line="240" w:lineRule="auto"/>
      </w:pPr>
      <w:r>
        <w:separator/>
      </w:r>
    </w:p>
  </w:endnote>
  <w:endnote w:type="continuationSeparator" w:id="0">
    <w:p w14:paraId="1C0A07A3" w14:textId="77777777" w:rsidR="00433D71" w:rsidRDefault="00433D71" w:rsidP="00433D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Schoolbook">
    <w:altName w:val="Century Schoolbook"/>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121A8" w14:textId="77777777" w:rsidR="00433D71" w:rsidRPr="00433D71" w:rsidRDefault="00433D71" w:rsidP="00433D71">
    <w:pPr>
      <w:tabs>
        <w:tab w:val="center" w:pos="4513"/>
        <w:tab w:val="right" w:pos="9026"/>
      </w:tabs>
      <w:spacing w:after="0" w:line="240" w:lineRule="auto"/>
      <w:jc w:val="right"/>
      <w:rPr>
        <w:rFonts w:ascii="Arial" w:eastAsia="Arial Unicode MS" w:hAnsi="Arial" w:cs="Arial"/>
        <w:color w:val="548DD4"/>
        <w:sz w:val="24"/>
        <w:szCs w:val="24"/>
        <w:lang w:val="en-US"/>
      </w:rPr>
    </w:pPr>
    <w:bookmarkStart w:id="0" w:name="_Hlk100847524"/>
    <w:bookmarkStart w:id="1" w:name="_Hlk106027121"/>
    <w:r w:rsidRPr="00433D71">
      <w:rPr>
        <w:rFonts w:ascii="Arial" w:eastAsia="Arial Unicode MS" w:hAnsi="Arial" w:cs="Arial"/>
        <w:noProof/>
        <w:color w:val="548DD4"/>
        <w:sz w:val="24"/>
        <w:szCs w:val="24"/>
        <w:lang w:val="en-US"/>
      </w:rPr>
      <w:t>History of Agriculture South Australia</w:t>
    </w:r>
  </w:p>
  <w:bookmarkEnd w:id="0"/>
  <w:p w14:paraId="0404FDCE" w14:textId="77777777" w:rsidR="00433D71" w:rsidRPr="00433D71" w:rsidRDefault="00433D71" w:rsidP="00433D71">
    <w:pPr>
      <w:spacing w:after="200" w:line="276" w:lineRule="auto"/>
      <w:rPr>
        <w:rFonts w:ascii="Calibri" w:eastAsia="Calibri" w:hAnsi="Calibri" w:cs="Times New Roman"/>
        <w:lang w:val="en-US"/>
      </w:rPr>
    </w:pPr>
  </w:p>
  <w:bookmarkEnd w:id="1"/>
  <w:p w14:paraId="32D0E395" w14:textId="77777777" w:rsidR="00433D71" w:rsidRDefault="00433D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3DAD2" w14:textId="77777777" w:rsidR="00433D71" w:rsidRDefault="00433D71" w:rsidP="00433D71">
      <w:pPr>
        <w:spacing w:after="0" w:line="240" w:lineRule="auto"/>
      </w:pPr>
      <w:r>
        <w:separator/>
      </w:r>
    </w:p>
  </w:footnote>
  <w:footnote w:type="continuationSeparator" w:id="0">
    <w:p w14:paraId="571A90ED" w14:textId="77777777" w:rsidR="00433D71" w:rsidRDefault="00433D71" w:rsidP="00433D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60669"/>
    <w:multiLevelType w:val="multilevel"/>
    <w:tmpl w:val="24DC51BA"/>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A2B2316"/>
    <w:multiLevelType w:val="multilevel"/>
    <w:tmpl w:val="9BB4D530"/>
    <w:lvl w:ilvl="0">
      <w:start w:val="1"/>
      <w:numFmt w:val="lowerLetter"/>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032104561">
    <w:abstractNumId w:val="0"/>
  </w:num>
  <w:num w:numId="2" w16cid:durableId="15967412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3D4"/>
    <w:rsid w:val="00092D48"/>
    <w:rsid w:val="00391C41"/>
    <w:rsid w:val="00433D71"/>
    <w:rsid w:val="00521EF8"/>
    <w:rsid w:val="007B1CCE"/>
    <w:rsid w:val="00A373D4"/>
    <w:rsid w:val="00CC5A3C"/>
    <w:rsid w:val="00D62E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5735D"/>
  <w15:chartTrackingRefBased/>
  <w15:docId w15:val="{5BA35139-4ED3-4D67-8EF2-00E732A77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3D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3D71"/>
  </w:style>
  <w:style w:type="paragraph" w:styleId="Footer">
    <w:name w:val="footer"/>
    <w:basedOn w:val="Normal"/>
    <w:link w:val="FooterChar"/>
    <w:uiPriority w:val="99"/>
    <w:unhideWhenUsed/>
    <w:rsid w:val="00433D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3D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1216</Words>
  <Characters>6934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Plowman</dc:creator>
  <cp:keywords/>
  <dc:description/>
  <cp:lastModifiedBy>Plowman Plowman</cp:lastModifiedBy>
  <cp:revision>3</cp:revision>
  <dcterms:created xsi:type="dcterms:W3CDTF">2022-06-12T05:30:00Z</dcterms:created>
  <dcterms:modified xsi:type="dcterms:W3CDTF">2022-06-14T02:11:00Z</dcterms:modified>
</cp:coreProperties>
</file>