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8B3B" w14:textId="6FA1A673" w:rsidR="005336AF" w:rsidRPr="0073055C" w:rsidRDefault="00504418" w:rsidP="00504418">
      <w:pPr>
        <w:widowControl w:val="0"/>
        <w:spacing w:after="0" w:line="276" w:lineRule="auto"/>
        <w:rPr>
          <w:rFonts w:ascii="Arial" w:eastAsia="Century Schoolbook" w:hAnsi="Arial" w:cs="Arial"/>
          <w:b/>
          <w:bCs/>
          <w:color w:val="2F5496" w:themeColor="accent1" w:themeShade="BF"/>
          <w:sz w:val="28"/>
          <w:szCs w:val="28"/>
          <w:lang w:val="en-US"/>
        </w:rPr>
      </w:pPr>
      <w:r w:rsidRPr="0073055C">
        <w:rPr>
          <w:rFonts w:ascii="Arial" w:eastAsia="Century Schoolbook" w:hAnsi="Arial" w:cs="Arial"/>
          <w:b/>
          <w:bCs/>
          <w:noProof/>
          <w:color w:val="2F5496" w:themeColor="accent1" w:themeShade="BF"/>
          <w:sz w:val="28"/>
          <w:szCs w:val="28"/>
          <w:lang w:val="en-US"/>
        </w:rPr>
        <mc:AlternateContent>
          <mc:Choice Requires="wps">
            <w:drawing>
              <wp:anchor distT="0" distB="0" distL="63500" distR="63500" simplePos="0" relativeHeight="251659264" behindDoc="1" locked="0" layoutInCell="1" allowOverlap="1" wp14:anchorId="5E8AD4D3" wp14:editId="3D56321A">
                <wp:simplePos x="0" y="0"/>
                <wp:positionH relativeFrom="margin">
                  <wp:posOffset>-4844061</wp:posOffset>
                </wp:positionH>
                <wp:positionV relativeFrom="margin">
                  <wp:posOffset>-545465</wp:posOffset>
                </wp:positionV>
                <wp:extent cx="3749675" cy="220980"/>
                <wp:effectExtent l="0" t="0" r="3175"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496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0912" w14:textId="10B249AB" w:rsidR="005336AF" w:rsidRDefault="005336AF" w:rsidP="005336AF">
                            <w:pPr>
                              <w:pStyle w:val="Bodytext4"/>
                              <w:shd w:val="clear" w:color="auto" w:fill="auto"/>
                              <w:spacing w:after="0" w:line="15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AD4D3" id="_x0000_t202" coordsize="21600,21600" o:spt="202" path="m,l,21600r21600,l21600,xe">
                <v:stroke joinstyle="miter"/>
                <v:path gradientshapeok="t" o:connecttype="rect"/>
              </v:shapetype>
              <v:shape id="Text Box 5" o:spid="_x0000_s1026" type="#_x0000_t202" style="position:absolute;margin-left:-381.4pt;margin-top:-42.95pt;width:295.25pt;height:17.4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" filled="f" stroked="f">
                <v:textbox inset="0,0,0,0">
                  <w:txbxContent>
                    <w:p w14:paraId="7B8D0912" w14:textId="10B249AB" w:rsidR="005336AF" w:rsidRDefault="005336AF" w:rsidP="005336AF">
                      <w:pPr>
                        <w:pStyle w:val="Bodytext4"/>
                        <w:shd w:val="clear" w:color="auto" w:fill="auto"/>
                        <w:spacing w:after="0" w:line="150" w:lineRule="exact"/>
                        <w:jc w:val="left"/>
                      </w:pPr>
                    </w:p>
                  </w:txbxContent>
                </v:textbox>
                <w10:wrap type="square" anchorx="margin" anchory="margin"/>
              </v:shape>
            </w:pict>
          </mc:Fallback>
        </mc:AlternateContent>
      </w:r>
      <w:r w:rsidRPr="0073055C">
        <w:rPr>
          <w:rFonts w:ascii="Arial" w:eastAsia="Century Schoolbook" w:hAnsi="Arial" w:cs="Arial"/>
          <w:b/>
          <w:bCs/>
          <w:noProof/>
          <w:color w:val="2F5496" w:themeColor="accent1" w:themeShade="BF"/>
          <w:sz w:val="28"/>
          <w:szCs w:val="28"/>
          <w:lang w:val="en-US"/>
        </w:rPr>
        <mc:AlternateContent>
          <mc:Choice Requires="wps">
            <w:drawing>
              <wp:anchor distT="0" distB="0" distL="63500" distR="63500" simplePos="0" relativeHeight="251660288" behindDoc="1" locked="0" layoutInCell="1" allowOverlap="1" wp14:anchorId="0F138975" wp14:editId="017282E8">
                <wp:simplePos x="0" y="0"/>
                <wp:positionH relativeFrom="margin">
                  <wp:posOffset>-2291345</wp:posOffset>
                </wp:positionH>
                <wp:positionV relativeFrom="topMargin">
                  <wp:align>bottom</wp:align>
                </wp:positionV>
                <wp:extent cx="1222399" cy="149161"/>
                <wp:effectExtent l="0" t="0" r="15875"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22399" cy="149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D4B" w14:textId="77777777" w:rsidR="005336AF" w:rsidRDefault="005336AF" w:rsidP="005336AF">
                            <w:pPr>
                              <w:pStyle w:val="Heading20"/>
                              <w:keepNext/>
                              <w:keepLines/>
                              <w:shd w:val="clear" w:color="auto" w:fill="auto"/>
                              <w:spacing w:line="150" w:lineRule="exact"/>
                            </w:pPr>
                            <w:bookmarkStart w:id="0" w:name="bookmark1"/>
                            <w:r>
                              <w:rPr>
                                <w:rStyle w:val="Heading2NotItalic"/>
                              </w:rPr>
                              <w:t xml:space="preserve">632 </w:t>
                            </w:r>
                            <w:r>
                              <w:rPr>
                                <w:rStyle w:val="Heading2Exact"/>
                              </w:rPr>
                              <w:t>Animals and Birds Protection</w:t>
                            </w:r>
                            <w:r>
                              <w:rPr>
                                <w:rStyle w:val="Heading2NotItalic"/>
                              </w:rPr>
                              <w:t xml:space="preserve"> [COUNCIL.]</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8975" id="Text Box 4" o:spid="_x0000_s1027" type="#_x0000_t202" style="position:absolute;margin-left:-180.4pt;margin-top:0;width:96.25pt;height:11.75pt;flip:x y;z-index:-251656192;visibility:visible;mso-wrap-style:square;mso-width-percent:0;mso-height-percent:0;mso-wrap-distance-left:5pt;mso-wrap-distance-top:0;mso-wrap-distance-right:5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" filled="f" stroked="f">
                <v:textbox inset="0,0,0,0">
                  <w:txbxContent>
                    <w:p w14:paraId="193D4D4B" w14:textId="77777777" w:rsidR="005336AF" w:rsidRDefault="005336AF" w:rsidP="005336AF">
                      <w:pPr>
                        <w:pStyle w:val="Heading20"/>
                        <w:keepNext/>
                        <w:keepLines/>
                        <w:shd w:val="clear" w:color="auto" w:fill="auto"/>
                        <w:spacing w:line="150" w:lineRule="exact"/>
                      </w:pPr>
                      <w:bookmarkStart w:id="1" w:name="bookmark1"/>
                      <w:r>
                        <w:rPr>
                          <w:rStyle w:val="Heading2NotItalic"/>
                        </w:rPr>
                        <w:t xml:space="preserve">632 </w:t>
                      </w:r>
                      <w:r>
                        <w:rPr>
                          <w:rStyle w:val="Heading2Exact"/>
                        </w:rPr>
                        <w:t>Animals and Birds Protection</w:t>
                      </w:r>
                      <w:r>
                        <w:rPr>
                          <w:rStyle w:val="Heading2NotItalic"/>
                        </w:rPr>
                        <w:t xml:space="preserve"> [COUNCIL.]</w:t>
                      </w:r>
                      <w:bookmarkEnd w:id="1"/>
                    </w:p>
                  </w:txbxContent>
                </v:textbox>
                <w10:wrap type="topAndBottom" anchorx="margin" anchory="margin"/>
              </v:shape>
            </w:pict>
          </mc:Fallback>
        </mc:AlternateContent>
      </w:r>
      <w:r w:rsidR="005336AF" w:rsidRPr="0073055C">
        <w:rPr>
          <w:rFonts w:ascii="Arial" w:eastAsia="Century Schoolbook" w:hAnsi="Arial" w:cs="Arial"/>
          <w:b/>
          <w:bCs/>
          <w:color w:val="2F5496" w:themeColor="accent1" w:themeShade="BF"/>
          <w:sz w:val="28"/>
          <w:szCs w:val="28"/>
          <w:lang w:val="en-US"/>
        </w:rPr>
        <w:t>ANIMALS AND BIRDS PROTECTION ACT AMENDMENT BILL</w:t>
      </w:r>
      <w:r w:rsidRPr="0073055C">
        <w:rPr>
          <w:rFonts w:ascii="Arial" w:eastAsia="Century Schoolbook" w:hAnsi="Arial" w:cs="Arial"/>
          <w:b/>
          <w:bCs/>
          <w:color w:val="2F5496" w:themeColor="accent1" w:themeShade="BF"/>
          <w:sz w:val="28"/>
          <w:szCs w:val="28"/>
          <w:lang w:val="en-US"/>
        </w:rPr>
        <w:t xml:space="preserve"> 1928</w:t>
      </w:r>
    </w:p>
    <w:p w14:paraId="277B7394" w14:textId="4EFD930D" w:rsidR="0073055C" w:rsidRPr="0073055C" w:rsidRDefault="0073055C" w:rsidP="00504418">
      <w:pPr>
        <w:widowControl w:val="0"/>
        <w:spacing w:after="0" w:line="276" w:lineRule="auto"/>
        <w:rPr>
          <w:rFonts w:ascii="Arial" w:eastAsia="Century Schoolbook" w:hAnsi="Arial" w:cs="Arial"/>
          <w:b/>
          <w:bCs/>
          <w:color w:val="2F5496" w:themeColor="accent1" w:themeShade="BF"/>
          <w:sz w:val="28"/>
          <w:szCs w:val="28"/>
          <w:lang w:val="en-US"/>
        </w:rPr>
      </w:pPr>
      <w:r w:rsidRPr="0073055C">
        <w:rPr>
          <w:rFonts w:ascii="Arial" w:eastAsia="Century Schoolbook" w:hAnsi="Arial" w:cs="Arial"/>
          <w:b/>
          <w:bCs/>
          <w:color w:val="2F5496" w:themeColor="accent1" w:themeShade="BF"/>
          <w:sz w:val="28"/>
          <w:szCs w:val="28"/>
          <w:lang w:val="en-US"/>
        </w:rPr>
        <w:t>Legislative Council, 22 August 1928, pages 631-2</w:t>
      </w:r>
    </w:p>
    <w:p w14:paraId="31844ED8" w14:textId="0B868517" w:rsidR="005336AF" w:rsidRPr="0073055C" w:rsidRDefault="005336AF" w:rsidP="00504418">
      <w:pPr>
        <w:widowControl w:val="0"/>
        <w:spacing w:after="0" w:line="276" w:lineRule="auto"/>
        <w:rPr>
          <w:rFonts w:ascii="Arial" w:eastAsia="Century Schoolbook" w:hAnsi="Arial" w:cs="Arial"/>
          <w:color w:val="2F5496" w:themeColor="accent1" w:themeShade="BF"/>
          <w:sz w:val="28"/>
          <w:szCs w:val="28"/>
          <w:lang w:val="en-US"/>
        </w:rPr>
      </w:pPr>
      <w:r w:rsidRPr="0073055C">
        <w:rPr>
          <w:rFonts w:ascii="Arial" w:eastAsia="Century Schoolbook" w:hAnsi="Arial" w:cs="Arial"/>
          <w:color w:val="2F5496" w:themeColor="accent1" w:themeShade="BF"/>
          <w:sz w:val="28"/>
          <w:szCs w:val="28"/>
          <w:lang w:val="en-US"/>
        </w:rPr>
        <w:t>Second reading</w:t>
      </w:r>
    </w:p>
    <w:p w14:paraId="6C8B843B" w14:textId="77777777" w:rsidR="00504418" w:rsidRDefault="00504418" w:rsidP="00504418">
      <w:pPr>
        <w:widowControl w:val="0"/>
        <w:spacing w:after="0" w:line="276" w:lineRule="auto"/>
        <w:ind w:right="20"/>
        <w:rPr>
          <w:rFonts w:ascii="Arial" w:eastAsia="Century Schoolbook" w:hAnsi="Arial" w:cs="Arial"/>
          <w:color w:val="000000"/>
          <w:sz w:val="24"/>
          <w:szCs w:val="24"/>
          <w:lang w:val="en-US"/>
        </w:rPr>
      </w:pPr>
    </w:p>
    <w:p w14:paraId="73CB2CF5" w14:textId="6040A99E" w:rsidR="005336AF" w:rsidRPr="00504418" w:rsidRDefault="005336AF" w:rsidP="00504418">
      <w:pPr>
        <w:widowControl w:val="0"/>
        <w:spacing w:after="0" w:line="276" w:lineRule="auto"/>
        <w:ind w:right="20"/>
        <w:rPr>
          <w:rFonts w:ascii="Arial" w:eastAsia="Century Schoolbook" w:hAnsi="Arial" w:cs="Arial"/>
          <w:color w:val="000000"/>
          <w:sz w:val="24"/>
          <w:szCs w:val="24"/>
          <w:lang w:val="en-US"/>
        </w:rPr>
      </w:pPr>
      <w:r w:rsidRPr="00504418">
        <w:rPr>
          <w:rFonts w:ascii="Arial" w:eastAsia="Century Schoolbook" w:hAnsi="Arial" w:cs="Arial"/>
          <w:b/>
          <w:bCs/>
          <w:color w:val="000000"/>
          <w:sz w:val="24"/>
          <w:szCs w:val="24"/>
          <w:lang w:val="en-US"/>
        </w:rPr>
        <w:t>The MINISTE</w:t>
      </w:r>
      <w:r w:rsidR="00504418" w:rsidRPr="00504418">
        <w:rPr>
          <w:rFonts w:ascii="Arial" w:eastAsia="Century Schoolbook" w:hAnsi="Arial" w:cs="Arial"/>
          <w:b/>
          <w:bCs/>
          <w:color w:val="000000"/>
          <w:sz w:val="24"/>
          <w:szCs w:val="24"/>
          <w:lang w:val="en-US"/>
        </w:rPr>
        <w:t xml:space="preserve">R </w:t>
      </w:r>
      <w:r w:rsidRPr="00504418">
        <w:rPr>
          <w:rFonts w:ascii="Arial" w:eastAsia="Century Schoolbook" w:hAnsi="Arial" w:cs="Arial"/>
          <w:b/>
          <w:bCs/>
          <w:color w:val="000000"/>
          <w:sz w:val="24"/>
          <w:szCs w:val="24"/>
          <w:lang w:val="en-US"/>
        </w:rPr>
        <w:t>of AGRICULTURE (Hon. J. Cowan)—</w:t>
      </w:r>
      <w:r w:rsidRPr="00504418">
        <w:rPr>
          <w:rFonts w:ascii="Arial" w:eastAsia="Century Schoolbook" w:hAnsi="Arial" w:cs="Arial"/>
          <w:color w:val="000000"/>
          <w:sz w:val="24"/>
          <w:szCs w:val="24"/>
          <w:lang w:val="en-US"/>
        </w:rPr>
        <w:t xml:space="preserve">This Bill is introduced for the purpose of making several amendments of an administrative character to the Animals and Birds Protection Act, 1919. </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Under that Act as amended last session, a game </w:t>
      </w:r>
      <w:proofErr w:type="spellStart"/>
      <w:r w:rsidRPr="00504418">
        <w:rPr>
          <w:rFonts w:ascii="Arial" w:eastAsia="Century Schoolbook" w:hAnsi="Arial" w:cs="Arial"/>
          <w:color w:val="000000"/>
          <w:sz w:val="24"/>
          <w:szCs w:val="24"/>
          <w:lang w:val="en-US"/>
        </w:rPr>
        <w:t>licence</w:t>
      </w:r>
      <w:proofErr w:type="spellEnd"/>
      <w:r w:rsidRPr="00504418">
        <w:rPr>
          <w:rFonts w:ascii="Arial" w:eastAsia="Century Schoolbook" w:hAnsi="Arial" w:cs="Arial"/>
          <w:color w:val="000000"/>
          <w:sz w:val="24"/>
          <w:szCs w:val="24"/>
          <w:lang w:val="en-US"/>
        </w:rPr>
        <w:t xml:space="preserve">, which </w:t>
      </w:r>
      <w:proofErr w:type="spellStart"/>
      <w:r w:rsidRPr="00504418">
        <w:rPr>
          <w:rFonts w:ascii="Arial" w:eastAsia="Century Schoolbook" w:hAnsi="Arial" w:cs="Arial"/>
          <w:color w:val="000000"/>
          <w:sz w:val="24"/>
          <w:szCs w:val="24"/>
          <w:lang w:val="en-US"/>
        </w:rPr>
        <w:t>authorises</w:t>
      </w:r>
      <w:proofErr w:type="spellEnd"/>
      <w:r w:rsidRPr="00504418">
        <w:rPr>
          <w:rFonts w:ascii="Arial" w:eastAsia="Century Schoolbook" w:hAnsi="Arial" w:cs="Arial"/>
          <w:color w:val="000000"/>
          <w:sz w:val="24"/>
          <w:szCs w:val="24"/>
          <w:lang w:val="en-US"/>
        </w:rPr>
        <w:t xml:space="preserve"> the holder to take animals and birds for sale, may be restricted in its operation to any specified portion of the State.</w:t>
      </w:r>
    </w:p>
    <w:p w14:paraId="2BCF00F0" w14:textId="77777777" w:rsidR="00504418" w:rsidRDefault="005336AF" w:rsidP="00504418">
      <w:pPr>
        <w:widowControl w:val="0"/>
        <w:spacing w:after="0" w:line="276" w:lineRule="auto"/>
        <w:ind w:right="40"/>
        <w:rPr>
          <w:rFonts w:ascii="Arial" w:eastAsia="Century Schoolbook" w:hAnsi="Arial" w:cs="Arial"/>
          <w:color w:val="000000"/>
          <w:sz w:val="24"/>
          <w:szCs w:val="24"/>
          <w:lang w:val="en-US"/>
        </w:rPr>
      </w:pPr>
      <w:r w:rsidRPr="00504418">
        <w:rPr>
          <w:rFonts w:ascii="Arial" w:eastAsia="Century Schoolbook" w:hAnsi="Arial" w:cs="Arial"/>
          <w:color w:val="000000"/>
          <w:sz w:val="24"/>
          <w:szCs w:val="24"/>
          <w:lang w:val="en-US"/>
        </w:rPr>
        <w:t>Members will remember that that amendment was brought in because of the damage done to property by men who were hunting for opossums.</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In future, when </w:t>
      </w:r>
      <w:proofErr w:type="spellStart"/>
      <w:r w:rsidRPr="00504418">
        <w:rPr>
          <w:rFonts w:ascii="Arial" w:eastAsia="Century Schoolbook" w:hAnsi="Arial" w:cs="Arial"/>
          <w:color w:val="000000"/>
          <w:sz w:val="24"/>
          <w:szCs w:val="24"/>
          <w:lang w:val="en-US"/>
        </w:rPr>
        <w:t>licences</w:t>
      </w:r>
      <w:proofErr w:type="spellEnd"/>
      <w:r w:rsidRPr="00504418">
        <w:rPr>
          <w:rFonts w:ascii="Arial" w:eastAsia="Century Schoolbook" w:hAnsi="Arial" w:cs="Arial"/>
          <w:color w:val="000000"/>
          <w:sz w:val="24"/>
          <w:szCs w:val="24"/>
          <w:lang w:val="en-US"/>
        </w:rPr>
        <w:t xml:space="preserve"> are issued, they will be issued for the hunter to get game only on specified areas of land. They will not be entitled to </w:t>
      </w:r>
      <w:r w:rsidR="00504418">
        <w:rPr>
          <w:rFonts w:ascii="Arial" w:eastAsia="Century Schoolbook" w:hAnsi="Arial" w:cs="Arial"/>
          <w:color w:val="000000"/>
          <w:sz w:val="24"/>
          <w:szCs w:val="24"/>
          <w:lang w:val="en-US"/>
        </w:rPr>
        <w:t>r</w:t>
      </w:r>
      <w:r w:rsidRPr="00504418">
        <w:rPr>
          <w:rFonts w:ascii="Arial" w:eastAsia="Century Schoolbook" w:hAnsi="Arial" w:cs="Arial"/>
          <w:color w:val="000000"/>
          <w:sz w:val="24"/>
          <w:szCs w:val="24"/>
          <w:lang w:val="en-US"/>
        </w:rPr>
        <w:t xml:space="preserve">oam over the whole of the country as they may feel inclined. Clause 2 of this measure provides that a game </w:t>
      </w:r>
      <w:proofErr w:type="spellStart"/>
      <w:r w:rsidRPr="00504418">
        <w:rPr>
          <w:rFonts w:ascii="Arial" w:eastAsia="Century Schoolbook" w:hAnsi="Arial" w:cs="Arial"/>
          <w:color w:val="000000"/>
          <w:sz w:val="24"/>
          <w:szCs w:val="24"/>
          <w:lang w:val="en-US"/>
        </w:rPr>
        <w:t>licence</w:t>
      </w:r>
      <w:proofErr w:type="spellEnd"/>
      <w:r w:rsidRPr="00504418">
        <w:rPr>
          <w:rFonts w:ascii="Arial" w:eastAsia="Century Schoolbook" w:hAnsi="Arial" w:cs="Arial"/>
          <w:color w:val="000000"/>
          <w:sz w:val="24"/>
          <w:szCs w:val="24"/>
          <w:lang w:val="en-US"/>
        </w:rPr>
        <w:t xml:space="preserve"> may be issued subject to the further restriction that the </w:t>
      </w:r>
      <w:proofErr w:type="spellStart"/>
      <w:r w:rsidRPr="00504418">
        <w:rPr>
          <w:rFonts w:ascii="Arial" w:eastAsia="Century Schoolbook" w:hAnsi="Arial" w:cs="Arial"/>
          <w:color w:val="000000"/>
          <w:sz w:val="24"/>
          <w:szCs w:val="24"/>
          <w:lang w:val="en-US"/>
        </w:rPr>
        <w:t>licence</w:t>
      </w:r>
      <w:proofErr w:type="spellEnd"/>
      <w:r w:rsidRPr="00504418">
        <w:rPr>
          <w:rFonts w:ascii="Arial" w:eastAsia="Century Schoolbook" w:hAnsi="Arial" w:cs="Arial"/>
          <w:color w:val="000000"/>
          <w:sz w:val="24"/>
          <w:szCs w:val="24"/>
          <w:lang w:val="en-US"/>
        </w:rPr>
        <w:t xml:space="preserve"> shall </w:t>
      </w:r>
      <w:proofErr w:type="spellStart"/>
      <w:r w:rsidR="00504418">
        <w:rPr>
          <w:rFonts w:ascii="Arial" w:eastAsia="Century Schoolbook" w:hAnsi="Arial" w:cs="Arial"/>
          <w:color w:val="000000"/>
          <w:sz w:val="24"/>
          <w:szCs w:val="24"/>
          <w:lang w:val="en-US"/>
        </w:rPr>
        <w:t>a</w:t>
      </w:r>
      <w:r w:rsidRPr="00504418">
        <w:rPr>
          <w:rFonts w:ascii="Arial" w:eastAsia="Century Schoolbook" w:hAnsi="Arial" w:cs="Arial"/>
          <w:color w:val="000000"/>
          <w:sz w:val="24"/>
          <w:szCs w:val="24"/>
          <w:lang w:val="en-US"/>
        </w:rPr>
        <w:t>uthorise</w:t>
      </w:r>
      <w:proofErr w:type="spellEnd"/>
      <w:r w:rsidRPr="00504418">
        <w:rPr>
          <w:rFonts w:ascii="Arial" w:eastAsia="Century Schoolbook" w:hAnsi="Arial" w:cs="Arial"/>
          <w:color w:val="000000"/>
          <w:sz w:val="24"/>
          <w:szCs w:val="24"/>
          <w:lang w:val="en-US"/>
        </w:rPr>
        <w:t xml:space="preserve"> the holder only to take the animals and birds specified in th</w:t>
      </w:r>
      <w:r w:rsidR="00504418">
        <w:rPr>
          <w:rFonts w:ascii="Arial" w:eastAsia="Century Schoolbook" w:hAnsi="Arial" w:cs="Arial"/>
          <w:color w:val="000000"/>
          <w:sz w:val="24"/>
          <w:szCs w:val="24"/>
          <w:lang w:val="en-US"/>
        </w:rPr>
        <w:t>e</w:t>
      </w:r>
      <w:r w:rsidRPr="00504418">
        <w:rPr>
          <w:rFonts w:ascii="Arial" w:eastAsia="Century Schoolbook" w:hAnsi="Arial" w:cs="Arial"/>
          <w:color w:val="000000"/>
          <w:sz w:val="24"/>
          <w:szCs w:val="24"/>
          <w:lang w:val="en-US"/>
        </w:rPr>
        <w:t xml:space="preserve"> </w:t>
      </w:r>
      <w:proofErr w:type="spellStart"/>
      <w:r w:rsidRPr="00504418">
        <w:rPr>
          <w:rFonts w:ascii="Arial" w:eastAsia="Century Schoolbook" w:hAnsi="Arial" w:cs="Arial"/>
          <w:color w:val="000000"/>
          <w:sz w:val="24"/>
          <w:szCs w:val="24"/>
          <w:lang w:val="en-US"/>
        </w:rPr>
        <w:t>licence</w:t>
      </w:r>
      <w:proofErr w:type="spellEnd"/>
      <w:r w:rsidRPr="00504418">
        <w:rPr>
          <w:rFonts w:ascii="Arial" w:eastAsia="Century Schoolbook" w:hAnsi="Arial" w:cs="Arial"/>
          <w:color w:val="000000"/>
          <w:sz w:val="24"/>
          <w:szCs w:val="24"/>
          <w:lang w:val="en-US"/>
        </w:rPr>
        <w:t xml:space="preserve"> or any animals and birds other than the animals and birds specified in the </w:t>
      </w:r>
      <w:proofErr w:type="spellStart"/>
      <w:proofErr w:type="gramStart"/>
      <w:r w:rsidRPr="00504418">
        <w:rPr>
          <w:rFonts w:ascii="Arial" w:eastAsia="Century Schoolbook" w:hAnsi="Arial" w:cs="Arial"/>
          <w:color w:val="000000"/>
          <w:sz w:val="24"/>
          <w:szCs w:val="24"/>
          <w:lang w:val="en-US"/>
        </w:rPr>
        <w:t>licence.</w:t>
      </w:r>
      <w:r w:rsidR="00504418">
        <w:rPr>
          <w:rFonts w:ascii="Arial" w:eastAsia="Century Schoolbook" w:hAnsi="Arial" w:cs="Arial"/>
          <w:color w:val="000000"/>
          <w:sz w:val="24"/>
          <w:szCs w:val="24"/>
          <w:lang w:val="en-US"/>
        </w:rPr>
        <w:t>n</w:t>
      </w:r>
      <w:proofErr w:type="spellEnd"/>
      <w:proofErr w:type="gramEnd"/>
      <w:r w:rsidRPr="00504418">
        <w:rPr>
          <w:rFonts w:ascii="Arial" w:eastAsia="Century Schoolbook" w:hAnsi="Arial" w:cs="Arial"/>
          <w:color w:val="000000"/>
          <w:sz w:val="24"/>
          <w:szCs w:val="24"/>
          <w:lang w:val="en-US"/>
        </w:rPr>
        <w:t xml:space="preserve"> Clause 3 makes an amendment to section 26 of the principal Act consequential upon the amendment made by clause 2. </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Clause 4 gives the Governor power to make regulations prohibiting throughout either the whole or any portion of </w:t>
      </w:r>
      <w:proofErr w:type="spellStart"/>
      <w:r w:rsidRPr="00504418">
        <w:rPr>
          <w:rFonts w:ascii="Arial" w:eastAsia="Century Schoolbook" w:hAnsi="Arial" w:cs="Arial"/>
          <w:color w:val="000000"/>
          <w:sz w:val="24"/>
          <w:szCs w:val="24"/>
          <w:lang w:val="en-US"/>
        </w:rPr>
        <w:t>the</w:t>
      </w:r>
      <w:r w:rsidR="00504418">
        <w:rPr>
          <w:rFonts w:ascii="Arial" w:eastAsia="Century Schoolbook" w:hAnsi="Arial" w:cs="Arial"/>
          <w:color w:val="000000"/>
          <w:sz w:val="24"/>
          <w:szCs w:val="24"/>
          <w:lang w:val="en-US"/>
        </w:rPr>
        <w:t>n</w:t>
      </w:r>
      <w:r w:rsidRPr="00504418">
        <w:rPr>
          <w:rFonts w:ascii="Arial" w:eastAsia="Century Schoolbook" w:hAnsi="Arial" w:cs="Arial"/>
          <w:color w:val="000000"/>
          <w:sz w:val="24"/>
          <w:szCs w:val="24"/>
          <w:lang w:val="en-US"/>
        </w:rPr>
        <w:t>State</w:t>
      </w:r>
      <w:proofErr w:type="spellEnd"/>
      <w:r w:rsidRPr="00504418">
        <w:rPr>
          <w:rFonts w:ascii="Arial" w:eastAsia="Century Schoolbook" w:hAnsi="Arial" w:cs="Arial"/>
          <w:color w:val="000000"/>
          <w:sz w:val="24"/>
          <w:szCs w:val="24"/>
          <w:lang w:val="en-US"/>
        </w:rPr>
        <w:t xml:space="preserve"> the shooting for sale or sale of any specified animals or birds.</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This power is sought so that if at any time it, appears that the numbers of any class of animals or birds are being reduced to such an extent that it is desirable to take steps to check the depletion the Governor may make regulations prohibiting or restricting the shooting for sale or the sale of any specified animals o</w:t>
      </w:r>
      <w:r w:rsidR="00504418">
        <w:rPr>
          <w:rFonts w:ascii="Arial" w:eastAsia="Century Schoolbook" w:hAnsi="Arial" w:cs="Arial"/>
          <w:color w:val="000000"/>
          <w:sz w:val="24"/>
          <w:szCs w:val="24"/>
          <w:lang w:val="en-US"/>
        </w:rPr>
        <w:t>r</w:t>
      </w:r>
      <w:r w:rsidRPr="00504418">
        <w:rPr>
          <w:rFonts w:ascii="Arial" w:eastAsia="Century Schoolbook" w:hAnsi="Arial" w:cs="Arial"/>
          <w:color w:val="000000"/>
          <w:sz w:val="24"/>
          <w:szCs w:val="24"/>
          <w:lang w:val="en-US"/>
        </w:rPr>
        <w:t xml:space="preserve"> birds either throughout the State or in any specified districts. </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The chief object of the last clause is to prevent the wholesale slaughter of game, </w:t>
      </w:r>
      <w:proofErr w:type="gramStart"/>
      <w:r w:rsidRPr="00504418">
        <w:rPr>
          <w:rFonts w:ascii="Arial" w:eastAsia="Century Schoolbook" w:hAnsi="Arial" w:cs="Arial"/>
          <w:color w:val="000000"/>
          <w:sz w:val="24"/>
          <w:szCs w:val="24"/>
          <w:lang w:val="en-US"/>
        </w:rPr>
        <w:t>ducks in particular, for</w:t>
      </w:r>
      <w:proofErr w:type="gramEnd"/>
      <w:r w:rsidRPr="00504418">
        <w:rPr>
          <w:rFonts w:ascii="Arial" w:eastAsia="Century Schoolbook" w:hAnsi="Arial" w:cs="Arial"/>
          <w:color w:val="000000"/>
          <w:sz w:val="24"/>
          <w:szCs w:val="24"/>
          <w:lang w:val="en-US"/>
        </w:rPr>
        <w:t xml:space="preserve"> sale. </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I have been advised that last year 42 tons of ducks were sent by rail from this State to Victoria.</w:t>
      </w:r>
    </w:p>
    <w:p w14:paraId="71BE9D94" w14:textId="77777777" w:rsidR="00504418" w:rsidRDefault="00504418" w:rsidP="00504418">
      <w:pPr>
        <w:widowControl w:val="0"/>
        <w:spacing w:after="0" w:line="276" w:lineRule="auto"/>
        <w:ind w:right="40"/>
        <w:rPr>
          <w:rFonts w:ascii="Arial" w:eastAsia="Century Schoolbook" w:hAnsi="Arial" w:cs="Arial"/>
          <w:color w:val="000000"/>
          <w:sz w:val="24"/>
          <w:szCs w:val="24"/>
          <w:lang w:val="en-US"/>
        </w:rPr>
      </w:pPr>
    </w:p>
    <w:p w14:paraId="313B7592" w14:textId="3F63C663" w:rsidR="005336AF" w:rsidRPr="00504418" w:rsidRDefault="005336AF" w:rsidP="00504418">
      <w:pPr>
        <w:widowControl w:val="0"/>
        <w:spacing w:after="0" w:line="276" w:lineRule="auto"/>
        <w:ind w:right="40"/>
        <w:rPr>
          <w:rFonts w:ascii="Arial" w:eastAsia="Century Schoolbook" w:hAnsi="Arial" w:cs="Arial"/>
          <w:color w:val="000000"/>
          <w:sz w:val="24"/>
          <w:szCs w:val="24"/>
          <w:lang w:val="en-US"/>
        </w:rPr>
      </w:pPr>
      <w:r w:rsidRPr="00504418">
        <w:rPr>
          <w:rFonts w:ascii="Arial" w:eastAsia="Century Schoolbook" w:hAnsi="Arial" w:cs="Arial"/>
          <w:color w:val="000000"/>
          <w:sz w:val="24"/>
          <w:szCs w:val="24"/>
          <w:lang w:val="en-US"/>
        </w:rPr>
        <w:t>The Hon. J. Jelley—That includes the weight of the crates, I suppose?</w:t>
      </w:r>
    </w:p>
    <w:p w14:paraId="56DE4C05" w14:textId="77777777" w:rsidR="00504418" w:rsidRDefault="00504418" w:rsidP="00504418">
      <w:pPr>
        <w:widowControl w:val="0"/>
        <w:spacing w:after="0" w:line="276" w:lineRule="auto"/>
        <w:ind w:right="40"/>
        <w:rPr>
          <w:rFonts w:ascii="Arial" w:eastAsia="Century Schoolbook" w:hAnsi="Arial" w:cs="Arial"/>
          <w:color w:val="000000"/>
          <w:sz w:val="24"/>
          <w:szCs w:val="24"/>
          <w:lang w:val="en-US"/>
        </w:rPr>
      </w:pPr>
    </w:p>
    <w:p w14:paraId="79C9E66F" w14:textId="77777777" w:rsidR="00E96AAD" w:rsidRDefault="005336AF" w:rsidP="00E96AAD">
      <w:pPr>
        <w:widowControl w:val="0"/>
        <w:spacing w:after="0" w:line="276" w:lineRule="auto"/>
        <w:ind w:right="40"/>
        <w:rPr>
          <w:rFonts w:ascii="Arial" w:eastAsia="Century Schoolbook" w:hAnsi="Arial" w:cs="Arial"/>
          <w:color w:val="000000"/>
          <w:sz w:val="24"/>
          <w:szCs w:val="24"/>
          <w:lang w:val="en-US"/>
        </w:rPr>
      </w:pPr>
      <w:r w:rsidRPr="00504418">
        <w:rPr>
          <w:rFonts w:ascii="Arial" w:eastAsia="Century Schoolbook" w:hAnsi="Arial" w:cs="Arial"/>
          <w:color w:val="000000"/>
          <w:sz w:val="24"/>
          <w:szCs w:val="24"/>
          <w:lang w:val="en-US"/>
        </w:rPr>
        <w:t>The MINISTER of AGRICULTURE—That is immaterial. The fact remains that thousands of birds were killed and sent to Victoria for sale there.</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People in this State seldom have an opportunity of buying ducks that have been shot because better prices for them are offered in Victoria.</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Not only are the </w:t>
      </w:r>
      <w:r w:rsidR="00504418" w:rsidRPr="00504418">
        <w:rPr>
          <w:rFonts w:ascii="Arial" w:eastAsia="Century Schoolbook" w:hAnsi="Arial" w:cs="Arial"/>
          <w:color w:val="000000"/>
          <w:sz w:val="24"/>
          <w:szCs w:val="24"/>
          <w:lang w:val="en-US"/>
        </w:rPr>
        <w:t>ducks</w:t>
      </w:r>
      <w:r w:rsidRPr="00504418">
        <w:rPr>
          <w:rFonts w:ascii="Arial" w:eastAsia="Century Schoolbook" w:hAnsi="Arial" w:cs="Arial"/>
          <w:color w:val="000000"/>
          <w:sz w:val="24"/>
          <w:szCs w:val="24"/>
          <w:lang w:val="en-US"/>
        </w:rPr>
        <w:t xml:space="preserve"> getting fewer in number, but those who shoot them use what is known as a swivel gun, which they can operate quickly, and they can practically mow the ducks down.</w:t>
      </w:r>
      <w:r w:rsidR="00504418">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It would not be an extravagant statement to say that they get 40 to 50 and sometimes more by one shot.</w:t>
      </w:r>
    </w:p>
    <w:p w14:paraId="24752F15" w14:textId="77777777" w:rsidR="00E96AAD" w:rsidRDefault="00E96AAD" w:rsidP="00E96AAD">
      <w:pPr>
        <w:widowControl w:val="0"/>
        <w:spacing w:after="0" w:line="276" w:lineRule="auto"/>
        <w:ind w:right="40"/>
        <w:rPr>
          <w:rFonts w:ascii="Arial" w:eastAsia="Century Schoolbook" w:hAnsi="Arial" w:cs="Arial"/>
          <w:color w:val="000000"/>
          <w:sz w:val="24"/>
          <w:szCs w:val="24"/>
          <w:lang w:val="en-US"/>
        </w:rPr>
      </w:pPr>
    </w:p>
    <w:p w14:paraId="725907DF" w14:textId="519A3878" w:rsidR="005336AF" w:rsidRPr="00504418" w:rsidRDefault="005336AF" w:rsidP="00E96AAD">
      <w:pPr>
        <w:widowControl w:val="0"/>
        <w:spacing w:after="0" w:line="276" w:lineRule="auto"/>
        <w:ind w:right="40"/>
        <w:rPr>
          <w:rFonts w:ascii="Arial" w:eastAsia="Century Schoolbook" w:hAnsi="Arial" w:cs="Arial"/>
          <w:color w:val="000000"/>
          <w:sz w:val="24"/>
          <w:szCs w:val="24"/>
          <w:lang w:val="en-US"/>
        </w:rPr>
      </w:pPr>
      <w:r w:rsidRPr="00504418">
        <w:rPr>
          <w:rFonts w:ascii="Arial" w:eastAsia="Century Schoolbook" w:hAnsi="Arial" w:cs="Arial"/>
          <w:color w:val="000000"/>
          <w:sz w:val="24"/>
          <w:szCs w:val="24"/>
          <w:lang w:val="en-US"/>
        </w:rPr>
        <w:t>The Hon. J. Jelley—Is not the use of those guns prohibited?</w:t>
      </w:r>
    </w:p>
    <w:p w14:paraId="033E45A0" w14:textId="77777777" w:rsidR="00E96AAD" w:rsidRDefault="00E96AAD" w:rsidP="00E96AAD">
      <w:pPr>
        <w:widowControl w:val="0"/>
        <w:spacing w:after="0" w:line="276" w:lineRule="auto"/>
        <w:ind w:right="40"/>
        <w:rPr>
          <w:rFonts w:ascii="Arial" w:eastAsia="Century Schoolbook" w:hAnsi="Arial" w:cs="Arial"/>
          <w:color w:val="000000"/>
          <w:sz w:val="24"/>
          <w:szCs w:val="24"/>
          <w:lang w:val="en-US"/>
        </w:rPr>
      </w:pPr>
    </w:p>
    <w:p w14:paraId="68789170" w14:textId="77777777" w:rsidR="00E96AAD" w:rsidRDefault="00E96AAD" w:rsidP="00E96AAD">
      <w:pPr>
        <w:widowControl w:val="0"/>
        <w:spacing w:after="0" w:line="276" w:lineRule="auto"/>
        <w:ind w:right="40"/>
        <w:rPr>
          <w:rFonts w:ascii="Arial" w:eastAsia="Century Schoolbook" w:hAnsi="Arial" w:cs="Arial"/>
          <w:color w:val="000000"/>
          <w:sz w:val="24"/>
          <w:szCs w:val="24"/>
          <w:lang w:val="en-US"/>
        </w:rPr>
      </w:pPr>
    </w:p>
    <w:p w14:paraId="600F9765" w14:textId="77777777" w:rsidR="00E96AAD" w:rsidRDefault="005336AF" w:rsidP="00E96AAD">
      <w:pPr>
        <w:widowControl w:val="0"/>
        <w:spacing w:after="0" w:line="276" w:lineRule="auto"/>
        <w:ind w:right="40"/>
        <w:rPr>
          <w:rFonts w:ascii="Arial" w:eastAsia="Century Schoolbook" w:hAnsi="Arial" w:cs="Arial"/>
          <w:color w:val="000000"/>
          <w:sz w:val="24"/>
          <w:szCs w:val="24"/>
          <w:lang w:val="en-US"/>
        </w:rPr>
      </w:pPr>
      <w:r w:rsidRPr="00504418">
        <w:rPr>
          <w:rFonts w:ascii="Arial" w:eastAsia="Century Schoolbook" w:hAnsi="Arial" w:cs="Arial"/>
          <w:color w:val="000000"/>
          <w:sz w:val="24"/>
          <w:szCs w:val="24"/>
          <w:lang w:val="en-US"/>
        </w:rPr>
        <w:t>The MINISTER of AGRICULTURE—A lot of things are prohibited, but we are informed that those weapons are still being used.</w:t>
      </w:r>
      <w:r w:rsidR="00E96AAD">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It will in future be. found </w:t>
      </w:r>
      <w:r w:rsidRPr="00504418">
        <w:rPr>
          <w:rFonts w:ascii="Arial" w:eastAsia="Century Schoolbook" w:hAnsi="Arial" w:cs="Arial"/>
          <w:color w:val="000000"/>
          <w:sz w:val="24"/>
          <w:szCs w:val="24"/>
          <w:lang w:val="en-US"/>
        </w:rPr>
        <w:lastRenderedPageBreak/>
        <w:t>necessary, not only to protect our birds, but also to protect fish in the interests of those engaged in the fishing industry.</w:t>
      </w:r>
      <w:r w:rsidR="00E96AAD">
        <w:rPr>
          <w:rFonts w:ascii="Arial" w:eastAsia="Century Schoolbook" w:hAnsi="Arial" w:cs="Arial"/>
          <w:color w:val="000000"/>
          <w:sz w:val="24"/>
          <w:szCs w:val="24"/>
          <w:lang w:val="en-US"/>
        </w:rPr>
        <w:t xml:space="preserve"> </w:t>
      </w:r>
      <w:r w:rsidRPr="00504418">
        <w:rPr>
          <w:rFonts w:ascii="Arial" w:eastAsia="Century Schoolbook" w:hAnsi="Arial" w:cs="Arial"/>
          <w:color w:val="000000"/>
          <w:sz w:val="24"/>
          <w:szCs w:val="24"/>
          <w:lang w:val="en-US"/>
        </w:rPr>
        <w:t xml:space="preserve"> I move the second reading.</w:t>
      </w:r>
    </w:p>
    <w:p w14:paraId="350FFB33" w14:textId="77777777" w:rsidR="00E96AAD" w:rsidRDefault="00E96AAD" w:rsidP="00E96AAD">
      <w:pPr>
        <w:widowControl w:val="0"/>
        <w:spacing w:after="0" w:line="276" w:lineRule="auto"/>
        <w:ind w:right="40"/>
        <w:rPr>
          <w:rFonts w:ascii="Arial" w:eastAsia="Century Schoolbook" w:hAnsi="Arial" w:cs="Arial"/>
          <w:color w:val="000000"/>
          <w:sz w:val="24"/>
          <w:szCs w:val="24"/>
          <w:lang w:val="en-US"/>
        </w:rPr>
      </w:pPr>
    </w:p>
    <w:p w14:paraId="168434BB" w14:textId="331C6EDD" w:rsidR="005336AF" w:rsidRDefault="005336AF" w:rsidP="00E96AAD">
      <w:pPr>
        <w:widowControl w:val="0"/>
        <w:spacing w:after="0" w:line="276" w:lineRule="auto"/>
        <w:ind w:right="40"/>
        <w:rPr>
          <w:rFonts w:ascii="Arial" w:eastAsia="Century Schoolbook" w:hAnsi="Arial" w:cs="Arial"/>
          <w:color w:val="000000"/>
          <w:sz w:val="24"/>
          <w:szCs w:val="24"/>
          <w:lang w:val="en-US"/>
        </w:rPr>
      </w:pPr>
      <w:r w:rsidRPr="00504418">
        <w:rPr>
          <w:rFonts w:ascii="Arial" w:eastAsia="Century Schoolbook" w:hAnsi="Arial" w:cs="Arial"/>
          <w:color w:val="000000"/>
          <w:sz w:val="24"/>
          <w:szCs w:val="24"/>
          <w:lang w:val="en-US"/>
        </w:rPr>
        <w:t>The Hon. W. H. HARVEY secured the adjournment of the debate until. August 28.</w:t>
      </w:r>
    </w:p>
    <w:p w14:paraId="24A2028E" w14:textId="77777777" w:rsidR="00B76445" w:rsidRPr="00504418" w:rsidRDefault="00B76445" w:rsidP="00504418">
      <w:pPr>
        <w:spacing w:line="276" w:lineRule="auto"/>
        <w:rPr>
          <w:rFonts w:ascii="Arial" w:hAnsi="Arial" w:cs="Arial"/>
          <w:sz w:val="24"/>
          <w:szCs w:val="24"/>
        </w:rPr>
      </w:pPr>
    </w:p>
    <w:sectPr w:rsidR="00B76445" w:rsidRPr="00504418" w:rsidSect="00504418">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FEEA" w14:textId="77777777" w:rsidR="00000000" w:rsidRDefault="0073055C">
      <w:pPr>
        <w:spacing w:after="0" w:line="240" w:lineRule="auto"/>
      </w:pPr>
      <w:r>
        <w:separator/>
      </w:r>
    </w:p>
  </w:endnote>
  <w:endnote w:type="continuationSeparator" w:id="0">
    <w:p w14:paraId="47E9FCA6" w14:textId="77777777" w:rsidR="00000000" w:rsidRDefault="0073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4DBB" w14:textId="2CE3A75A" w:rsidR="00E96AAD" w:rsidRDefault="00E96AAD" w:rsidP="00E96AAD">
    <w:pPr>
      <w:pStyle w:val="Footer"/>
      <w:jc w:val="right"/>
    </w:pPr>
    <w:r w:rsidRPr="00E96AAD">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AF1B" w14:textId="77777777" w:rsidR="00000000" w:rsidRDefault="0073055C">
      <w:pPr>
        <w:spacing w:after="0" w:line="240" w:lineRule="auto"/>
      </w:pPr>
      <w:r>
        <w:separator/>
      </w:r>
    </w:p>
  </w:footnote>
  <w:footnote w:type="continuationSeparator" w:id="0">
    <w:p w14:paraId="7D720226" w14:textId="77777777" w:rsidR="00000000" w:rsidRDefault="0073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55D9" w14:textId="6A378FD4" w:rsidR="008A5056" w:rsidRDefault="005336AF">
    <w:pPr>
      <w:rPr>
        <w:sz w:val="2"/>
        <w:szCs w:val="2"/>
      </w:rPr>
    </w:pPr>
    <w:r>
      <w:rPr>
        <w:noProof/>
        <w:sz w:val="24"/>
        <w:szCs w:val="24"/>
      </w:rPr>
      <mc:AlternateContent>
        <mc:Choice Requires="wps">
          <w:drawing>
            <wp:anchor distT="0" distB="0" distL="63500" distR="63500" simplePos="0" relativeHeight="251659264" behindDoc="1" locked="0" layoutInCell="1" allowOverlap="1" wp14:anchorId="70B7C518" wp14:editId="7E10EBEB">
              <wp:simplePos x="0" y="0"/>
              <wp:positionH relativeFrom="page">
                <wp:posOffset>1810385</wp:posOffset>
              </wp:positionH>
              <wp:positionV relativeFrom="page">
                <wp:posOffset>1153795</wp:posOffset>
              </wp:positionV>
              <wp:extent cx="4444365" cy="121920"/>
              <wp:effectExtent l="635" t="127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66E0" w14:textId="77777777" w:rsidR="008A5056" w:rsidRDefault="005336AF">
                          <w:pPr>
                            <w:tabs>
                              <w:tab w:val="right" w:pos="6998"/>
                            </w:tabs>
                            <w:spacing w:line="240" w:lineRule="auto"/>
                          </w:pPr>
                          <w:r>
                            <w:rPr>
                              <w:rStyle w:val="Headerorfooter0"/>
                              <w:i w:val="0"/>
                              <w:iCs w:val="0"/>
                            </w:rPr>
                            <w:t>Travelling Stock Reserve.</w:t>
                          </w:r>
                          <w:r>
                            <w:rPr>
                              <w:rStyle w:val="HeaderorfooterNotItalic"/>
                            </w:rPr>
                            <w:tab/>
                          </w:r>
                          <w:r>
                            <w:rPr>
                              <w:rStyle w:val="Headerorfooter65pt"/>
                            </w:rPr>
                            <w:t xml:space="preserve">[August </w:t>
                          </w:r>
                          <w:r>
                            <w:rPr>
                              <w:rStyle w:val="HeaderorfooterNotItalic"/>
                            </w:rPr>
                            <w:t xml:space="preserve">22, 1928.] </w:t>
                          </w:r>
                          <w:r>
                            <w:rPr>
                              <w:rStyle w:val="Headerorfooter0"/>
                              <w:i w:val="0"/>
                              <w:iCs w:val="0"/>
                            </w:rPr>
                            <w:t>Animals and Birds Bill.</w:t>
                          </w:r>
                          <w:r>
                            <w:rPr>
                              <w:rStyle w:val="HeaderorfooterNotItalic"/>
                            </w:rPr>
                            <w:t xml:space="preserve"> 631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7C518" id="_x0000_t202" coordsize="21600,21600" o:spt="202" path="m,l,21600r21600,l21600,xe">
              <v:stroke joinstyle="miter"/>
              <v:path gradientshapeok="t" o:connecttype="rect"/>
            </v:shapetype>
            <v:shape id="Text Box 3" o:spid="_x0000_s1028" type="#_x0000_t202" style="position:absolute;margin-left:142.55pt;margin-top:90.85pt;width:349.9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" filled="f" stroked="f">
              <v:textbox style="mso-fit-shape-to-text:t" inset="0,0,0,0">
                <w:txbxContent>
                  <w:p w14:paraId="476266E0" w14:textId="77777777" w:rsidR="008A5056" w:rsidRDefault="005336AF">
                    <w:pPr>
                      <w:tabs>
                        <w:tab w:val="right" w:pos="6998"/>
                      </w:tabs>
                      <w:spacing w:line="240" w:lineRule="auto"/>
                    </w:pPr>
                    <w:r>
                      <w:rPr>
                        <w:rStyle w:val="Headerorfooter0"/>
                        <w:i w:val="0"/>
                        <w:iCs w:val="0"/>
                      </w:rPr>
                      <w:t>Travelling Stock Reserve.</w:t>
                    </w:r>
                    <w:r>
                      <w:rPr>
                        <w:rStyle w:val="HeaderorfooterNotItalic"/>
                      </w:rPr>
                      <w:tab/>
                    </w:r>
                    <w:r>
                      <w:rPr>
                        <w:rStyle w:val="Headerorfooter65pt"/>
                      </w:rPr>
                      <w:t xml:space="preserve">[August </w:t>
                    </w:r>
                    <w:r>
                      <w:rPr>
                        <w:rStyle w:val="HeaderorfooterNotItalic"/>
                      </w:rPr>
                      <w:t xml:space="preserve">22, 1928.] </w:t>
                    </w:r>
                    <w:r>
                      <w:rPr>
                        <w:rStyle w:val="Headerorfooter0"/>
                        <w:i w:val="0"/>
                        <w:iCs w:val="0"/>
                      </w:rPr>
                      <w:t>Animals and Birds Bill.</w:t>
                    </w:r>
                    <w:r>
                      <w:rPr>
                        <w:rStyle w:val="HeaderorfooterNotItalic"/>
                      </w:rPr>
                      <w:t xml:space="preserve"> 631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5E14" w14:textId="06B3BCD2" w:rsidR="008A5056" w:rsidRDefault="005336AF">
    <w:pPr>
      <w:rPr>
        <w:sz w:val="2"/>
        <w:szCs w:val="2"/>
      </w:rPr>
    </w:pPr>
    <w:r>
      <w:rPr>
        <w:noProof/>
        <w:sz w:val="24"/>
        <w:szCs w:val="24"/>
      </w:rPr>
      <mc:AlternateContent>
        <mc:Choice Requires="wps">
          <w:drawing>
            <wp:anchor distT="0" distB="0" distL="63500" distR="63500" simplePos="0" relativeHeight="251660288" behindDoc="1" locked="0" layoutInCell="1" allowOverlap="1" wp14:anchorId="55111996" wp14:editId="2A99B793">
              <wp:simplePos x="0" y="0"/>
              <wp:positionH relativeFrom="page">
                <wp:posOffset>-4596202</wp:posOffset>
              </wp:positionH>
              <wp:positionV relativeFrom="page">
                <wp:posOffset>1009112</wp:posOffset>
              </wp:positionV>
              <wp:extent cx="4489450" cy="118745"/>
              <wp:effectExtent l="635" t="127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6622" w14:textId="77777777" w:rsidR="008A5056" w:rsidRDefault="005336AF">
                          <w:pPr>
                            <w:tabs>
                              <w:tab w:val="right" w:pos="6998"/>
                            </w:tabs>
                            <w:spacing w:line="240" w:lineRule="auto"/>
                          </w:pPr>
                          <w:r>
                            <w:rPr>
                              <w:rStyle w:val="Headerorfooter0"/>
                              <w:i w:val="0"/>
                              <w:iCs w:val="0"/>
                            </w:rPr>
                            <w:t>Travelling Stock Reserve.</w:t>
                          </w:r>
                          <w:r>
                            <w:rPr>
                              <w:rStyle w:val="HeaderorfooterNotItalic"/>
                            </w:rPr>
                            <w:tab/>
                          </w:r>
                          <w:r>
                            <w:rPr>
                              <w:rStyle w:val="Headerorfooter65pt"/>
                            </w:rPr>
                            <w:t xml:space="preserve">[August </w:t>
                          </w:r>
                          <w:r>
                            <w:rPr>
                              <w:rStyle w:val="HeaderorfooterNotItalic"/>
                            </w:rPr>
                            <w:t xml:space="preserve">22, 1928.] </w:t>
                          </w:r>
                          <w:r>
                            <w:rPr>
                              <w:rStyle w:val="Headerorfooter0"/>
                              <w:i w:val="0"/>
                              <w:iCs w:val="0"/>
                            </w:rPr>
                            <w:t>Animals and Birds Bill.</w:t>
                          </w:r>
                          <w:r>
                            <w:rPr>
                              <w:rStyle w:val="HeaderorfooterNotItalic"/>
                            </w:rPr>
                            <w:t xml:space="preserve"> 631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111996" id="_x0000_t202" coordsize="21600,21600" o:spt="202" path="m,l,21600r21600,l21600,xe">
              <v:stroke joinstyle="miter"/>
              <v:path gradientshapeok="t" o:connecttype="rect"/>
            </v:shapetype>
            <v:shape id="Text Box 2" o:spid="_x0000_s1029" type="#_x0000_t202" style="position:absolute;margin-left:-361.9pt;margin-top:79.45pt;width:353.5pt;height:9.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" filled="f" stroked="f">
              <v:textbox style="mso-fit-shape-to-text:t" inset="0,0,0,0">
                <w:txbxContent>
                  <w:p w14:paraId="2D0A6622" w14:textId="77777777" w:rsidR="008A5056" w:rsidRDefault="005336AF">
                    <w:pPr>
                      <w:tabs>
                        <w:tab w:val="right" w:pos="6998"/>
                      </w:tabs>
                      <w:spacing w:line="240" w:lineRule="auto"/>
                    </w:pPr>
                    <w:r>
                      <w:rPr>
                        <w:rStyle w:val="Headerorfooter0"/>
                        <w:i w:val="0"/>
                        <w:iCs w:val="0"/>
                      </w:rPr>
                      <w:t>Travelling Stock Reserve.</w:t>
                    </w:r>
                    <w:r>
                      <w:rPr>
                        <w:rStyle w:val="HeaderorfooterNotItalic"/>
                      </w:rPr>
                      <w:tab/>
                    </w:r>
                    <w:r>
                      <w:rPr>
                        <w:rStyle w:val="Headerorfooter65pt"/>
                      </w:rPr>
                      <w:t xml:space="preserve">[August </w:t>
                    </w:r>
                    <w:r>
                      <w:rPr>
                        <w:rStyle w:val="HeaderorfooterNotItalic"/>
                      </w:rPr>
                      <w:t xml:space="preserve">22, 1928.] </w:t>
                    </w:r>
                    <w:r>
                      <w:rPr>
                        <w:rStyle w:val="Headerorfooter0"/>
                        <w:i w:val="0"/>
                        <w:iCs w:val="0"/>
                      </w:rPr>
                      <w:t>Animals and Birds Bill.</w:t>
                    </w:r>
                    <w:r>
                      <w:rPr>
                        <w:rStyle w:val="HeaderorfooterNotItalic"/>
                      </w:rPr>
                      <w:t xml:space="preserve"> 631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4337" w14:textId="548E26BE" w:rsidR="008A5056" w:rsidRDefault="005336AF">
    <w:pPr>
      <w:rPr>
        <w:sz w:val="2"/>
        <w:szCs w:val="2"/>
      </w:rPr>
    </w:pPr>
    <w:r>
      <w:rPr>
        <w:noProof/>
        <w:sz w:val="24"/>
        <w:szCs w:val="24"/>
      </w:rPr>
      <mc:AlternateContent>
        <mc:Choice Requires="wps">
          <w:drawing>
            <wp:anchor distT="0" distB="0" distL="63500" distR="63500" simplePos="0" relativeHeight="251661312" behindDoc="1" locked="0" layoutInCell="1" allowOverlap="1" wp14:anchorId="0C0F70AD" wp14:editId="703E529E">
              <wp:simplePos x="0" y="0"/>
              <wp:positionH relativeFrom="page">
                <wp:posOffset>-393539</wp:posOffset>
              </wp:positionH>
              <wp:positionV relativeFrom="page">
                <wp:posOffset>1204347</wp:posOffset>
              </wp:positionV>
              <wp:extent cx="156258" cy="45719"/>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56258"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68187" w14:textId="77777777" w:rsidR="008A5056" w:rsidRDefault="005336AF">
                          <w:pPr>
                            <w:tabs>
                              <w:tab w:val="right" w:pos="6883"/>
                            </w:tabs>
                            <w:spacing w:line="240" w:lineRule="auto"/>
                          </w:pPr>
                          <w:r>
                            <w:rPr>
                              <w:rStyle w:val="HeaderorfooterNotItalic"/>
                            </w:rPr>
                            <w:t xml:space="preserve">576 </w:t>
                          </w:r>
                          <w:r>
                            <w:rPr>
                              <w:rStyle w:val="Headerorfooter0"/>
                              <w:i w:val="0"/>
                              <w:iCs w:val="0"/>
                            </w:rPr>
                            <w:t>Lottery and Gaming Act</w:t>
                          </w:r>
                          <w:r>
                            <w:rPr>
                              <w:rStyle w:val="HeaderorfooterNotItalic"/>
                            </w:rPr>
                            <w:tab/>
                            <w:t xml:space="preserve">[ASSEMBLY.] </w:t>
                          </w:r>
                          <w:r>
                            <w:rPr>
                              <w:rStyle w:val="Headerorfooter0"/>
                              <w:i w:val="0"/>
                              <w:iCs w:val="0"/>
                            </w:rPr>
                            <w:t>Inscription of Stock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70AD" id="_x0000_t202" coordsize="21600,21600" o:spt="202" path="m,l,21600r21600,l21600,xe">
              <v:stroke joinstyle="miter"/>
              <v:path gradientshapeok="t" o:connecttype="rect"/>
            </v:shapetype>
            <v:shape id="Text Box 1" o:spid="_x0000_s1030" type="#_x0000_t202" style="position:absolute;margin-left:-31pt;margin-top:94.85pt;width:12.3pt;height:3.6pt;flip:x y;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" filled="f" stroked="f">
              <v:textbox inset="0,0,0,0">
                <w:txbxContent>
                  <w:p w14:paraId="3CE68187" w14:textId="77777777" w:rsidR="008A5056" w:rsidRDefault="005336AF">
                    <w:pPr>
                      <w:tabs>
                        <w:tab w:val="right" w:pos="6883"/>
                      </w:tabs>
                      <w:spacing w:line="240" w:lineRule="auto"/>
                    </w:pPr>
                    <w:r>
                      <w:rPr>
                        <w:rStyle w:val="HeaderorfooterNotItalic"/>
                      </w:rPr>
                      <w:t xml:space="preserve">576 </w:t>
                    </w:r>
                    <w:r>
                      <w:rPr>
                        <w:rStyle w:val="Headerorfooter0"/>
                        <w:i w:val="0"/>
                        <w:iCs w:val="0"/>
                      </w:rPr>
                      <w:t>Lottery and Gaming Act</w:t>
                    </w:r>
                    <w:r>
                      <w:rPr>
                        <w:rStyle w:val="HeaderorfooterNotItalic"/>
                      </w:rPr>
                      <w:tab/>
                      <w:t xml:space="preserve">[ASSEMBLY.] </w:t>
                    </w:r>
                    <w:r>
                      <w:rPr>
                        <w:rStyle w:val="Headerorfooter0"/>
                        <w:i w:val="0"/>
                        <w:iCs w:val="0"/>
                      </w:rPr>
                      <w:t>Inscription of Stock Bill.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AF"/>
    <w:rsid w:val="00504418"/>
    <w:rsid w:val="005336AF"/>
    <w:rsid w:val="0073055C"/>
    <w:rsid w:val="00B76445"/>
    <w:rsid w:val="00E96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58ED"/>
  <w15:chartTrackingRefBased/>
  <w15:docId w15:val="{6E8BE013-36B7-4F7C-B7E5-2EA4A0D1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336AF"/>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5336AF"/>
    <w:rPr>
      <w:rFonts w:ascii="Century Schoolbook" w:eastAsia="Century Schoolbook" w:hAnsi="Century Schoolbook" w:cs="Century Schoolbook"/>
      <w:b w:val="0"/>
      <w:bCs w:val="0"/>
      <w:i/>
      <w:iCs/>
      <w:smallCaps w:val="0"/>
      <w:strike w:val="0"/>
      <w:color w:val="000000"/>
      <w:spacing w:val="0"/>
      <w:w w:val="100"/>
      <w:position w:val="0"/>
      <w:sz w:val="16"/>
      <w:szCs w:val="16"/>
      <w:u w:val="single"/>
      <w:lang w:val="en-US"/>
    </w:rPr>
  </w:style>
  <w:style w:type="character" w:customStyle="1" w:styleId="Headerorfooter0">
    <w:name w:val="Header or footer"/>
    <w:basedOn w:val="Headerorfooter"/>
    <w:rsid w:val="005336AF"/>
    <w:rPr>
      <w:rFonts w:ascii="Century Schoolbook" w:eastAsia="Century Schoolbook" w:hAnsi="Century Schoolbook" w:cs="Century Schoolbook"/>
      <w:b w:val="0"/>
      <w:bCs w:val="0"/>
      <w:i/>
      <w:iCs/>
      <w:smallCaps w:val="0"/>
      <w:strike w:val="0"/>
      <w:color w:val="000000"/>
      <w:spacing w:val="0"/>
      <w:w w:val="100"/>
      <w:position w:val="0"/>
      <w:sz w:val="16"/>
      <w:szCs w:val="16"/>
      <w:u w:val="single"/>
      <w:lang w:val="en-US"/>
    </w:rPr>
  </w:style>
  <w:style w:type="character" w:customStyle="1" w:styleId="Headerorfooter65pt">
    <w:name w:val="Header or footer + 6.5 pt"/>
    <w:aliases w:val="Not Italic,Small Caps"/>
    <w:basedOn w:val="Headerorfooter"/>
    <w:rsid w:val="005336AF"/>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4Exact">
    <w:name w:val="Body text (4) Exact"/>
    <w:basedOn w:val="DefaultParagraphFont"/>
    <w:link w:val="Bodytext4"/>
    <w:rsid w:val="005336AF"/>
    <w:rPr>
      <w:rFonts w:ascii="Century Schoolbook" w:eastAsia="Century Schoolbook" w:hAnsi="Century Schoolbook" w:cs="Century Schoolbook"/>
      <w:i/>
      <w:iCs/>
      <w:spacing w:val="-4"/>
      <w:sz w:val="15"/>
      <w:szCs w:val="15"/>
      <w:shd w:val="clear" w:color="auto" w:fill="FFFFFF"/>
    </w:rPr>
  </w:style>
  <w:style w:type="character" w:customStyle="1" w:styleId="Heading2">
    <w:name w:val="Heading #2_"/>
    <w:basedOn w:val="DefaultParagraphFont"/>
    <w:link w:val="Heading20"/>
    <w:rsid w:val="005336AF"/>
    <w:rPr>
      <w:rFonts w:ascii="Century Schoolbook" w:eastAsia="Century Schoolbook" w:hAnsi="Century Schoolbook" w:cs="Century Schoolbook"/>
      <w:i/>
      <w:iCs/>
      <w:sz w:val="16"/>
      <w:szCs w:val="16"/>
      <w:shd w:val="clear" w:color="auto" w:fill="FFFFFF"/>
    </w:rPr>
  </w:style>
  <w:style w:type="character" w:customStyle="1" w:styleId="Heading2NotItalic">
    <w:name w:val="Heading #2 + Not Italic"/>
    <w:aliases w:val="Spacing 0 pt Exact"/>
    <w:basedOn w:val="Heading2"/>
    <w:rsid w:val="005336AF"/>
    <w:rPr>
      <w:rFonts w:ascii="Century Schoolbook" w:eastAsia="Century Schoolbook" w:hAnsi="Century Schoolbook" w:cs="Century Schoolbook"/>
      <w:i/>
      <w:iCs/>
      <w:color w:val="000000"/>
      <w:spacing w:val="-1"/>
      <w:w w:val="100"/>
      <w:position w:val="0"/>
      <w:sz w:val="15"/>
      <w:szCs w:val="15"/>
      <w:shd w:val="clear" w:color="auto" w:fill="FFFFFF"/>
      <w:lang w:val="en-US"/>
    </w:rPr>
  </w:style>
  <w:style w:type="character" w:customStyle="1" w:styleId="Heading2Exact">
    <w:name w:val="Heading #2 Exact"/>
    <w:basedOn w:val="Heading2"/>
    <w:rsid w:val="005336AF"/>
    <w:rPr>
      <w:rFonts w:ascii="Century Schoolbook" w:eastAsia="Century Schoolbook" w:hAnsi="Century Schoolbook" w:cs="Century Schoolbook"/>
      <w:i/>
      <w:iCs/>
      <w:color w:val="000000"/>
      <w:spacing w:val="-4"/>
      <w:w w:val="100"/>
      <w:position w:val="0"/>
      <w:sz w:val="15"/>
      <w:szCs w:val="15"/>
      <w:u w:val="single"/>
      <w:shd w:val="clear" w:color="auto" w:fill="FFFFFF"/>
      <w:lang w:val="en-US"/>
    </w:rPr>
  </w:style>
  <w:style w:type="paragraph" w:customStyle="1" w:styleId="Bodytext4">
    <w:name w:val="Body text (4)"/>
    <w:basedOn w:val="Normal"/>
    <w:link w:val="Bodytext4Exact"/>
    <w:rsid w:val="005336AF"/>
    <w:pPr>
      <w:widowControl w:val="0"/>
      <w:shd w:val="clear" w:color="auto" w:fill="FFFFFF"/>
      <w:spacing w:after="240" w:line="0" w:lineRule="atLeast"/>
      <w:jc w:val="both"/>
    </w:pPr>
    <w:rPr>
      <w:rFonts w:ascii="Century Schoolbook" w:eastAsia="Century Schoolbook" w:hAnsi="Century Schoolbook" w:cs="Century Schoolbook"/>
      <w:i/>
      <w:iCs/>
      <w:spacing w:val="-4"/>
      <w:sz w:val="15"/>
      <w:szCs w:val="15"/>
    </w:rPr>
  </w:style>
  <w:style w:type="paragraph" w:customStyle="1" w:styleId="Heading20">
    <w:name w:val="Heading #2"/>
    <w:basedOn w:val="Normal"/>
    <w:link w:val="Heading2"/>
    <w:rsid w:val="005336AF"/>
    <w:pPr>
      <w:widowControl w:val="0"/>
      <w:shd w:val="clear" w:color="auto" w:fill="FFFFFF"/>
      <w:spacing w:after="0" w:line="0" w:lineRule="atLeast"/>
      <w:outlineLvl w:val="1"/>
    </w:pPr>
    <w:rPr>
      <w:rFonts w:ascii="Century Schoolbook" w:eastAsia="Century Schoolbook" w:hAnsi="Century Schoolbook" w:cs="Century Schoolbook"/>
      <w:i/>
      <w:iCs/>
      <w:sz w:val="16"/>
      <w:szCs w:val="16"/>
    </w:rPr>
  </w:style>
  <w:style w:type="paragraph" w:styleId="Footer">
    <w:name w:val="footer"/>
    <w:basedOn w:val="Normal"/>
    <w:link w:val="FooterChar"/>
    <w:uiPriority w:val="99"/>
    <w:unhideWhenUsed/>
    <w:rsid w:val="0050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2022-06-24T00:10:00Z</dcterms:created>
  <dcterms:modified xsi:type="dcterms:W3CDTF">2022-06-27T22:14:00Z</dcterms:modified>
</cp:coreProperties>
</file>