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65EC" w14:textId="654428ED" w:rsidR="005D78E4" w:rsidRPr="005D78E4" w:rsidRDefault="005D78E4" w:rsidP="005D78E4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5D78E4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IMPOUNDING ACT 1847</w:t>
      </w:r>
    </w:p>
    <w:p w14:paraId="2D9F5B12" w14:textId="77777777" w:rsidR="005D78E4" w:rsidRPr="005D78E4" w:rsidRDefault="005D78E4" w:rsidP="005D78E4">
      <w:pPr>
        <w:rPr>
          <w:rFonts w:ascii="Arial" w:hAnsi="Arial" w:cs="Arial"/>
          <w:sz w:val="24"/>
          <w:szCs w:val="24"/>
        </w:rPr>
      </w:pPr>
    </w:p>
    <w:p w14:paraId="7A990CAB" w14:textId="6F9CD07E" w:rsidR="005D78E4" w:rsidRPr="005D78E4" w:rsidRDefault="005D78E4" w:rsidP="005D78E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</w:t>
      </w:r>
      <w:r w:rsidRPr="005D78E4">
        <w:rPr>
          <w:rFonts w:ascii="Arial" w:hAnsi="Arial" w:cs="Arial"/>
          <w:i/>
          <w:iCs/>
          <w:sz w:val="24"/>
          <w:szCs w:val="24"/>
        </w:rPr>
        <w:t>To amend the Laws relating to the Impounding of Cattle</w:t>
      </w:r>
    </w:p>
    <w:p w14:paraId="48861972" w14:textId="77777777" w:rsidR="005D78E4" w:rsidRDefault="005D78E4" w:rsidP="005D78E4">
      <w:pPr>
        <w:rPr>
          <w:rFonts w:ascii="Arial" w:hAnsi="Arial" w:cs="Arial"/>
          <w:sz w:val="24"/>
          <w:szCs w:val="24"/>
        </w:rPr>
      </w:pPr>
    </w:p>
    <w:p w14:paraId="5C880158" w14:textId="6DF76FBA" w:rsidR="005D78E4" w:rsidRPr="005D78E4" w:rsidRDefault="005D78E4" w:rsidP="005D78E4">
      <w:pPr>
        <w:rPr>
          <w:rFonts w:ascii="Arial" w:hAnsi="Arial" w:cs="Arial"/>
          <w:sz w:val="24"/>
          <w:szCs w:val="24"/>
        </w:rPr>
      </w:pPr>
      <w:r w:rsidRPr="005D78E4">
        <w:rPr>
          <w:rFonts w:ascii="Arial" w:hAnsi="Arial" w:cs="Arial"/>
          <w:sz w:val="24"/>
          <w:szCs w:val="24"/>
        </w:rPr>
        <w:t>The key provisions in this act are:</w:t>
      </w:r>
    </w:p>
    <w:p w14:paraId="68A8654F" w14:textId="77777777" w:rsidR="005D78E4" w:rsidRPr="005D78E4" w:rsidRDefault="005D78E4" w:rsidP="005D78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8E4">
        <w:rPr>
          <w:rFonts w:ascii="Arial" w:hAnsi="Arial" w:cs="Arial"/>
          <w:sz w:val="24"/>
          <w:szCs w:val="24"/>
        </w:rPr>
        <w:t>Repeal of the 1841 Act</w:t>
      </w:r>
    </w:p>
    <w:p w14:paraId="1F436776" w14:textId="77777777" w:rsidR="005D78E4" w:rsidRPr="005D78E4" w:rsidRDefault="005D78E4" w:rsidP="005D78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8E4">
        <w:rPr>
          <w:rFonts w:ascii="Arial" w:hAnsi="Arial" w:cs="Arial"/>
          <w:sz w:val="24"/>
          <w:szCs w:val="24"/>
        </w:rPr>
        <w:t>Appointment of pounds and pound-keepers</w:t>
      </w:r>
    </w:p>
    <w:p w14:paraId="77E4D296" w14:textId="77777777" w:rsidR="005D78E4" w:rsidRPr="005D78E4" w:rsidRDefault="005D78E4" w:rsidP="005D78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8E4">
        <w:rPr>
          <w:rFonts w:ascii="Arial" w:hAnsi="Arial" w:cs="Arial"/>
          <w:sz w:val="24"/>
          <w:szCs w:val="24"/>
        </w:rPr>
        <w:t>Government may contribute 15 pounds towards the cost of a pound</w:t>
      </w:r>
    </w:p>
    <w:p w14:paraId="206FB197" w14:textId="77777777" w:rsidR="005D78E4" w:rsidRPr="005D78E4" w:rsidRDefault="005D78E4" w:rsidP="005D78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8E4">
        <w:rPr>
          <w:rFonts w:ascii="Arial" w:hAnsi="Arial" w:cs="Arial"/>
          <w:sz w:val="24"/>
          <w:szCs w:val="24"/>
        </w:rPr>
        <w:t>Schedule of fees</w:t>
      </w:r>
    </w:p>
    <w:p w14:paraId="77FCB350" w14:textId="77777777" w:rsidR="005D78E4" w:rsidRPr="005D78E4" w:rsidRDefault="005D78E4" w:rsidP="005D78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8E4">
        <w:rPr>
          <w:rFonts w:ascii="Arial" w:hAnsi="Arial" w:cs="Arial"/>
          <w:sz w:val="24"/>
          <w:szCs w:val="24"/>
        </w:rPr>
        <w:t>Describes how cattle will be impounded</w:t>
      </w:r>
    </w:p>
    <w:p w14:paraId="3477EC83" w14:textId="77777777" w:rsidR="005D78E4" w:rsidRPr="005D78E4" w:rsidRDefault="005D78E4" w:rsidP="005D78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8E4">
        <w:rPr>
          <w:rFonts w:ascii="Arial" w:hAnsi="Arial" w:cs="Arial"/>
          <w:sz w:val="24"/>
          <w:szCs w:val="24"/>
        </w:rPr>
        <w:t>Lists the duties and responsibilities of pound-keepers</w:t>
      </w:r>
    </w:p>
    <w:p w14:paraId="77B93F85" w14:textId="77777777" w:rsidR="005D78E4" w:rsidRPr="005D78E4" w:rsidRDefault="005D78E4" w:rsidP="005D78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78E4">
        <w:rPr>
          <w:rFonts w:ascii="Arial" w:hAnsi="Arial" w:cs="Arial"/>
          <w:sz w:val="24"/>
          <w:szCs w:val="24"/>
        </w:rPr>
        <w:t>Release or sale of impounded cattle</w:t>
      </w:r>
    </w:p>
    <w:p w14:paraId="7AA66F65" w14:textId="77777777" w:rsidR="005D78E4" w:rsidRDefault="005D78E4" w:rsidP="005D78E4">
      <w:pPr>
        <w:rPr>
          <w:rFonts w:ascii="Arial" w:hAnsi="Arial" w:cs="Arial"/>
          <w:sz w:val="24"/>
          <w:szCs w:val="24"/>
        </w:rPr>
      </w:pPr>
    </w:p>
    <w:p w14:paraId="18C6BAAB" w14:textId="5FB69607" w:rsidR="005D78E4" w:rsidRPr="00653ACA" w:rsidRDefault="005D78E4" w:rsidP="005D78E4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53ACA">
        <w:rPr>
          <w:rFonts w:ascii="Arial" w:hAnsi="Arial" w:cs="Arial"/>
          <w:sz w:val="20"/>
          <w:szCs w:val="20"/>
        </w:rPr>
        <w:t>five person</w:t>
      </w:r>
      <w:proofErr w:type="gramEnd"/>
      <w:r w:rsidRPr="00653ACA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1AF3F496" w14:textId="77777777" w:rsidR="005D78E4" w:rsidRPr="00653ACA" w:rsidRDefault="005D78E4" w:rsidP="005D78E4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61E6E3A7" w14:textId="77777777" w:rsidR="00AB2DC1" w:rsidRPr="005D78E4" w:rsidRDefault="00AB2DC1">
      <w:pPr>
        <w:rPr>
          <w:rFonts w:ascii="Arial" w:hAnsi="Arial" w:cs="Arial"/>
          <w:sz w:val="20"/>
          <w:szCs w:val="20"/>
        </w:rPr>
      </w:pPr>
    </w:p>
    <w:sectPr w:rsidR="00AB2DC1" w:rsidRPr="005D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8E7"/>
    <w:multiLevelType w:val="hybridMultilevel"/>
    <w:tmpl w:val="4CF6F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36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E4"/>
    <w:rsid w:val="005D78E4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AABE"/>
  <w15:chartTrackingRefBased/>
  <w15:docId w15:val="{02CCC851-BA43-4772-BD8A-8D608071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2022-11-14T04:11:00Z</dcterms:created>
  <dcterms:modified xsi:type="dcterms:W3CDTF">2022-11-14T04:13:00Z</dcterms:modified>
</cp:coreProperties>
</file>