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784C" w14:textId="77777777" w:rsidR="00047126" w:rsidRPr="008E6FC8" w:rsidRDefault="00047126" w:rsidP="00047126">
      <w:pPr>
        <w:pStyle w:val="Title"/>
        <w:spacing w:after="0" w:line="240" w:lineRule="auto"/>
        <w:contextualSpacing w:val="0"/>
        <w:rPr>
          <w:sz w:val="36"/>
          <w:szCs w:val="36"/>
        </w:rPr>
      </w:pPr>
      <w:r w:rsidRPr="001B33CF">
        <w:rPr>
          <w:sz w:val="36"/>
          <w:szCs w:val="36"/>
        </w:rPr>
        <w:t>ENHANCED ABATTOIR SURVEILLANCE PROGRAM</w:t>
      </w:r>
    </w:p>
    <w:p w14:paraId="7E23A502" w14:textId="589B1BA0" w:rsidR="00BF2658" w:rsidRPr="00184DBA" w:rsidRDefault="009F25AC" w:rsidP="00A3373A">
      <w:pPr>
        <w:pStyle w:val="Title"/>
        <w:spacing w:after="120"/>
        <w:rPr>
          <w:sz w:val="52"/>
          <w:szCs w:val="52"/>
        </w:rPr>
      </w:pPr>
      <w:r>
        <w:rPr>
          <w:sz w:val="52"/>
          <w:szCs w:val="52"/>
        </w:rPr>
        <w:t>Cirrhosis and j</w:t>
      </w:r>
      <w:r w:rsidR="0003561C">
        <w:rPr>
          <w:sz w:val="52"/>
          <w:szCs w:val="52"/>
        </w:rPr>
        <w:t>aundice</w:t>
      </w:r>
    </w:p>
    <w:p w14:paraId="5F5C96B9" w14:textId="1C52710A" w:rsidR="00D24A75" w:rsidRPr="00184DBA" w:rsidRDefault="0048563E" w:rsidP="00375C03">
      <w:pPr>
        <w:rPr>
          <w:color w:val="00427A"/>
          <w:sz w:val="26"/>
          <w:szCs w:val="26"/>
        </w:rPr>
      </w:pPr>
      <w:r w:rsidRPr="0048563E">
        <w:rPr>
          <w:color w:val="00427A"/>
          <w:sz w:val="26"/>
          <w:szCs w:val="26"/>
        </w:rPr>
        <w:t xml:space="preserve">Damage to the liver may result in </w:t>
      </w:r>
      <w:r w:rsidR="0003561C" w:rsidRPr="0048563E">
        <w:rPr>
          <w:color w:val="00427A"/>
          <w:sz w:val="26"/>
          <w:szCs w:val="26"/>
        </w:rPr>
        <w:t xml:space="preserve">cirrhosis </w:t>
      </w:r>
      <w:r w:rsidR="0003561C">
        <w:rPr>
          <w:color w:val="00427A"/>
          <w:sz w:val="26"/>
          <w:szCs w:val="26"/>
        </w:rPr>
        <w:t xml:space="preserve">and </w:t>
      </w:r>
      <w:r w:rsidRPr="0048563E">
        <w:rPr>
          <w:color w:val="00427A"/>
          <w:sz w:val="26"/>
          <w:szCs w:val="26"/>
        </w:rPr>
        <w:t xml:space="preserve">jaundice. Jaundice may also be a result of excessive breakdown of red blood cells. Common causes include fungus and mould toxins, prolonged and repeated exposure to toxic plants and weeds, copper toxicity and bacterial infection with </w:t>
      </w:r>
      <w:r w:rsidRPr="009C06AC">
        <w:rPr>
          <w:i/>
          <w:color w:val="00427A"/>
          <w:sz w:val="26"/>
          <w:szCs w:val="26"/>
        </w:rPr>
        <w:t xml:space="preserve">Mycoplasma </w:t>
      </w:r>
      <w:proofErr w:type="spellStart"/>
      <w:r w:rsidRPr="009C06AC">
        <w:rPr>
          <w:i/>
          <w:color w:val="00427A"/>
          <w:sz w:val="26"/>
          <w:szCs w:val="26"/>
        </w:rPr>
        <w:t>ovis</w:t>
      </w:r>
      <w:proofErr w:type="spellEnd"/>
      <w:r w:rsidRPr="0048563E">
        <w:rPr>
          <w:color w:val="00427A"/>
          <w:sz w:val="26"/>
          <w:szCs w:val="26"/>
        </w:rPr>
        <w:t xml:space="preserve"> </w:t>
      </w:r>
      <w:r w:rsidR="00671BCD">
        <w:rPr>
          <w:color w:val="00427A"/>
          <w:sz w:val="26"/>
          <w:szCs w:val="26"/>
        </w:rPr>
        <w:t xml:space="preserve">which is found </w:t>
      </w:r>
      <w:r w:rsidRPr="0048563E">
        <w:rPr>
          <w:color w:val="00427A"/>
          <w:sz w:val="26"/>
          <w:szCs w:val="26"/>
        </w:rPr>
        <w:t xml:space="preserve">in the </w:t>
      </w:r>
      <w:r w:rsidR="00671BCD">
        <w:rPr>
          <w:color w:val="00427A"/>
          <w:sz w:val="26"/>
          <w:szCs w:val="26"/>
        </w:rPr>
        <w:t xml:space="preserve">red </w:t>
      </w:r>
      <w:r w:rsidRPr="0048563E">
        <w:rPr>
          <w:color w:val="00427A"/>
          <w:sz w:val="26"/>
          <w:szCs w:val="26"/>
        </w:rPr>
        <w:t>blood</w:t>
      </w:r>
      <w:r w:rsidR="00671BCD">
        <w:rPr>
          <w:color w:val="00427A"/>
          <w:sz w:val="26"/>
          <w:szCs w:val="26"/>
        </w:rPr>
        <w:t xml:space="preserve"> cells</w:t>
      </w:r>
      <w:r w:rsidR="00790406">
        <w:rPr>
          <w:color w:val="00427A"/>
          <w:sz w:val="26"/>
          <w:szCs w:val="26"/>
        </w:rPr>
        <w:t>.</w:t>
      </w:r>
    </w:p>
    <w:p w14:paraId="7E0F165D" w14:textId="77777777" w:rsidR="00184DBA" w:rsidRDefault="00184DBA" w:rsidP="00184DBA">
      <w:pPr>
        <w:pStyle w:val="Heading2"/>
      </w:pPr>
      <w:r>
        <w:rPr>
          <w:noProof/>
          <w:lang w:val="en-AU" w:eastAsia="en-AU"/>
        </w:rPr>
        <mc:AlternateContent>
          <mc:Choice Requires="wps">
            <w:drawing>
              <wp:anchor distT="114300" distB="114300" distL="114300" distR="114300" simplePos="0" relativeHeight="251657216" behindDoc="0" locked="0" layoutInCell="1" allowOverlap="1" wp14:anchorId="79CAA8E7" wp14:editId="6EBEB10F">
                <wp:simplePos x="0" y="0"/>
                <wp:positionH relativeFrom="margin">
                  <wp:posOffset>0</wp:posOffset>
                </wp:positionH>
                <wp:positionV relativeFrom="margin">
                  <wp:posOffset>-5009515</wp:posOffset>
                </wp:positionV>
                <wp:extent cx="5047615" cy="476885"/>
                <wp:effectExtent l="0" t="0" r="6985" b="5715"/>
                <wp:wrapNone/>
                <wp:docPr id="6"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A4A0DF" w14:textId="77777777" w:rsidR="00184DBA" w:rsidRDefault="00184DBA" w:rsidP="00184DBA">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A8E7" id="_x0000_t202" coordsize="21600,21600" o:spt="202" path="m,l,21600r21600,l21600,xe">
                <v:stroke joinstyle="miter"/>
                <v:path gradientshapeok="t" o:connecttype="rect"/>
              </v:shapetype>
              <v:shape id="TextBox 2" o:spid="_x0000_s1026" type="#_x0000_t202" style="position:absolute;margin-left:0;margin-top:-394.45pt;width:397.45pt;height:37.55pt;z-index:251657216;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" filled="f" stroked="f">
                <v:textbox inset="0,0,0,0">
                  <w:txbxContent>
                    <w:p w14:paraId="07A4A0DF" w14:textId="77777777" w:rsidR="00184DBA" w:rsidRDefault="00184DBA" w:rsidP="00184DBA">
                      <w:pPr>
                        <w:pStyle w:val="PIRSATitle"/>
                      </w:pPr>
                      <w:r>
                        <w:t>Document Title Here</w:t>
                      </w:r>
                    </w:p>
                  </w:txbxContent>
                </v:textbox>
                <w10:wrap anchorx="margin" anchory="margin"/>
              </v:shape>
            </w:pict>
          </mc:Fallback>
        </mc:AlternateContent>
      </w:r>
      <w:r>
        <w:t>Condition summary</w:t>
      </w:r>
    </w:p>
    <w:p w14:paraId="23D9E1DA" w14:textId="4F872A33" w:rsidR="00184DBA" w:rsidRDefault="00375C03" w:rsidP="00184DBA">
      <w:pPr>
        <w:pStyle w:val="PIRSAHeading2"/>
      </w:pPr>
      <w:r w:rsidRPr="00A1657E">
        <w:rPr>
          <w:noProof/>
          <w:lang w:eastAsia="en-AU"/>
        </w:rPr>
        <w:drawing>
          <wp:anchor distT="0" distB="0" distL="114300" distR="114300" simplePos="0" relativeHeight="251659264" behindDoc="0" locked="0" layoutInCell="1" allowOverlap="1" wp14:anchorId="210AB993" wp14:editId="33CB78E2">
            <wp:simplePos x="0" y="0"/>
            <wp:positionH relativeFrom="margin">
              <wp:posOffset>1362075</wp:posOffset>
            </wp:positionH>
            <wp:positionV relativeFrom="margin">
              <wp:posOffset>2052320</wp:posOffset>
            </wp:positionV>
            <wp:extent cx="445770" cy="395605"/>
            <wp:effectExtent l="19050" t="19050" r="11430" b="23495"/>
            <wp:wrapSquare wrapText="bothSides"/>
            <wp:docPr id="16" name="Picture 16" descr="C:\UserData\Documents\Elise\EAS\Reports\2015 Calendar Year\vectorstock_1219832.jpg"/>
            <wp:cNvGraphicFramePr/>
            <a:graphic xmlns:a="http://schemas.openxmlformats.org/drawingml/2006/main">
              <a:graphicData uri="http://schemas.openxmlformats.org/drawingml/2006/picture">
                <pic:pic xmlns:pic="http://schemas.openxmlformats.org/drawingml/2006/picture">
                  <pic:nvPicPr>
                    <pic:cNvPr id="364" name="Picture 364" descr="C:\UserData\Documents\Elise\EAS\Reports\2015 Calendar Year\vectorstock_1219832.jpg"/>
                    <pic:cNvPicPr/>
                  </pic:nvPicPr>
                  <pic:blipFill rotWithShape="1">
                    <a:blip r:embed="rId9" cstate="print">
                      <a:extLst>
                        <a:ext uri="{28A0092B-C50C-407E-A947-70E740481C1C}">
                          <a14:useLocalDpi xmlns:a14="http://schemas.microsoft.com/office/drawing/2010/main" val="0"/>
                        </a:ext>
                      </a:extLst>
                    </a:blip>
                    <a:srcRect l="2409" t="4048" r="70381" b="71654"/>
                    <a:stretch/>
                  </pic:blipFill>
                  <pic:spPr bwMode="auto">
                    <a:xfrm>
                      <a:off x="0" y="0"/>
                      <a:ext cx="445770" cy="395605"/>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06CB">
        <w:rPr>
          <w:noProof/>
          <w:lang w:eastAsia="en-AU"/>
        </w:rPr>
        <mc:AlternateContent>
          <mc:Choice Requires="wps">
            <w:drawing>
              <wp:anchor distT="0" distB="0" distL="114300" distR="114300" simplePos="0" relativeHeight="251678720" behindDoc="0" locked="0" layoutInCell="1" allowOverlap="1" wp14:anchorId="249B7221" wp14:editId="3F92DF20">
                <wp:simplePos x="0" y="0"/>
                <wp:positionH relativeFrom="column">
                  <wp:posOffset>1830675</wp:posOffset>
                </wp:positionH>
                <wp:positionV relativeFrom="paragraph">
                  <wp:posOffset>63234</wp:posOffset>
                </wp:positionV>
                <wp:extent cx="4864100" cy="2700537"/>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4864100" cy="2700537"/>
                        </a:xfrm>
                        <a:prstGeom prst="rect">
                          <a:avLst/>
                        </a:prstGeom>
                        <a:solidFill>
                          <a:schemeClr val="lt1"/>
                        </a:solidFill>
                        <a:ln w="6350">
                          <a:noFill/>
                        </a:ln>
                      </wps:spPr>
                      <wps:txbx>
                        <w:txbxContent>
                          <w:p w14:paraId="3BADCA7E" w14:textId="77777777" w:rsidR="00BB3116" w:rsidRPr="008B17E5" w:rsidRDefault="00BB3116" w:rsidP="00BB3116">
                            <w:pPr>
                              <w:pStyle w:val="BodyText"/>
                              <w:spacing w:before="0" w:line="240" w:lineRule="auto"/>
                              <w:suppressOverlap/>
                              <w:rPr>
                                <w:rFonts w:cs="Arial"/>
                              </w:rPr>
                            </w:pPr>
                            <w:r>
                              <w:rPr>
                                <w:rFonts w:cs="Arial"/>
                              </w:rPr>
                              <w:t>Liver damage and/or liver overload may result in:</w:t>
                            </w:r>
                          </w:p>
                          <w:p w14:paraId="153E07D0" w14:textId="77777777" w:rsidR="00163430" w:rsidRPr="008B17E5" w:rsidRDefault="00BB3116" w:rsidP="009C06AC">
                            <w:pPr>
                              <w:pStyle w:val="BodyText"/>
                              <w:numPr>
                                <w:ilvl w:val="0"/>
                                <w:numId w:val="11"/>
                              </w:numPr>
                              <w:spacing w:before="0" w:line="240" w:lineRule="auto"/>
                              <w:ind w:left="567" w:hanging="357"/>
                              <w:suppressOverlap/>
                              <w:rPr>
                                <w:rFonts w:cs="Arial"/>
                              </w:rPr>
                            </w:pPr>
                            <w:r>
                              <w:rPr>
                                <w:rFonts w:cs="Arial"/>
                                <w:b/>
                              </w:rPr>
                              <w:t>Jaundice</w:t>
                            </w:r>
                            <w:r w:rsidR="00163430">
                              <w:rPr>
                                <w:rFonts w:cs="Arial"/>
                              </w:rPr>
                              <w:t xml:space="preserve">: </w:t>
                            </w:r>
                            <w:r w:rsidRPr="00DF399C">
                              <w:rPr>
                                <w:rFonts w:cs="Arial"/>
                              </w:rPr>
                              <w:t>yellowing of body tissues such as gums, conjunctiva, and whites of the eyes, organs, fat and skin</w:t>
                            </w:r>
                            <w:r w:rsidRPr="008B17E5">
                              <w:rPr>
                                <w:rFonts w:cs="Arial"/>
                              </w:rPr>
                              <w:t>.</w:t>
                            </w:r>
                          </w:p>
                          <w:p w14:paraId="07BE6758" w14:textId="77777777" w:rsidR="00BB3116" w:rsidRDefault="00BB3116" w:rsidP="009C06AC">
                            <w:pPr>
                              <w:pStyle w:val="BodyText"/>
                              <w:numPr>
                                <w:ilvl w:val="0"/>
                                <w:numId w:val="11"/>
                              </w:numPr>
                              <w:spacing w:before="0" w:line="240" w:lineRule="auto"/>
                              <w:ind w:left="567" w:hanging="357"/>
                              <w:suppressOverlap/>
                              <w:rPr>
                                <w:rFonts w:cs="Arial"/>
                              </w:rPr>
                            </w:pPr>
                            <w:r w:rsidRPr="00163430">
                              <w:rPr>
                                <w:rFonts w:cs="Arial"/>
                                <w:b/>
                              </w:rPr>
                              <w:t>Cirrhosis</w:t>
                            </w:r>
                            <w:r w:rsidR="00163430" w:rsidRPr="00163430">
                              <w:rPr>
                                <w:rFonts w:cs="Arial"/>
                              </w:rPr>
                              <w:t xml:space="preserve">: </w:t>
                            </w:r>
                            <w:r w:rsidR="009C06AC">
                              <w:rPr>
                                <w:rFonts w:cs="Arial"/>
                              </w:rPr>
                              <w:t xml:space="preserve">when </w:t>
                            </w:r>
                            <w:r w:rsidR="00F16691">
                              <w:rPr>
                                <w:rFonts w:cs="Arial"/>
                              </w:rPr>
                              <w:t>severely damaged</w:t>
                            </w:r>
                            <w:r w:rsidRPr="00163430">
                              <w:rPr>
                                <w:rFonts w:cs="Arial"/>
                              </w:rPr>
                              <w:t xml:space="preserve"> liver cells</w:t>
                            </w:r>
                            <w:r w:rsidR="009C06AC">
                              <w:rPr>
                                <w:rFonts w:cs="Arial"/>
                              </w:rPr>
                              <w:t xml:space="preserve"> are </w:t>
                            </w:r>
                            <w:r w:rsidRPr="00163430">
                              <w:rPr>
                                <w:rFonts w:cs="Arial"/>
                              </w:rPr>
                              <w:t>replaced by scar tissue.</w:t>
                            </w:r>
                          </w:p>
                          <w:p w14:paraId="2E8F57F6" w14:textId="77777777" w:rsidR="00BB3116" w:rsidRDefault="00BB3116" w:rsidP="00BB3116">
                            <w:pPr>
                              <w:pStyle w:val="BodyText"/>
                              <w:spacing w:before="120" w:line="240" w:lineRule="auto"/>
                              <w:suppressOverlap/>
                              <w:rPr>
                                <w:rFonts w:cs="Arial"/>
                              </w:rPr>
                            </w:pPr>
                            <w:r>
                              <w:rPr>
                                <w:rFonts w:cs="Arial"/>
                              </w:rPr>
                              <w:t>Significant reductions in growth rate, weight loss</w:t>
                            </w:r>
                            <w:r w:rsidR="00C0277D">
                              <w:rPr>
                                <w:rFonts w:cs="Arial"/>
                              </w:rPr>
                              <w:t>, jaundice</w:t>
                            </w:r>
                            <w:r>
                              <w:rPr>
                                <w:rFonts w:cs="Arial"/>
                              </w:rPr>
                              <w:t xml:space="preserve"> and deaths may result</w:t>
                            </w:r>
                            <w:r w:rsidRPr="008B17E5">
                              <w:rPr>
                                <w:rFonts w:cs="Arial"/>
                              </w:rPr>
                              <w:t>.</w:t>
                            </w:r>
                            <w:r>
                              <w:rPr>
                                <w:rFonts w:cs="Arial"/>
                              </w:rPr>
                              <w:t xml:space="preserve"> </w:t>
                            </w:r>
                            <w:proofErr w:type="spellStart"/>
                            <w:r>
                              <w:rPr>
                                <w:rFonts w:cs="Arial"/>
                              </w:rPr>
                              <w:t>Photosensitisation</w:t>
                            </w:r>
                            <w:proofErr w:type="spellEnd"/>
                            <w:r>
                              <w:rPr>
                                <w:rFonts w:cs="Arial"/>
                              </w:rPr>
                              <w:t xml:space="preserve"> may also be seen. Supplementary feeding and holding stock until recovery may add significant costs on farm. </w:t>
                            </w:r>
                          </w:p>
                          <w:p w14:paraId="4C2E4CA9" w14:textId="77777777" w:rsidR="00BB3116" w:rsidRPr="008B17E5" w:rsidRDefault="00E93726" w:rsidP="00BB3116">
                            <w:pPr>
                              <w:pStyle w:val="BodyText"/>
                              <w:spacing w:before="120" w:line="240" w:lineRule="auto"/>
                              <w:suppressOverlap/>
                              <w:rPr>
                                <w:rFonts w:cs="Arial"/>
                              </w:rPr>
                            </w:pPr>
                            <w:r>
                              <w:rPr>
                                <w:rFonts w:cs="Arial"/>
                              </w:rPr>
                              <w:br/>
                            </w:r>
                            <w:proofErr w:type="spellStart"/>
                            <w:r w:rsidR="00BB3116">
                              <w:rPr>
                                <w:rFonts w:cs="Arial"/>
                              </w:rPr>
                              <w:t>Carca</w:t>
                            </w:r>
                            <w:r w:rsidR="00BB3116" w:rsidRPr="008B17E5">
                              <w:rPr>
                                <w:rFonts w:cs="Arial"/>
                              </w:rPr>
                              <w:t>ses</w:t>
                            </w:r>
                            <w:proofErr w:type="spellEnd"/>
                            <w:r w:rsidR="00BB3116" w:rsidRPr="008B17E5">
                              <w:rPr>
                                <w:rFonts w:cs="Arial"/>
                              </w:rPr>
                              <w:t xml:space="preserve"> </w:t>
                            </w:r>
                            <w:r w:rsidR="00BB3116">
                              <w:rPr>
                                <w:rFonts w:cs="Arial"/>
                              </w:rPr>
                              <w:t>with severe jaundice are</w:t>
                            </w:r>
                            <w:r w:rsidR="00BB3116" w:rsidRPr="008B17E5">
                              <w:rPr>
                                <w:rFonts w:cs="Arial"/>
                              </w:rPr>
                              <w:t xml:space="preserve"> condemned </w:t>
                            </w:r>
                            <w:r w:rsidR="00BB3116">
                              <w:rPr>
                                <w:rFonts w:cs="Arial"/>
                              </w:rPr>
                              <w:t>and</w:t>
                            </w:r>
                            <w:r w:rsidR="00BB3116" w:rsidRPr="008B17E5">
                              <w:rPr>
                                <w:rFonts w:cs="Arial"/>
                              </w:rPr>
                              <w:t xml:space="preserve"> liver</w:t>
                            </w:r>
                            <w:r w:rsidR="00BB3116">
                              <w:rPr>
                                <w:rFonts w:cs="Arial"/>
                              </w:rPr>
                              <w:t>s with cirrhosis are</w:t>
                            </w:r>
                            <w:r w:rsidR="00BB3116" w:rsidRPr="008B17E5">
                              <w:rPr>
                                <w:rFonts w:cs="Arial"/>
                              </w:rPr>
                              <w:t xml:space="preserve"> condemned.</w:t>
                            </w:r>
                            <w:r w:rsidR="00BB3116">
                              <w:rPr>
                                <w:rFonts w:cs="Arial"/>
                              </w:rPr>
                              <w:t xml:space="preserve"> </w:t>
                            </w:r>
                          </w:p>
                          <w:p w14:paraId="273FD67F" w14:textId="77777777" w:rsidR="00BB3116" w:rsidRDefault="00BB3116" w:rsidP="00BB3116">
                            <w:pPr>
                              <w:pStyle w:val="BodyText"/>
                              <w:spacing w:before="0" w:line="240" w:lineRule="auto"/>
                              <w:suppressOverlap/>
                              <w:rPr>
                                <w:rFonts w:cs="Arial"/>
                              </w:rPr>
                            </w:pPr>
                          </w:p>
                          <w:p w14:paraId="57149D94" w14:textId="77777777" w:rsidR="00BB3116" w:rsidRDefault="00BB3116" w:rsidP="00BB3116">
                            <w:pPr>
                              <w:pStyle w:val="BodyText"/>
                              <w:spacing w:before="0" w:line="240" w:lineRule="auto"/>
                              <w:suppressOverlap/>
                            </w:pPr>
                            <w:r>
                              <w:rPr>
                                <w:rFonts w:cs="Arial"/>
                              </w:rPr>
                              <w:t xml:space="preserve">Remove animals from toxin source, provide good quality hay and limited amounts of grain during recovery, ensure good hygiene during marking, </w:t>
                            </w:r>
                            <w:proofErr w:type="spellStart"/>
                            <w:r>
                              <w:rPr>
                                <w:rFonts w:cs="Arial"/>
                              </w:rPr>
                              <w:t>mulesing</w:t>
                            </w:r>
                            <w:proofErr w:type="spellEnd"/>
                            <w:r>
                              <w:rPr>
                                <w:rFonts w:cs="Arial"/>
                              </w:rPr>
                              <w:t xml:space="preserve"> and shearing, and </w:t>
                            </w:r>
                            <w:proofErr w:type="spellStart"/>
                            <w:r>
                              <w:rPr>
                                <w:rFonts w:cs="Arial"/>
                              </w:rPr>
                              <w:t>minimise</w:t>
                            </w:r>
                            <w:proofErr w:type="spellEnd"/>
                            <w:r>
                              <w:rPr>
                                <w:rFonts w:cs="Arial"/>
                              </w:rPr>
                              <w:t xml:space="preserve"> stress</w:t>
                            </w:r>
                            <w:r w:rsidR="00F16691">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B7221" id="_x0000_t202" coordsize="21600,21600" o:spt="202" path="m,l,21600r21600,l21600,xe">
                <v:stroke joinstyle="miter"/>
                <v:path gradientshapeok="t" o:connecttype="rect"/>
              </v:shapetype>
              <v:shape id="Text Box 14" o:spid="_x0000_s1027" type="#_x0000_t202" style="position:absolute;margin-left:144.15pt;margin-top:5pt;width:383pt;height:21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" fillcolor="white [3201]" stroked="f" strokeweight=".5pt">
                <v:textbox>
                  <w:txbxContent>
                    <w:p w14:paraId="3BADCA7E" w14:textId="77777777" w:rsidR="00BB3116" w:rsidRPr="008B17E5" w:rsidRDefault="00BB3116" w:rsidP="00BB3116">
                      <w:pPr>
                        <w:pStyle w:val="BodyText"/>
                        <w:spacing w:before="0" w:line="240" w:lineRule="auto"/>
                        <w:suppressOverlap/>
                        <w:rPr>
                          <w:rFonts w:cs="Arial"/>
                        </w:rPr>
                      </w:pPr>
                      <w:r>
                        <w:rPr>
                          <w:rFonts w:cs="Arial"/>
                        </w:rPr>
                        <w:t>Liver damage and/or liver overload may result in:</w:t>
                      </w:r>
                    </w:p>
                    <w:p w14:paraId="153E07D0" w14:textId="77777777" w:rsidR="00163430" w:rsidRPr="008B17E5" w:rsidRDefault="00BB3116" w:rsidP="009C06AC">
                      <w:pPr>
                        <w:pStyle w:val="BodyText"/>
                        <w:numPr>
                          <w:ilvl w:val="0"/>
                          <w:numId w:val="11"/>
                        </w:numPr>
                        <w:spacing w:before="0" w:line="240" w:lineRule="auto"/>
                        <w:ind w:left="567" w:hanging="357"/>
                        <w:suppressOverlap/>
                        <w:rPr>
                          <w:rFonts w:cs="Arial"/>
                        </w:rPr>
                      </w:pPr>
                      <w:r>
                        <w:rPr>
                          <w:rFonts w:cs="Arial"/>
                          <w:b/>
                        </w:rPr>
                        <w:t>Jaundice</w:t>
                      </w:r>
                      <w:r w:rsidR="00163430">
                        <w:rPr>
                          <w:rFonts w:cs="Arial"/>
                        </w:rPr>
                        <w:t xml:space="preserve">: </w:t>
                      </w:r>
                      <w:r w:rsidRPr="00DF399C">
                        <w:rPr>
                          <w:rFonts w:cs="Arial"/>
                        </w:rPr>
                        <w:t>yellowing of body tissues such as gums, conjunctiva, and whites of the eyes, organs, fat and skin</w:t>
                      </w:r>
                      <w:r w:rsidRPr="008B17E5">
                        <w:rPr>
                          <w:rFonts w:cs="Arial"/>
                        </w:rPr>
                        <w:t>.</w:t>
                      </w:r>
                    </w:p>
                    <w:p w14:paraId="07BE6758" w14:textId="77777777" w:rsidR="00BB3116" w:rsidRDefault="00BB3116" w:rsidP="009C06AC">
                      <w:pPr>
                        <w:pStyle w:val="BodyText"/>
                        <w:numPr>
                          <w:ilvl w:val="0"/>
                          <w:numId w:val="11"/>
                        </w:numPr>
                        <w:spacing w:before="0" w:line="240" w:lineRule="auto"/>
                        <w:ind w:left="567" w:hanging="357"/>
                        <w:suppressOverlap/>
                        <w:rPr>
                          <w:rFonts w:cs="Arial"/>
                        </w:rPr>
                      </w:pPr>
                      <w:r w:rsidRPr="00163430">
                        <w:rPr>
                          <w:rFonts w:cs="Arial"/>
                          <w:b/>
                        </w:rPr>
                        <w:t>Cirrhosis</w:t>
                      </w:r>
                      <w:r w:rsidR="00163430" w:rsidRPr="00163430">
                        <w:rPr>
                          <w:rFonts w:cs="Arial"/>
                        </w:rPr>
                        <w:t xml:space="preserve">: </w:t>
                      </w:r>
                      <w:r w:rsidR="009C06AC">
                        <w:rPr>
                          <w:rFonts w:cs="Arial"/>
                        </w:rPr>
                        <w:t xml:space="preserve">when </w:t>
                      </w:r>
                      <w:r w:rsidR="00F16691">
                        <w:rPr>
                          <w:rFonts w:cs="Arial"/>
                        </w:rPr>
                        <w:t>severely damaged</w:t>
                      </w:r>
                      <w:r w:rsidRPr="00163430">
                        <w:rPr>
                          <w:rFonts w:cs="Arial"/>
                        </w:rPr>
                        <w:t xml:space="preserve"> liver cells</w:t>
                      </w:r>
                      <w:r w:rsidR="009C06AC">
                        <w:rPr>
                          <w:rFonts w:cs="Arial"/>
                        </w:rPr>
                        <w:t xml:space="preserve"> are </w:t>
                      </w:r>
                      <w:r w:rsidRPr="00163430">
                        <w:rPr>
                          <w:rFonts w:cs="Arial"/>
                        </w:rPr>
                        <w:t>replaced by scar tissue.</w:t>
                      </w:r>
                    </w:p>
                    <w:p w14:paraId="2E8F57F6" w14:textId="77777777" w:rsidR="00BB3116" w:rsidRDefault="00BB3116" w:rsidP="00BB3116">
                      <w:pPr>
                        <w:pStyle w:val="BodyText"/>
                        <w:spacing w:before="120" w:line="240" w:lineRule="auto"/>
                        <w:suppressOverlap/>
                        <w:rPr>
                          <w:rFonts w:cs="Arial"/>
                        </w:rPr>
                      </w:pPr>
                      <w:r>
                        <w:rPr>
                          <w:rFonts w:cs="Arial"/>
                        </w:rPr>
                        <w:t>Significant reductions in growth rate, weight loss</w:t>
                      </w:r>
                      <w:r w:rsidR="00C0277D">
                        <w:rPr>
                          <w:rFonts w:cs="Arial"/>
                        </w:rPr>
                        <w:t>, jaundice</w:t>
                      </w:r>
                      <w:r>
                        <w:rPr>
                          <w:rFonts w:cs="Arial"/>
                        </w:rPr>
                        <w:t xml:space="preserve"> and deaths may result</w:t>
                      </w:r>
                      <w:r w:rsidRPr="008B17E5">
                        <w:rPr>
                          <w:rFonts w:cs="Arial"/>
                        </w:rPr>
                        <w:t>.</w:t>
                      </w:r>
                      <w:r>
                        <w:rPr>
                          <w:rFonts w:cs="Arial"/>
                        </w:rPr>
                        <w:t xml:space="preserve"> </w:t>
                      </w:r>
                      <w:proofErr w:type="spellStart"/>
                      <w:r>
                        <w:rPr>
                          <w:rFonts w:cs="Arial"/>
                        </w:rPr>
                        <w:t>Photosensitisation</w:t>
                      </w:r>
                      <w:proofErr w:type="spellEnd"/>
                      <w:r>
                        <w:rPr>
                          <w:rFonts w:cs="Arial"/>
                        </w:rPr>
                        <w:t xml:space="preserve"> may also be seen. Supplementary feeding and holding stock until recovery may add significant costs on farm. </w:t>
                      </w:r>
                    </w:p>
                    <w:p w14:paraId="4C2E4CA9" w14:textId="77777777" w:rsidR="00BB3116" w:rsidRPr="008B17E5" w:rsidRDefault="00E93726" w:rsidP="00BB3116">
                      <w:pPr>
                        <w:pStyle w:val="BodyText"/>
                        <w:spacing w:before="120" w:line="240" w:lineRule="auto"/>
                        <w:suppressOverlap/>
                        <w:rPr>
                          <w:rFonts w:cs="Arial"/>
                        </w:rPr>
                      </w:pPr>
                      <w:r>
                        <w:rPr>
                          <w:rFonts w:cs="Arial"/>
                        </w:rPr>
                        <w:br/>
                      </w:r>
                      <w:proofErr w:type="spellStart"/>
                      <w:r w:rsidR="00BB3116">
                        <w:rPr>
                          <w:rFonts w:cs="Arial"/>
                        </w:rPr>
                        <w:t>Carca</w:t>
                      </w:r>
                      <w:r w:rsidR="00BB3116" w:rsidRPr="008B17E5">
                        <w:rPr>
                          <w:rFonts w:cs="Arial"/>
                        </w:rPr>
                        <w:t>ses</w:t>
                      </w:r>
                      <w:proofErr w:type="spellEnd"/>
                      <w:r w:rsidR="00BB3116" w:rsidRPr="008B17E5">
                        <w:rPr>
                          <w:rFonts w:cs="Arial"/>
                        </w:rPr>
                        <w:t xml:space="preserve"> </w:t>
                      </w:r>
                      <w:r w:rsidR="00BB3116">
                        <w:rPr>
                          <w:rFonts w:cs="Arial"/>
                        </w:rPr>
                        <w:t>with severe jaundice are</w:t>
                      </w:r>
                      <w:r w:rsidR="00BB3116" w:rsidRPr="008B17E5">
                        <w:rPr>
                          <w:rFonts w:cs="Arial"/>
                        </w:rPr>
                        <w:t xml:space="preserve"> condemned </w:t>
                      </w:r>
                      <w:r w:rsidR="00BB3116">
                        <w:rPr>
                          <w:rFonts w:cs="Arial"/>
                        </w:rPr>
                        <w:t>and</w:t>
                      </w:r>
                      <w:r w:rsidR="00BB3116" w:rsidRPr="008B17E5">
                        <w:rPr>
                          <w:rFonts w:cs="Arial"/>
                        </w:rPr>
                        <w:t xml:space="preserve"> liver</w:t>
                      </w:r>
                      <w:r w:rsidR="00BB3116">
                        <w:rPr>
                          <w:rFonts w:cs="Arial"/>
                        </w:rPr>
                        <w:t>s with cirrhosis are</w:t>
                      </w:r>
                      <w:r w:rsidR="00BB3116" w:rsidRPr="008B17E5">
                        <w:rPr>
                          <w:rFonts w:cs="Arial"/>
                        </w:rPr>
                        <w:t xml:space="preserve"> condemned.</w:t>
                      </w:r>
                      <w:r w:rsidR="00BB3116">
                        <w:rPr>
                          <w:rFonts w:cs="Arial"/>
                        </w:rPr>
                        <w:t xml:space="preserve"> </w:t>
                      </w:r>
                    </w:p>
                    <w:p w14:paraId="273FD67F" w14:textId="77777777" w:rsidR="00BB3116" w:rsidRDefault="00BB3116" w:rsidP="00BB3116">
                      <w:pPr>
                        <w:pStyle w:val="BodyText"/>
                        <w:spacing w:before="0" w:line="240" w:lineRule="auto"/>
                        <w:suppressOverlap/>
                        <w:rPr>
                          <w:rFonts w:cs="Arial"/>
                        </w:rPr>
                      </w:pPr>
                    </w:p>
                    <w:p w14:paraId="57149D94" w14:textId="77777777" w:rsidR="00BB3116" w:rsidRDefault="00BB3116" w:rsidP="00BB3116">
                      <w:pPr>
                        <w:pStyle w:val="BodyText"/>
                        <w:spacing w:before="0" w:line="240" w:lineRule="auto"/>
                        <w:suppressOverlap/>
                      </w:pPr>
                      <w:r>
                        <w:rPr>
                          <w:rFonts w:cs="Arial"/>
                        </w:rPr>
                        <w:t xml:space="preserve">Remove animals from toxin source, provide good quality hay and limited amounts of grain during recovery, ensure good hygiene during marking, </w:t>
                      </w:r>
                      <w:proofErr w:type="spellStart"/>
                      <w:r>
                        <w:rPr>
                          <w:rFonts w:cs="Arial"/>
                        </w:rPr>
                        <w:t>mulesing</w:t>
                      </w:r>
                      <w:proofErr w:type="spellEnd"/>
                      <w:r>
                        <w:rPr>
                          <w:rFonts w:cs="Arial"/>
                        </w:rPr>
                        <w:t xml:space="preserve"> and shearing, and </w:t>
                      </w:r>
                      <w:proofErr w:type="spellStart"/>
                      <w:r>
                        <w:rPr>
                          <w:rFonts w:cs="Arial"/>
                        </w:rPr>
                        <w:t>minimise</w:t>
                      </w:r>
                      <w:proofErr w:type="spellEnd"/>
                      <w:r>
                        <w:rPr>
                          <w:rFonts w:cs="Arial"/>
                        </w:rPr>
                        <w:t xml:space="preserve"> stress</w:t>
                      </w:r>
                      <w:r w:rsidR="00F16691">
                        <w:rPr>
                          <w:rFonts w:cs="Arial"/>
                        </w:rPr>
                        <w:t>.</w:t>
                      </w:r>
                    </w:p>
                  </w:txbxContent>
                </v:textbox>
              </v:shape>
            </w:pict>
          </mc:Fallback>
        </mc:AlternateContent>
      </w:r>
      <w:r w:rsidR="00BB3116">
        <w:rPr>
          <w:noProof/>
          <w:lang w:eastAsia="en-AU"/>
        </w:rPr>
        <w:drawing>
          <wp:anchor distT="0" distB="0" distL="114300" distR="114300" simplePos="0" relativeHeight="251669504" behindDoc="0" locked="0" layoutInCell="1" allowOverlap="1" wp14:anchorId="022BD39F" wp14:editId="00869C1B">
            <wp:simplePos x="0" y="0"/>
            <wp:positionH relativeFrom="column">
              <wp:posOffset>5715</wp:posOffset>
            </wp:positionH>
            <wp:positionV relativeFrom="paragraph">
              <wp:posOffset>140525</wp:posOffset>
            </wp:positionV>
            <wp:extent cx="1222375" cy="1598930"/>
            <wp:effectExtent l="0" t="0" r="0" b="1270"/>
            <wp:wrapSquare wrapText="bothSides"/>
            <wp:docPr id="7" name="Picture 7" descr="C:\Users\crawla20\OneDrive - South Australia Government\EAS Abattoir\Fact sheets 2019\jaundice\JaundiceI small crop.jpg"/>
            <wp:cNvGraphicFramePr/>
            <a:graphic xmlns:a="http://schemas.openxmlformats.org/drawingml/2006/main">
              <a:graphicData uri="http://schemas.openxmlformats.org/drawingml/2006/picture">
                <pic:pic xmlns:pic="http://schemas.openxmlformats.org/drawingml/2006/picture">
                  <pic:nvPicPr>
                    <pic:cNvPr id="7" name="Picture 7" descr="C:\Users\crawla20\OneDrive - South Australia Government\EAS Abattoir\Fact sheets 2019\jaundice\JaundiceI small crop.jpg"/>
                    <pic:cNvPicPr/>
                  </pic:nvPicPr>
                  <pic:blipFill rotWithShape="1">
                    <a:blip r:embed="rId10" cstate="print">
                      <a:extLst>
                        <a:ext uri="{28A0092B-C50C-407E-A947-70E740481C1C}">
                          <a14:useLocalDpi xmlns:a14="http://schemas.microsoft.com/office/drawing/2010/main" val="0"/>
                        </a:ext>
                      </a:extLst>
                    </a:blip>
                    <a:srcRect l="-208" t="31725" r="208"/>
                    <a:stretch/>
                  </pic:blipFill>
                  <pic:spPr bwMode="auto">
                    <a:xfrm>
                      <a:off x="0" y="0"/>
                      <a:ext cx="1222375" cy="1598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BA299B" w14:textId="77777777" w:rsidR="00184DBA" w:rsidRDefault="00184DBA" w:rsidP="00184DBA">
      <w:pPr>
        <w:jc w:val="both"/>
      </w:pPr>
    </w:p>
    <w:p w14:paraId="18DB0F1B" w14:textId="77777777" w:rsidR="00184DBA" w:rsidRDefault="00184DBA" w:rsidP="00184DBA">
      <w:pPr>
        <w:jc w:val="both"/>
      </w:pPr>
    </w:p>
    <w:p w14:paraId="26DF3296" w14:textId="77777777" w:rsidR="00184DBA" w:rsidRDefault="00477910" w:rsidP="00184DBA">
      <w:pPr>
        <w:jc w:val="both"/>
      </w:pPr>
      <w:r>
        <w:rPr>
          <w:noProof/>
          <w:lang w:eastAsia="en-AU"/>
        </w:rPr>
        <w:drawing>
          <wp:anchor distT="0" distB="0" distL="114300" distR="114300" simplePos="0" relativeHeight="251660288" behindDoc="0" locked="0" layoutInCell="1" allowOverlap="1" wp14:anchorId="5DC300C9" wp14:editId="1FE94168">
            <wp:simplePos x="0" y="0"/>
            <wp:positionH relativeFrom="column">
              <wp:posOffset>1362075</wp:posOffset>
            </wp:positionH>
            <wp:positionV relativeFrom="paragraph">
              <wp:posOffset>163195</wp:posOffset>
            </wp:positionV>
            <wp:extent cx="445135" cy="386080"/>
            <wp:effectExtent l="19050" t="19050" r="12065" b="1397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1" cstate="print">
                      <a:extLst>
                        <a:ext uri="{28A0092B-C50C-407E-A947-70E740481C1C}">
                          <a14:useLocalDpi xmlns:a14="http://schemas.microsoft.com/office/drawing/2010/main" val="0"/>
                        </a:ext>
                      </a:extLst>
                    </a:blip>
                    <a:srcRect l="1" t="1" r="-22302" b="31297"/>
                    <a:stretch/>
                  </pic:blipFill>
                  <pic:spPr bwMode="auto">
                    <a:xfrm>
                      <a:off x="0" y="0"/>
                      <a:ext cx="445135" cy="38608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A46BAC" w14:textId="77777777" w:rsidR="00184DBA" w:rsidRDefault="00184DBA" w:rsidP="00184DBA">
      <w:pPr>
        <w:jc w:val="both"/>
      </w:pPr>
    </w:p>
    <w:p w14:paraId="4DC394C1" w14:textId="77777777" w:rsidR="009C06AC" w:rsidRDefault="009C06AC" w:rsidP="00184DBA">
      <w:pPr>
        <w:jc w:val="both"/>
      </w:pPr>
    </w:p>
    <w:p w14:paraId="632E7FD6" w14:textId="77777777" w:rsidR="00184DBA" w:rsidRDefault="00184DBA" w:rsidP="00184DBA">
      <w:pPr>
        <w:jc w:val="both"/>
      </w:pPr>
    </w:p>
    <w:p w14:paraId="09EB18C6" w14:textId="52C57E01" w:rsidR="00184DBA" w:rsidRDefault="00375C03" w:rsidP="00184DBA">
      <w:pPr>
        <w:jc w:val="both"/>
      </w:pPr>
      <w:r>
        <w:rPr>
          <w:noProof/>
          <w:lang w:eastAsia="en-AU"/>
        </w:rPr>
        <w:drawing>
          <wp:anchor distT="0" distB="0" distL="114300" distR="114300" simplePos="0" relativeHeight="251661312" behindDoc="0" locked="0" layoutInCell="1" allowOverlap="1" wp14:anchorId="6FA6823D" wp14:editId="527EFB50">
            <wp:simplePos x="0" y="0"/>
            <wp:positionH relativeFrom="column">
              <wp:posOffset>1362075</wp:posOffset>
            </wp:positionH>
            <wp:positionV relativeFrom="paragraph">
              <wp:posOffset>161290</wp:posOffset>
            </wp:positionV>
            <wp:extent cx="445770" cy="348615"/>
            <wp:effectExtent l="19050" t="19050" r="11430" b="13335"/>
            <wp:wrapSquare wrapText="bothSides"/>
            <wp:docPr id="20" name="Picture 20" descr="C:\UserData\Documents\Elise\EAS\Reports\2015 Calendar Year\vectorstock_7913194.jpg"/>
            <wp:cNvGraphicFramePr/>
            <a:graphic xmlns:a="http://schemas.openxmlformats.org/drawingml/2006/main">
              <a:graphicData uri="http://schemas.openxmlformats.org/drawingml/2006/picture">
                <pic:pic xmlns:pic="http://schemas.openxmlformats.org/drawingml/2006/picture">
                  <pic:nvPicPr>
                    <pic:cNvPr id="20" name="Picture 20" descr="C:\UserData\Documents\Elise\EAS\Reports\2015 Calendar Year\vectorstock_7913194.jpg"/>
                    <pic:cNvPicPr/>
                  </pic:nvPicPr>
                  <pic:blipFill rotWithShape="1">
                    <a:blip r:embed="rId12" cstate="print">
                      <a:extLst>
                        <a:ext uri="{28A0092B-C50C-407E-A947-70E740481C1C}">
                          <a14:useLocalDpi xmlns:a14="http://schemas.microsoft.com/office/drawing/2010/main" val="0"/>
                        </a:ext>
                      </a:extLst>
                    </a:blip>
                    <a:srcRect l="55780" t="14025" r="12824" b="61910"/>
                    <a:stretch/>
                  </pic:blipFill>
                  <pic:spPr bwMode="auto">
                    <a:xfrm>
                      <a:off x="0" y="0"/>
                      <a:ext cx="445770" cy="34861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1B222A37" w14:textId="41C8E351" w:rsidR="00184DBA" w:rsidRDefault="00E93726" w:rsidP="00F62F9A">
      <w:pPr>
        <w:pStyle w:val="BodyText"/>
      </w:pPr>
      <w:r w:rsidRPr="00A60AC9">
        <w:rPr>
          <w:noProof/>
          <w:lang w:val="en-AU" w:eastAsia="en-AU"/>
        </w:rPr>
        <w:drawing>
          <wp:anchor distT="0" distB="0" distL="114300" distR="114300" simplePos="0" relativeHeight="251673600" behindDoc="0" locked="0" layoutInCell="1" allowOverlap="1" wp14:anchorId="4E7966E2" wp14:editId="5A50D7EE">
            <wp:simplePos x="0" y="0"/>
            <wp:positionH relativeFrom="margin">
              <wp:posOffset>-2540</wp:posOffset>
            </wp:positionH>
            <wp:positionV relativeFrom="paragraph">
              <wp:posOffset>17145</wp:posOffset>
            </wp:positionV>
            <wp:extent cx="1224915" cy="988695"/>
            <wp:effectExtent l="0" t="0" r="0" b="1905"/>
            <wp:wrapSquare wrapText="bothSides"/>
            <wp:docPr id="10" name="Picture 10" descr="C:\Users\crawla20\OneDrive - South Australia Government\EAS Abattoir\Fact sheets 2019\jaundice\cirrhosis MB10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awla20\OneDrive - South Australia Government\EAS Abattoir\Fact sheets 2019\jaundice\cirrhosis MB10 cro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91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A41FF" w14:textId="2A1CB6F6" w:rsidR="00163430" w:rsidRDefault="00375C03" w:rsidP="009C06AC">
      <w:pPr>
        <w:pStyle w:val="Heading2"/>
        <w:spacing w:beforeLines="60" w:before="144"/>
      </w:pPr>
      <w:r>
        <w:rPr>
          <w:noProof/>
          <w:lang w:val="en-AU" w:eastAsia="en-AU"/>
        </w:rPr>
        <w:drawing>
          <wp:anchor distT="0" distB="0" distL="114300" distR="114300" simplePos="0" relativeHeight="251668480" behindDoc="0" locked="0" layoutInCell="1" allowOverlap="1" wp14:anchorId="42799A25" wp14:editId="6C7BFF4E">
            <wp:simplePos x="0" y="0"/>
            <wp:positionH relativeFrom="column">
              <wp:posOffset>1362075</wp:posOffset>
            </wp:positionH>
            <wp:positionV relativeFrom="paragraph">
              <wp:posOffset>158115</wp:posOffset>
            </wp:positionV>
            <wp:extent cx="445135" cy="424815"/>
            <wp:effectExtent l="19050" t="19050" r="12065" b="13335"/>
            <wp:wrapSquare wrapText="bothSides"/>
            <wp:docPr id="1" name="Picture 1" descr="C:\Users\crawla20\OneDrive - South Australia Government\EAS Abattoir\images\vectorstock_20571834.jpg"/>
            <wp:cNvGraphicFramePr/>
            <a:graphic xmlns:a="http://schemas.openxmlformats.org/drawingml/2006/main">
              <a:graphicData uri="http://schemas.openxmlformats.org/drawingml/2006/picture">
                <pic:pic xmlns:pic="http://schemas.openxmlformats.org/drawingml/2006/picture">
                  <pic:nvPicPr>
                    <pic:cNvPr id="3" name="Picture 3" descr="C:\Users\crawla20\OneDrive - South Australia Government\EAS Abattoir\images\vectorstock_20571834.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135" cy="424815"/>
                    </a:xfrm>
                    <a:prstGeom prst="rect">
                      <a:avLst/>
                    </a:prstGeom>
                    <a:noFill/>
                    <a:ln>
                      <a:solidFill>
                        <a:schemeClr val="tx1"/>
                      </a:solidFill>
                    </a:ln>
                  </pic:spPr>
                </pic:pic>
              </a:graphicData>
            </a:graphic>
            <wp14:sizeRelV relativeFrom="margin">
              <wp14:pctHeight>0</wp14:pctHeight>
            </wp14:sizeRelV>
          </wp:anchor>
        </w:drawing>
      </w:r>
      <w:r w:rsidR="0003561C" w:rsidRPr="009A1620">
        <w:rPr>
          <w:noProof/>
          <w:sz w:val="20"/>
          <w:lang w:val="en-AU" w:eastAsia="en-AU"/>
        </w:rPr>
        <mc:AlternateContent>
          <mc:Choice Requires="wps">
            <w:drawing>
              <wp:anchor distT="45720" distB="45720" distL="114300" distR="114300" simplePos="0" relativeHeight="251656191" behindDoc="0" locked="0" layoutInCell="1" allowOverlap="1" wp14:anchorId="09971AD7" wp14:editId="217CD334">
                <wp:simplePos x="0" y="0"/>
                <wp:positionH relativeFrom="margin">
                  <wp:posOffset>-6505</wp:posOffset>
                </wp:positionH>
                <wp:positionV relativeFrom="paragraph">
                  <wp:posOffset>690772</wp:posOffset>
                </wp:positionV>
                <wp:extent cx="4051005" cy="244549"/>
                <wp:effectExtent l="0" t="0" r="698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005" cy="244549"/>
                        </a:xfrm>
                        <a:prstGeom prst="rect">
                          <a:avLst/>
                        </a:prstGeom>
                        <a:solidFill>
                          <a:srgbClr val="FFFFFF"/>
                        </a:solidFill>
                        <a:ln w="9525">
                          <a:noFill/>
                          <a:miter lim="800000"/>
                          <a:headEnd/>
                          <a:tailEnd/>
                        </a:ln>
                      </wps:spPr>
                      <wps:txbx>
                        <w:txbxContent>
                          <w:p w14:paraId="63DA7DA9" w14:textId="74861404" w:rsidR="00BB3116" w:rsidRDefault="00BB3116" w:rsidP="009C06AC">
                            <w:pPr>
                              <w:spacing w:line="240" w:lineRule="auto"/>
                            </w:pPr>
                            <w:r w:rsidRPr="00385233">
                              <w:rPr>
                                <w:i/>
                                <w:sz w:val="18"/>
                                <w:szCs w:val="18"/>
                              </w:rPr>
                              <w:t>A jaundiced carcase (</w:t>
                            </w:r>
                            <w:r w:rsidR="00163430">
                              <w:rPr>
                                <w:i/>
                                <w:sz w:val="18"/>
                                <w:szCs w:val="18"/>
                              </w:rPr>
                              <w:t>top</w:t>
                            </w:r>
                            <w:r w:rsidRPr="00385233">
                              <w:rPr>
                                <w:i/>
                                <w:sz w:val="18"/>
                                <w:szCs w:val="18"/>
                              </w:rPr>
                              <w:t>) &amp; liver cirrhosis with sca</w:t>
                            </w:r>
                            <w:r>
                              <w:rPr>
                                <w:i/>
                                <w:sz w:val="18"/>
                                <w:szCs w:val="18"/>
                              </w:rPr>
                              <w:t>r</w:t>
                            </w:r>
                            <w:r w:rsidRPr="00385233">
                              <w:rPr>
                                <w:i/>
                                <w:sz w:val="18"/>
                                <w:szCs w:val="18"/>
                              </w:rPr>
                              <w:t>r</w:t>
                            </w:r>
                            <w:r>
                              <w:rPr>
                                <w:i/>
                                <w:sz w:val="18"/>
                                <w:szCs w:val="18"/>
                              </w:rPr>
                              <w:t xml:space="preserve">ing </w:t>
                            </w:r>
                            <w:r w:rsidRPr="00385233">
                              <w:rPr>
                                <w:i/>
                                <w:sz w:val="18"/>
                                <w:szCs w:val="18"/>
                              </w:rPr>
                              <w:t>(</w:t>
                            </w:r>
                            <w:r w:rsidR="00163430" w:rsidRPr="00385233">
                              <w:rPr>
                                <w:i/>
                                <w:sz w:val="18"/>
                                <w:szCs w:val="18"/>
                              </w:rPr>
                              <w:t>b</w:t>
                            </w:r>
                            <w:r w:rsidR="00163430">
                              <w:rPr>
                                <w:i/>
                                <w:sz w:val="18"/>
                                <w:szCs w:val="18"/>
                              </w:rPr>
                              <w:t>ottom</w:t>
                            </w:r>
                            <w:r w:rsidRPr="00385233">
                              <w:rPr>
                                <w:i/>
                                <w:sz w:val="18"/>
                                <w:szCs w:val="18"/>
                              </w:rPr>
                              <w:t>)</w:t>
                            </w:r>
                            <w:r>
                              <w:rPr>
                                <w:i/>
                                <w:sz w:val="18"/>
                                <w:szCs w:val="18"/>
                              </w:rPr>
                              <w:t>.</w:t>
                            </w:r>
                            <w:r w:rsidRPr="00385233">
                              <w:rPr>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AD7" id="Text Box 2" o:spid="_x0000_s1028" type="#_x0000_t202" style="position:absolute;margin-left:-.5pt;margin-top:54.4pt;width:319pt;height:19.25pt;z-index:2516561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" stroked="f">
                <v:textbox>
                  <w:txbxContent>
                    <w:p w14:paraId="63DA7DA9" w14:textId="74861404" w:rsidR="00BB3116" w:rsidRDefault="00BB3116" w:rsidP="009C06AC">
                      <w:pPr>
                        <w:spacing w:line="240" w:lineRule="auto"/>
                      </w:pPr>
                      <w:r w:rsidRPr="00385233">
                        <w:rPr>
                          <w:i/>
                          <w:sz w:val="18"/>
                          <w:szCs w:val="18"/>
                        </w:rPr>
                        <w:t>A jaundiced carcase (</w:t>
                      </w:r>
                      <w:r w:rsidR="00163430">
                        <w:rPr>
                          <w:i/>
                          <w:sz w:val="18"/>
                          <w:szCs w:val="18"/>
                        </w:rPr>
                        <w:t>top</w:t>
                      </w:r>
                      <w:r w:rsidRPr="00385233">
                        <w:rPr>
                          <w:i/>
                          <w:sz w:val="18"/>
                          <w:szCs w:val="18"/>
                        </w:rPr>
                        <w:t>) &amp; liver cirrhosis with sca</w:t>
                      </w:r>
                      <w:r>
                        <w:rPr>
                          <w:i/>
                          <w:sz w:val="18"/>
                          <w:szCs w:val="18"/>
                        </w:rPr>
                        <w:t>r</w:t>
                      </w:r>
                      <w:r w:rsidRPr="00385233">
                        <w:rPr>
                          <w:i/>
                          <w:sz w:val="18"/>
                          <w:szCs w:val="18"/>
                        </w:rPr>
                        <w:t>r</w:t>
                      </w:r>
                      <w:r>
                        <w:rPr>
                          <w:i/>
                          <w:sz w:val="18"/>
                          <w:szCs w:val="18"/>
                        </w:rPr>
                        <w:t xml:space="preserve">ing </w:t>
                      </w:r>
                      <w:r w:rsidRPr="00385233">
                        <w:rPr>
                          <w:i/>
                          <w:sz w:val="18"/>
                          <w:szCs w:val="18"/>
                        </w:rPr>
                        <w:t>(</w:t>
                      </w:r>
                      <w:r w:rsidR="00163430" w:rsidRPr="00385233">
                        <w:rPr>
                          <w:i/>
                          <w:sz w:val="18"/>
                          <w:szCs w:val="18"/>
                        </w:rPr>
                        <w:t>b</w:t>
                      </w:r>
                      <w:r w:rsidR="00163430">
                        <w:rPr>
                          <w:i/>
                          <w:sz w:val="18"/>
                          <w:szCs w:val="18"/>
                        </w:rPr>
                        <w:t>ottom</w:t>
                      </w:r>
                      <w:r w:rsidRPr="00385233">
                        <w:rPr>
                          <w:i/>
                          <w:sz w:val="18"/>
                          <w:szCs w:val="18"/>
                        </w:rPr>
                        <w:t>)</w:t>
                      </w:r>
                      <w:r>
                        <w:rPr>
                          <w:i/>
                          <w:sz w:val="18"/>
                          <w:szCs w:val="18"/>
                        </w:rPr>
                        <w:t>.</w:t>
                      </w:r>
                      <w:r w:rsidRPr="00385233">
                        <w:rPr>
                          <w:i/>
                          <w:sz w:val="18"/>
                          <w:szCs w:val="18"/>
                        </w:rPr>
                        <w:t xml:space="preserve"> </w:t>
                      </w:r>
                    </w:p>
                  </w:txbxContent>
                </v:textbox>
                <w10:wrap anchorx="margin"/>
              </v:shape>
            </w:pict>
          </mc:Fallback>
        </mc:AlternateContent>
      </w:r>
      <w:r w:rsidR="00184DBA" w:rsidRPr="006806CB">
        <w:rPr>
          <w:color w:val="auto"/>
        </w:rPr>
        <w:br/>
      </w:r>
      <w:r w:rsidR="00184DBA" w:rsidRPr="006806CB">
        <w:rPr>
          <w:color w:val="auto"/>
        </w:rPr>
        <w:br/>
      </w:r>
    </w:p>
    <w:p w14:paraId="6C828816" w14:textId="26D8E8ED" w:rsidR="00776C5B" w:rsidRPr="008D5F3D" w:rsidRDefault="00776C5B" w:rsidP="00375C03"/>
    <w:p w14:paraId="66AB9386" w14:textId="2748ACDF" w:rsidR="00E93726" w:rsidRDefault="00163430" w:rsidP="00375C03">
      <w:pPr>
        <w:pStyle w:val="Heading2"/>
        <w:spacing w:beforeLines="60" w:before="144" w:after="120"/>
      </w:pPr>
      <w:r>
        <w:t>W</w:t>
      </w:r>
      <w:r w:rsidR="00184DBA">
        <w:t>hat impact does this have?</w:t>
      </w:r>
    </w:p>
    <w:p w14:paraId="521279AC" w14:textId="77777777" w:rsidR="00BB3116" w:rsidRPr="00CE32BE" w:rsidRDefault="00BB3116" w:rsidP="00A90D49">
      <w:pPr>
        <w:rPr>
          <w:lang w:val="en-US"/>
        </w:rPr>
      </w:pPr>
      <w:r w:rsidRPr="00CE32BE">
        <w:rPr>
          <w:lang w:val="en-US"/>
        </w:rPr>
        <w:t xml:space="preserve">Jaundice is </w:t>
      </w:r>
      <w:r w:rsidR="00671BCD">
        <w:rPr>
          <w:lang w:val="en-US"/>
        </w:rPr>
        <w:t>uncommon</w:t>
      </w:r>
      <w:r w:rsidR="00B954ED">
        <w:rPr>
          <w:lang w:val="en-US"/>
        </w:rPr>
        <w:t xml:space="preserve"> in flocks</w:t>
      </w:r>
      <w:r w:rsidR="00671BCD">
        <w:rPr>
          <w:lang w:val="en-US"/>
        </w:rPr>
        <w:t xml:space="preserve">, however it is one of the more common causes of </w:t>
      </w:r>
      <w:proofErr w:type="spellStart"/>
      <w:r w:rsidR="00671BCD">
        <w:rPr>
          <w:lang w:val="en-US"/>
        </w:rPr>
        <w:t>carcase</w:t>
      </w:r>
      <w:proofErr w:type="spellEnd"/>
      <w:r w:rsidR="00671BCD">
        <w:rPr>
          <w:lang w:val="en-US"/>
        </w:rPr>
        <w:t xml:space="preserve"> condemnation.</w:t>
      </w:r>
      <w:r w:rsidRPr="00CE32BE">
        <w:rPr>
          <w:lang w:val="en-US"/>
        </w:rPr>
        <w:t xml:space="preserve"> Cirrhosis </w:t>
      </w:r>
      <w:r w:rsidR="00776C5B">
        <w:rPr>
          <w:lang w:val="en-US"/>
        </w:rPr>
        <w:t xml:space="preserve">however </w:t>
      </w:r>
      <w:r w:rsidRPr="00CE32BE">
        <w:rPr>
          <w:lang w:val="en-US"/>
        </w:rPr>
        <w:t xml:space="preserve">is more common, </w:t>
      </w:r>
      <w:r w:rsidR="00BF3FAB" w:rsidRPr="00CE32BE">
        <w:rPr>
          <w:lang w:val="en-US"/>
        </w:rPr>
        <w:t>indicating</w:t>
      </w:r>
      <w:r w:rsidR="00BF3FAB">
        <w:rPr>
          <w:lang w:val="en-US"/>
        </w:rPr>
        <w:t xml:space="preserve"> chronic </w:t>
      </w:r>
      <w:r w:rsidRPr="00CE32BE">
        <w:rPr>
          <w:lang w:val="en-US"/>
        </w:rPr>
        <w:t>liver damage which has the potential to impact</w:t>
      </w:r>
      <w:r>
        <w:rPr>
          <w:lang w:val="en-US"/>
        </w:rPr>
        <w:t xml:space="preserve"> </w:t>
      </w:r>
      <w:r w:rsidRPr="00CE32BE">
        <w:rPr>
          <w:lang w:val="en-US"/>
        </w:rPr>
        <w:t>growth rates and cause weight loss</w:t>
      </w:r>
      <w:r>
        <w:rPr>
          <w:lang w:val="en-US"/>
        </w:rPr>
        <w:t xml:space="preserve"> in stock on farm</w:t>
      </w:r>
      <w:r w:rsidRPr="00CE32BE">
        <w:rPr>
          <w:lang w:val="en-US"/>
        </w:rPr>
        <w:t xml:space="preserve">. </w:t>
      </w:r>
      <w:r>
        <w:rPr>
          <w:lang w:val="en-US"/>
        </w:rPr>
        <w:t xml:space="preserve">Animals </w:t>
      </w:r>
      <w:r w:rsidR="004F7790">
        <w:rPr>
          <w:lang w:val="en-US"/>
        </w:rPr>
        <w:t>recovering</w:t>
      </w:r>
      <w:r>
        <w:rPr>
          <w:lang w:val="en-US"/>
        </w:rPr>
        <w:t xml:space="preserve"> from liver damage may do poorly for months afterwards</w:t>
      </w:r>
      <w:r w:rsidR="004F7790">
        <w:rPr>
          <w:lang w:val="en-US"/>
        </w:rPr>
        <w:t xml:space="preserve"> and may </w:t>
      </w:r>
      <w:r>
        <w:rPr>
          <w:lang w:val="en-US"/>
        </w:rPr>
        <w:t>be more susceptible to further toxic liver damage.</w:t>
      </w:r>
      <w:r w:rsidR="00B954ED">
        <w:rPr>
          <w:lang w:val="en-US"/>
        </w:rPr>
        <w:t xml:space="preserve"> However the liver also has significant regenerative capacity</w:t>
      </w:r>
      <w:r>
        <w:rPr>
          <w:lang w:val="en-US"/>
        </w:rPr>
        <w:t xml:space="preserve"> </w:t>
      </w:r>
      <w:r w:rsidR="00B954ED">
        <w:rPr>
          <w:lang w:val="en-US"/>
        </w:rPr>
        <w:t xml:space="preserve">so the presence of cirrhosis at the processor may not </w:t>
      </w:r>
      <w:r w:rsidR="00776C5B">
        <w:rPr>
          <w:lang w:val="en-US"/>
        </w:rPr>
        <w:t xml:space="preserve">be directly indicative of the degree of </w:t>
      </w:r>
      <w:r w:rsidR="00B954ED">
        <w:rPr>
          <w:lang w:val="en-US"/>
        </w:rPr>
        <w:t xml:space="preserve">long term production losses on farm. </w:t>
      </w:r>
      <w:r>
        <w:rPr>
          <w:lang w:val="en-US"/>
        </w:rPr>
        <w:t>Cirrhosis</w:t>
      </w:r>
      <w:r w:rsidRPr="00CE32BE">
        <w:rPr>
          <w:lang w:val="en-US"/>
        </w:rPr>
        <w:t xml:space="preserve"> </w:t>
      </w:r>
      <w:r w:rsidR="00B954ED">
        <w:rPr>
          <w:lang w:val="en-US"/>
        </w:rPr>
        <w:t>also</w:t>
      </w:r>
      <w:r w:rsidRPr="00CE32BE">
        <w:rPr>
          <w:lang w:val="en-US"/>
        </w:rPr>
        <w:t xml:space="preserve"> impact</w:t>
      </w:r>
      <w:r w:rsidR="00B954ED">
        <w:rPr>
          <w:lang w:val="en-US"/>
        </w:rPr>
        <w:t xml:space="preserve">s </w:t>
      </w:r>
      <w:r w:rsidRPr="00CE32BE">
        <w:rPr>
          <w:lang w:val="en-US"/>
        </w:rPr>
        <w:t xml:space="preserve">offal recovery </w:t>
      </w:r>
      <w:r w:rsidR="00B954ED">
        <w:rPr>
          <w:lang w:val="en-US"/>
        </w:rPr>
        <w:t>at</w:t>
      </w:r>
      <w:r w:rsidR="00B954ED" w:rsidRPr="00CE32BE">
        <w:rPr>
          <w:lang w:val="en-US"/>
        </w:rPr>
        <w:t xml:space="preserve"> </w:t>
      </w:r>
      <w:r w:rsidRPr="00CE32BE">
        <w:rPr>
          <w:lang w:val="en-US"/>
        </w:rPr>
        <w:t xml:space="preserve">the </w:t>
      </w:r>
      <w:r w:rsidR="00B954ED">
        <w:rPr>
          <w:lang w:val="en-US"/>
        </w:rPr>
        <w:t>processor</w:t>
      </w:r>
      <w:r w:rsidRPr="00CE32BE">
        <w:rPr>
          <w:lang w:val="en-US"/>
        </w:rPr>
        <w:t xml:space="preserve">. </w:t>
      </w:r>
    </w:p>
    <w:p w14:paraId="29D2A210" w14:textId="63FB1E43" w:rsidR="00E93726" w:rsidRDefault="00184DBA" w:rsidP="00293354">
      <w:pPr>
        <w:pStyle w:val="Heading2"/>
        <w:spacing w:before="100" w:after="60" w:line="360" w:lineRule="exact"/>
      </w:pPr>
      <w:r>
        <w:lastRenderedPageBreak/>
        <w:t xml:space="preserve">How do sheep </w:t>
      </w:r>
      <w:r w:rsidR="00E354A7">
        <w:t xml:space="preserve">get </w:t>
      </w:r>
      <w:r w:rsidR="0003561C">
        <w:t>cirrhosis and jaundice</w:t>
      </w:r>
      <w:r>
        <w:t>?</w:t>
      </w:r>
    </w:p>
    <w:p w14:paraId="77147F15" w14:textId="61E132D6" w:rsidR="0003561C" w:rsidRPr="009C06AC" w:rsidRDefault="0003561C" w:rsidP="00A90D49">
      <w:pPr>
        <w:pStyle w:val="ListParagraph"/>
        <w:numPr>
          <w:ilvl w:val="0"/>
          <w:numId w:val="12"/>
        </w:numPr>
        <w:spacing w:after="120" w:line="280" w:lineRule="exact"/>
        <w:ind w:left="357" w:hanging="357"/>
        <w:contextualSpacing w:val="0"/>
        <w:rPr>
          <w:rFonts w:ascii="Arial" w:eastAsiaTheme="minorHAnsi" w:hAnsi="Arial" w:cstheme="minorBidi"/>
          <w:szCs w:val="22"/>
          <w:lang w:eastAsia="en-US"/>
        </w:rPr>
      </w:pPr>
      <w:r w:rsidRPr="009C06AC">
        <w:rPr>
          <w:rFonts w:ascii="Arial" w:eastAsiaTheme="minorHAnsi" w:hAnsi="Arial" w:cstheme="minorBidi"/>
          <w:szCs w:val="22"/>
          <w:lang w:eastAsia="en-US"/>
        </w:rPr>
        <w:t xml:space="preserve">Various toxins </w:t>
      </w:r>
      <w:r>
        <w:rPr>
          <w:rFonts w:ascii="Arial" w:eastAsiaTheme="minorHAnsi" w:hAnsi="Arial" w:cstheme="minorBidi"/>
          <w:szCs w:val="22"/>
          <w:lang w:eastAsia="en-US"/>
        </w:rPr>
        <w:t xml:space="preserve">can </w:t>
      </w:r>
      <w:r w:rsidRPr="009C06AC">
        <w:rPr>
          <w:rFonts w:ascii="Arial" w:eastAsiaTheme="minorHAnsi" w:hAnsi="Arial" w:cstheme="minorBidi"/>
          <w:szCs w:val="22"/>
          <w:lang w:eastAsia="en-US"/>
        </w:rPr>
        <w:t>cause liver damage</w:t>
      </w:r>
      <w:r>
        <w:rPr>
          <w:rFonts w:ascii="Arial" w:eastAsiaTheme="minorHAnsi" w:hAnsi="Arial" w:cstheme="minorBidi"/>
          <w:szCs w:val="22"/>
          <w:lang w:eastAsia="en-US"/>
        </w:rPr>
        <w:t xml:space="preserve"> and subsequently cirrhosis, t</w:t>
      </w:r>
      <w:r w:rsidRPr="009C06AC">
        <w:rPr>
          <w:rFonts w:ascii="Arial" w:eastAsiaTheme="minorHAnsi" w:hAnsi="Arial" w:cstheme="minorBidi"/>
          <w:szCs w:val="22"/>
          <w:lang w:eastAsia="en-US"/>
        </w:rPr>
        <w:t>he most common are associated with toxic plants</w:t>
      </w:r>
      <w:r>
        <w:rPr>
          <w:rFonts w:ascii="Arial" w:eastAsiaTheme="minorHAnsi" w:hAnsi="Arial" w:cstheme="minorBidi"/>
          <w:szCs w:val="22"/>
          <w:lang w:eastAsia="en-US"/>
        </w:rPr>
        <w:t xml:space="preserve"> and </w:t>
      </w:r>
      <w:r w:rsidRPr="009C06AC">
        <w:rPr>
          <w:rFonts w:ascii="Arial" w:eastAsiaTheme="minorHAnsi" w:hAnsi="Arial" w:cstheme="minorBidi"/>
          <w:szCs w:val="22"/>
          <w:lang w:eastAsia="en-US"/>
        </w:rPr>
        <w:t>weeds including Potato weed (</w:t>
      </w:r>
      <w:r w:rsidRPr="00FB3144">
        <w:rPr>
          <w:rFonts w:ascii="Arial" w:eastAsiaTheme="minorHAnsi" w:hAnsi="Arial" w:cstheme="minorBidi"/>
          <w:szCs w:val="22"/>
          <w:lang w:eastAsia="en-US"/>
        </w:rPr>
        <w:t>heliotropes</w:t>
      </w:r>
      <w:r w:rsidRPr="009C06AC">
        <w:rPr>
          <w:rFonts w:ascii="Arial" w:eastAsiaTheme="minorHAnsi" w:hAnsi="Arial" w:cstheme="minorBidi"/>
          <w:szCs w:val="22"/>
          <w:lang w:eastAsia="en-US"/>
        </w:rPr>
        <w:t>), Salvation Jane, Lesser loosestrife</w:t>
      </w:r>
      <w:r w:rsidRPr="009C06AC">
        <w:rPr>
          <w:rFonts w:ascii="Arial" w:eastAsiaTheme="minorHAnsi" w:hAnsi="Arial" w:cstheme="minorBidi"/>
          <w:i/>
          <w:iCs/>
          <w:szCs w:val="22"/>
          <w:lang w:eastAsia="en-US"/>
        </w:rPr>
        <w:t xml:space="preserve">, </w:t>
      </w:r>
      <w:r w:rsidRPr="009C06AC">
        <w:rPr>
          <w:rFonts w:ascii="Arial" w:eastAsiaTheme="minorHAnsi" w:hAnsi="Arial" w:cstheme="minorBidi"/>
          <w:szCs w:val="22"/>
          <w:lang w:eastAsia="en-US"/>
        </w:rPr>
        <w:t xml:space="preserve">Caltrop and Panic grasses. </w:t>
      </w:r>
      <w:r>
        <w:rPr>
          <w:rFonts w:ascii="Arial" w:eastAsiaTheme="minorHAnsi" w:hAnsi="Arial" w:cstheme="minorBidi"/>
          <w:szCs w:val="22"/>
          <w:lang w:eastAsia="en-US"/>
        </w:rPr>
        <w:t>M</w:t>
      </w:r>
      <w:r w:rsidRPr="009C06AC">
        <w:rPr>
          <w:rFonts w:ascii="Arial" w:eastAsiaTheme="minorHAnsi" w:hAnsi="Arial" w:cstheme="minorBidi"/>
          <w:szCs w:val="22"/>
          <w:lang w:eastAsia="en-US"/>
        </w:rPr>
        <w:t>ycotoxins</w:t>
      </w:r>
      <w:r>
        <w:rPr>
          <w:rFonts w:ascii="Arial" w:eastAsiaTheme="minorHAnsi" w:hAnsi="Arial" w:cstheme="minorBidi"/>
          <w:szCs w:val="22"/>
          <w:lang w:eastAsia="en-US"/>
        </w:rPr>
        <w:t xml:space="preserve"> are </w:t>
      </w:r>
      <w:r w:rsidRPr="009C06AC">
        <w:rPr>
          <w:rFonts w:ascii="Arial" w:eastAsiaTheme="minorHAnsi" w:hAnsi="Arial" w:cstheme="minorBidi"/>
          <w:szCs w:val="22"/>
          <w:lang w:eastAsia="en-US"/>
        </w:rPr>
        <w:t>produced by a fungus (</w:t>
      </w:r>
      <w:proofErr w:type="spellStart"/>
      <w:r w:rsidRPr="009C06AC">
        <w:rPr>
          <w:rFonts w:ascii="Arial" w:eastAsiaTheme="minorHAnsi" w:hAnsi="Arial" w:cstheme="minorBidi"/>
          <w:i/>
          <w:szCs w:val="22"/>
          <w:lang w:eastAsia="en-US"/>
        </w:rPr>
        <w:t>Diaporthe</w:t>
      </w:r>
      <w:proofErr w:type="spellEnd"/>
      <w:r w:rsidRPr="009C06AC">
        <w:rPr>
          <w:rFonts w:ascii="Arial" w:eastAsiaTheme="minorHAnsi" w:hAnsi="Arial" w:cstheme="minorBidi"/>
          <w:i/>
          <w:szCs w:val="22"/>
          <w:lang w:eastAsia="en-US"/>
        </w:rPr>
        <w:t xml:space="preserve"> </w:t>
      </w:r>
      <w:proofErr w:type="spellStart"/>
      <w:r w:rsidRPr="009C06AC">
        <w:rPr>
          <w:rFonts w:ascii="Arial" w:eastAsiaTheme="minorHAnsi" w:hAnsi="Arial" w:cstheme="minorBidi"/>
          <w:i/>
          <w:szCs w:val="22"/>
          <w:lang w:eastAsia="en-US"/>
        </w:rPr>
        <w:t>toxica</w:t>
      </w:r>
      <w:proofErr w:type="spellEnd"/>
      <w:r w:rsidRPr="009C06AC">
        <w:rPr>
          <w:rFonts w:ascii="Arial" w:eastAsiaTheme="minorHAnsi" w:hAnsi="Arial" w:cstheme="minorBidi"/>
          <w:szCs w:val="22"/>
          <w:lang w:eastAsia="en-US"/>
        </w:rPr>
        <w:t>) and occur with feeding lupins (</w:t>
      </w:r>
      <w:r w:rsidR="00FB3144">
        <w:rPr>
          <w:rFonts w:ascii="Arial" w:eastAsiaTheme="minorHAnsi" w:hAnsi="Arial" w:cstheme="minorBidi"/>
          <w:szCs w:val="22"/>
          <w:lang w:eastAsia="en-US"/>
        </w:rPr>
        <w:t>l</w:t>
      </w:r>
      <w:r w:rsidRPr="00FB3144">
        <w:rPr>
          <w:rFonts w:ascii="Arial" w:eastAsiaTheme="minorHAnsi" w:hAnsi="Arial" w:cstheme="minorBidi"/>
          <w:szCs w:val="22"/>
          <w:lang w:eastAsia="en-US"/>
        </w:rPr>
        <w:t>upinosis</w:t>
      </w:r>
      <w:r w:rsidRPr="009C06AC">
        <w:rPr>
          <w:rFonts w:ascii="Arial" w:eastAsiaTheme="minorHAnsi" w:hAnsi="Arial" w:cstheme="minorBidi"/>
          <w:szCs w:val="22"/>
          <w:lang w:eastAsia="en-US"/>
        </w:rPr>
        <w:t>) and spoiled or mouldy feed (</w:t>
      </w:r>
      <w:r w:rsidR="00FB3144">
        <w:rPr>
          <w:rFonts w:ascii="Arial" w:eastAsiaTheme="minorHAnsi" w:hAnsi="Arial" w:cstheme="minorBidi"/>
          <w:szCs w:val="22"/>
          <w:lang w:eastAsia="en-US"/>
        </w:rPr>
        <w:t>a</w:t>
      </w:r>
      <w:r w:rsidRPr="00FB3144">
        <w:rPr>
          <w:rFonts w:ascii="Arial" w:eastAsiaTheme="minorHAnsi" w:hAnsi="Arial" w:cstheme="minorBidi"/>
          <w:szCs w:val="22"/>
          <w:lang w:eastAsia="en-US"/>
        </w:rPr>
        <w:t>flatoxicosis</w:t>
      </w:r>
      <w:r w:rsidRPr="009C06AC">
        <w:rPr>
          <w:rFonts w:ascii="Arial" w:eastAsiaTheme="minorHAnsi" w:hAnsi="Arial" w:cstheme="minorBidi"/>
          <w:szCs w:val="22"/>
          <w:lang w:eastAsia="en-US"/>
        </w:rPr>
        <w:t>).</w:t>
      </w:r>
    </w:p>
    <w:p w14:paraId="67196374" w14:textId="77777777" w:rsidR="00E354A7" w:rsidRPr="006806CB" w:rsidRDefault="00E354A7" w:rsidP="00A90D49">
      <w:pPr>
        <w:pStyle w:val="ListParagraph"/>
        <w:numPr>
          <w:ilvl w:val="0"/>
          <w:numId w:val="12"/>
        </w:numPr>
        <w:spacing w:after="120" w:line="280" w:lineRule="exact"/>
        <w:ind w:left="357" w:hanging="357"/>
        <w:contextualSpacing w:val="0"/>
        <w:rPr>
          <w:rFonts w:ascii="Arial" w:eastAsiaTheme="minorHAnsi" w:hAnsi="Arial" w:cstheme="minorBidi"/>
          <w:szCs w:val="22"/>
          <w:lang w:eastAsia="en-US"/>
        </w:rPr>
      </w:pPr>
      <w:r w:rsidRPr="009C06AC">
        <w:rPr>
          <w:rFonts w:ascii="Arial" w:eastAsiaTheme="minorHAnsi" w:hAnsi="Arial" w:cstheme="minorBidi"/>
          <w:szCs w:val="22"/>
          <w:lang w:eastAsia="en-US"/>
        </w:rPr>
        <w:t xml:space="preserve">Jaundice is seen </w:t>
      </w:r>
      <w:r w:rsidR="00C0277D">
        <w:rPr>
          <w:rFonts w:ascii="Arial" w:eastAsiaTheme="minorHAnsi" w:hAnsi="Arial" w:cstheme="minorBidi"/>
          <w:szCs w:val="22"/>
          <w:lang w:eastAsia="en-US"/>
        </w:rPr>
        <w:t>with</w:t>
      </w:r>
      <w:r w:rsidR="0050327C">
        <w:rPr>
          <w:rFonts w:ascii="Arial" w:eastAsiaTheme="minorHAnsi" w:hAnsi="Arial" w:cstheme="minorBidi"/>
          <w:szCs w:val="22"/>
          <w:lang w:eastAsia="en-US"/>
        </w:rPr>
        <w:t xml:space="preserve"> </w:t>
      </w:r>
      <w:r w:rsidRPr="009C06AC">
        <w:rPr>
          <w:rFonts w:ascii="Arial" w:eastAsiaTheme="minorHAnsi" w:hAnsi="Arial" w:cstheme="minorBidi"/>
          <w:i/>
          <w:szCs w:val="22"/>
          <w:lang w:eastAsia="en-US"/>
        </w:rPr>
        <w:t xml:space="preserve">Mycoplasma </w:t>
      </w:r>
      <w:proofErr w:type="spellStart"/>
      <w:r w:rsidRPr="009C06AC">
        <w:rPr>
          <w:rFonts w:ascii="Arial" w:eastAsiaTheme="minorHAnsi" w:hAnsi="Arial" w:cstheme="minorBidi"/>
          <w:i/>
          <w:szCs w:val="22"/>
          <w:lang w:eastAsia="en-US"/>
        </w:rPr>
        <w:t>ovis</w:t>
      </w:r>
      <w:proofErr w:type="spellEnd"/>
      <w:r w:rsidRPr="009C06AC">
        <w:rPr>
          <w:rFonts w:ascii="Arial" w:eastAsiaTheme="minorHAnsi" w:hAnsi="Arial" w:cstheme="minorBidi"/>
          <w:szCs w:val="22"/>
          <w:lang w:eastAsia="en-US"/>
        </w:rPr>
        <w:t xml:space="preserve"> </w:t>
      </w:r>
      <w:r w:rsidR="00C0277D">
        <w:rPr>
          <w:rFonts w:ascii="Arial" w:eastAsiaTheme="minorHAnsi" w:hAnsi="Arial" w:cstheme="minorBidi"/>
          <w:szCs w:val="22"/>
          <w:lang w:eastAsia="en-US"/>
        </w:rPr>
        <w:t xml:space="preserve">infection </w:t>
      </w:r>
      <w:r w:rsidRPr="009C06AC">
        <w:rPr>
          <w:rFonts w:ascii="Arial" w:eastAsiaTheme="minorHAnsi" w:hAnsi="Arial" w:cstheme="minorBidi"/>
          <w:szCs w:val="22"/>
          <w:lang w:eastAsia="en-US"/>
        </w:rPr>
        <w:t xml:space="preserve">(formerly </w:t>
      </w:r>
      <w:proofErr w:type="spellStart"/>
      <w:r w:rsidR="00F403FE" w:rsidRPr="009C06AC">
        <w:rPr>
          <w:rFonts w:ascii="Arial" w:eastAsiaTheme="minorHAnsi" w:hAnsi="Arial" w:cstheme="minorBidi"/>
          <w:i/>
          <w:szCs w:val="22"/>
          <w:lang w:eastAsia="en-US"/>
        </w:rPr>
        <w:t>E</w:t>
      </w:r>
      <w:r w:rsidR="00F403FE" w:rsidRPr="00F403FE">
        <w:rPr>
          <w:rFonts w:ascii="Arial" w:eastAsiaTheme="minorHAnsi" w:hAnsi="Arial" w:cstheme="minorBidi"/>
          <w:i/>
          <w:iCs/>
          <w:szCs w:val="22"/>
          <w:lang w:eastAsia="en-US"/>
        </w:rPr>
        <w:t>perythrozoon</w:t>
      </w:r>
      <w:proofErr w:type="spellEnd"/>
      <w:r w:rsidR="00F403FE" w:rsidRPr="00F403FE">
        <w:rPr>
          <w:rFonts w:ascii="Arial" w:eastAsiaTheme="minorHAnsi" w:hAnsi="Arial" w:cstheme="minorBidi"/>
          <w:i/>
          <w:iCs/>
          <w:szCs w:val="22"/>
          <w:lang w:eastAsia="en-US"/>
        </w:rPr>
        <w:t xml:space="preserve"> </w:t>
      </w:r>
      <w:proofErr w:type="spellStart"/>
      <w:r w:rsidR="00F403FE" w:rsidRPr="00F403FE">
        <w:rPr>
          <w:rFonts w:ascii="Arial" w:eastAsiaTheme="minorHAnsi" w:hAnsi="Arial" w:cstheme="minorBidi"/>
          <w:i/>
          <w:iCs/>
          <w:szCs w:val="22"/>
          <w:lang w:eastAsia="en-US"/>
        </w:rPr>
        <w:t>ovis</w:t>
      </w:r>
      <w:proofErr w:type="spellEnd"/>
      <w:r w:rsidR="00F403FE">
        <w:rPr>
          <w:rFonts w:ascii="Arial" w:eastAsiaTheme="minorHAnsi" w:hAnsi="Arial" w:cstheme="minorBidi"/>
          <w:i/>
          <w:iCs/>
          <w:szCs w:val="22"/>
          <w:lang w:eastAsia="en-US"/>
        </w:rPr>
        <w:t>)</w:t>
      </w:r>
      <w:r w:rsidR="0050327C">
        <w:rPr>
          <w:rFonts w:ascii="Arial" w:eastAsiaTheme="minorHAnsi" w:hAnsi="Arial" w:cstheme="minorBidi"/>
          <w:i/>
          <w:iCs/>
          <w:szCs w:val="22"/>
          <w:lang w:eastAsia="en-US"/>
        </w:rPr>
        <w:t>,</w:t>
      </w:r>
      <w:r w:rsidR="00F403FE" w:rsidRPr="00F403FE" w:rsidDel="00F403FE">
        <w:rPr>
          <w:rFonts w:ascii="Arial" w:eastAsiaTheme="minorHAnsi" w:hAnsi="Arial" w:cstheme="minorBidi"/>
          <w:i/>
          <w:szCs w:val="22"/>
          <w:lang w:eastAsia="en-US"/>
        </w:rPr>
        <w:t xml:space="preserve"> </w:t>
      </w:r>
      <w:r w:rsidRPr="009C06AC">
        <w:rPr>
          <w:rFonts w:ascii="Arial" w:eastAsiaTheme="minorHAnsi" w:hAnsi="Arial" w:cstheme="minorBidi"/>
          <w:szCs w:val="22"/>
          <w:lang w:eastAsia="en-US"/>
        </w:rPr>
        <w:t xml:space="preserve">a bacteria affecting red blood cells. </w:t>
      </w:r>
      <w:r w:rsidR="0050327C">
        <w:rPr>
          <w:rFonts w:ascii="Arial" w:eastAsiaTheme="minorHAnsi" w:hAnsi="Arial" w:cstheme="minorBidi"/>
          <w:szCs w:val="22"/>
          <w:lang w:eastAsia="en-US"/>
        </w:rPr>
        <w:t>The d</w:t>
      </w:r>
      <w:r w:rsidRPr="009C06AC">
        <w:rPr>
          <w:rFonts w:ascii="Arial" w:eastAsiaTheme="minorHAnsi" w:hAnsi="Arial" w:cstheme="minorBidi"/>
          <w:szCs w:val="22"/>
          <w:lang w:eastAsia="en-US"/>
        </w:rPr>
        <w:t>isease is</w:t>
      </w:r>
      <w:r w:rsidR="00F403FE">
        <w:rPr>
          <w:rFonts w:ascii="Arial" w:eastAsiaTheme="minorHAnsi" w:hAnsi="Arial" w:cstheme="minorBidi"/>
          <w:szCs w:val="22"/>
          <w:lang w:eastAsia="en-US"/>
        </w:rPr>
        <w:t xml:space="preserve"> often </w:t>
      </w:r>
      <w:r w:rsidRPr="009C06AC">
        <w:rPr>
          <w:rFonts w:ascii="Arial" w:eastAsiaTheme="minorHAnsi" w:hAnsi="Arial" w:cstheme="minorBidi"/>
          <w:szCs w:val="22"/>
          <w:lang w:eastAsia="en-US"/>
        </w:rPr>
        <w:t xml:space="preserve">spread </w:t>
      </w:r>
      <w:r w:rsidR="004C6544">
        <w:rPr>
          <w:rFonts w:ascii="Arial" w:eastAsiaTheme="minorHAnsi" w:hAnsi="Arial" w:cstheme="minorBidi"/>
          <w:szCs w:val="22"/>
          <w:lang w:eastAsia="en-US"/>
        </w:rPr>
        <w:t>through</w:t>
      </w:r>
      <w:r w:rsidR="004C6544" w:rsidRPr="006806CB">
        <w:rPr>
          <w:rFonts w:ascii="Arial" w:eastAsiaTheme="minorHAnsi" w:hAnsi="Arial" w:cstheme="minorBidi"/>
          <w:szCs w:val="22"/>
          <w:lang w:eastAsia="en-US"/>
        </w:rPr>
        <w:t xml:space="preserve"> </w:t>
      </w:r>
      <w:r w:rsidRPr="006806CB">
        <w:rPr>
          <w:rFonts w:ascii="Arial" w:eastAsiaTheme="minorHAnsi" w:hAnsi="Arial" w:cstheme="minorBidi"/>
          <w:szCs w:val="22"/>
          <w:lang w:eastAsia="en-US"/>
        </w:rPr>
        <w:t>the transfer of infected blood</w:t>
      </w:r>
      <w:r w:rsidR="006806CB">
        <w:rPr>
          <w:rFonts w:ascii="Arial" w:eastAsiaTheme="minorHAnsi" w:hAnsi="Arial" w:cstheme="minorBidi"/>
          <w:szCs w:val="22"/>
          <w:lang w:eastAsia="en-US"/>
        </w:rPr>
        <w:t xml:space="preserve"> on contaminated equipment</w:t>
      </w:r>
      <w:r w:rsidRPr="006806CB">
        <w:rPr>
          <w:rFonts w:ascii="Arial" w:eastAsiaTheme="minorHAnsi" w:hAnsi="Arial" w:cstheme="minorBidi"/>
          <w:szCs w:val="22"/>
          <w:lang w:eastAsia="en-US"/>
        </w:rPr>
        <w:t xml:space="preserve"> </w:t>
      </w:r>
      <w:r w:rsidR="004C6544">
        <w:rPr>
          <w:rFonts w:ascii="Arial" w:eastAsiaTheme="minorHAnsi" w:hAnsi="Arial" w:cstheme="minorBidi"/>
          <w:szCs w:val="22"/>
          <w:lang w:eastAsia="en-US"/>
        </w:rPr>
        <w:t>during</w:t>
      </w:r>
      <w:r w:rsidRPr="009C06AC">
        <w:rPr>
          <w:rFonts w:ascii="Arial" w:eastAsiaTheme="minorHAnsi" w:hAnsi="Arial" w:cstheme="minorBidi"/>
          <w:szCs w:val="22"/>
          <w:lang w:eastAsia="en-US"/>
        </w:rPr>
        <w:t xml:space="preserve"> </w:t>
      </w:r>
      <w:r w:rsidR="00776C5B">
        <w:rPr>
          <w:rFonts w:ascii="Arial" w:eastAsiaTheme="minorHAnsi" w:hAnsi="Arial" w:cstheme="minorBidi"/>
          <w:szCs w:val="22"/>
          <w:lang w:eastAsia="en-US"/>
        </w:rPr>
        <w:t xml:space="preserve">management </w:t>
      </w:r>
      <w:r w:rsidRPr="009C06AC">
        <w:rPr>
          <w:rFonts w:ascii="Arial" w:eastAsiaTheme="minorHAnsi" w:hAnsi="Arial" w:cstheme="minorBidi"/>
          <w:szCs w:val="22"/>
          <w:lang w:eastAsia="en-US"/>
        </w:rPr>
        <w:t xml:space="preserve">practices such as </w:t>
      </w:r>
      <w:r w:rsidR="00776C5B">
        <w:rPr>
          <w:rFonts w:ascii="Arial" w:eastAsiaTheme="minorHAnsi" w:hAnsi="Arial" w:cstheme="minorBidi"/>
          <w:szCs w:val="22"/>
          <w:lang w:eastAsia="en-US"/>
        </w:rPr>
        <w:t>marking</w:t>
      </w:r>
      <w:r w:rsidRPr="009C06AC">
        <w:rPr>
          <w:rFonts w:ascii="Arial" w:eastAsiaTheme="minorHAnsi" w:hAnsi="Arial" w:cstheme="minorBidi"/>
          <w:szCs w:val="22"/>
          <w:lang w:eastAsia="en-US"/>
        </w:rPr>
        <w:t xml:space="preserve"> and shearing. Not all </w:t>
      </w:r>
      <w:r w:rsidR="004F7790">
        <w:rPr>
          <w:rFonts w:ascii="Arial" w:eastAsiaTheme="minorHAnsi" w:hAnsi="Arial" w:cstheme="minorBidi"/>
          <w:szCs w:val="22"/>
          <w:lang w:eastAsia="en-US"/>
        </w:rPr>
        <w:t xml:space="preserve">infected </w:t>
      </w:r>
      <w:r w:rsidRPr="006806CB">
        <w:rPr>
          <w:rFonts w:ascii="Arial" w:eastAsiaTheme="minorHAnsi" w:hAnsi="Arial" w:cstheme="minorBidi"/>
          <w:szCs w:val="22"/>
          <w:lang w:eastAsia="en-US"/>
        </w:rPr>
        <w:t>sheep will show signs of disease,</w:t>
      </w:r>
      <w:r w:rsidR="004F7790">
        <w:rPr>
          <w:rFonts w:ascii="Arial" w:eastAsiaTheme="minorHAnsi" w:hAnsi="Arial" w:cstheme="minorBidi"/>
          <w:szCs w:val="22"/>
          <w:lang w:eastAsia="en-US"/>
        </w:rPr>
        <w:t xml:space="preserve"> but may</w:t>
      </w:r>
      <w:r w:rsidR="004F7790" w:rsidRPr="001343A3">
        <w:rPr>
          <w:rFonts w:ascii="Arial" w:eastAsiaTheme="minorHAnsi" w:hAnsi="Arial" w:cstheme="minorBidi"/>
          <w:szCs w:val="22"/>
          <w:lang w:eastAsia="en-US"/>
        </w:rPr>
        <w:t xml:space="preserve"> suddenly show signs </w:t>
      </w:r>
      <w:r w:rsidR="0050327C">
        <w:rPr>
          <w:rFonts w:ascii="Arial" w:eastAsiaTheme="minorHAnsi" w:hAnsi="Arial" w:cstheme="minorBidi"/>
          <w:szCs w:val="22"/>
          <w:lang w:eastAsia="en-US"/>
        </w:rPr>
        <w:t xml:space="preserve">when </w:t>
      </w:r>
      <w:r w:rsidR="004F7790" w:rsidRPr="001343A3">
        <w:rPr>
          <w:rFonts w:ascii="Arial" w:eastAsiaTheme="minorHAnsi" w:hAnsi="Arial" w:cstheme="minorBidi"/>
          <w:szCs w:val="22"/>
          <w:lang w:eastAsia="en-US"/>
        </w:rPr>
        <w:t>under stress</w:t>
      </w:r>
      <w:r w:rsidR="00F403FE">
        <w:rPr>
          <w:rFonts w:ascii="Arial" w:eastAsiaTheme="minorHAnsi" w:hAnsi="Arial" w:cstheme="minorBidi"/>
          <w:szCs w:val="22"/>
          <w:lang w:eastAsia="en-US"/>
        </w:rPr>
        <w:t>, such as during transport</w:t>
      </w:r>
      <w:r w:rsidR="004F7790">
        <w:rPr>
          <w:rFonts w:ascii="Arial" w:eastAsiaTheme="minorHAnsi" w:hAnsi="Arial" w:cstheme="minorBidi"/>
          <w:szCs w:val="22"/>
          <w:lang w:eastAsia="en-US"/>
        </w:rPr>
        <w:t>, and</w:t>
      </w:r>
      <w:r w:rsidRPr="006806CB">
        <w:rPr>
          <w:rFonts w:ascii="Arial" w:eastAsiaTheme="minorHAnsi" w:hAnsi="Arial" w:cstheme="minorBidi"/>
          <w:szCs w:val="22"/>
          <w:lang w:eastAsia="en-US"/>
        </w:rPr>
        <w:t xml:space="preserve"> can act as carriers</w:t>
      </w:r>
      <w:r w:rsidR="004F7790">
        <w:rPr>
          <w:rFonts w:ascii="Arial" w:eastAsiaTheme="minorHAnsi" w:hAnsi="Arial" w:cstheme="minorBidi"/>
          <w:szCs w:val="22"/>
          <w:lang w:eastAsia="en-US"/>
        </w:rPr>
        <w:t xml:space="preserve"> and </w:t>
      </w:r>
      <w:r w:rsidRPr="006806CB">
        <w:rPr>
          <w:rFonts w:ascii="Arial" w:eastAsiaTheme="minorHAnsi" w:hAnsi="Arial" w:cstheme="minorBidi"/>
          <w:szCs w:val="22"/>
          <w:lang w:eastAsia="en-US"/>
        </w:rPr>
        <w:t xml:space="preserve">spread disease to susceptible sheep. </w:t>
      </w:r>
    </w:p>
    <w:p w14:paraId="540940B1" w14:textId="13933792" w:rsidR="00671BCD" w:rsidRDefault="00E354A7" w:rsidP="00A90D49">
      <w:pPr>
        <w:pStyle w:val="ListParagraph"/>
        <w:numPr>
          <w:ilvl w:val="0"/>
          <w:numId w:val="12"/>
        </w:numPr>
        <w:spacing w:after="120" w:line="280" w:lineRule="exact"/>
        <w:ind w:left="357" w:hanging="357"/>
        <w:contextualSpacing w:val="0"/>
        <w:rPr>
          <w:rFonts w:ascii="Arial" w:eastAsiaTheme="minorHAnsi" w:hAnsi="Arial" w:cstheme="minorBidi"/>
          <w:szCs w:val="22"/>
          <w:lang w:eastAsia="en-US"/>
        </w:rPr>
      </w:pPr>
      <w:r w:rsidRPr="006806CB">
        <w:rPr>
          <w:rFonts w:ascii="Arial" w:eastAsiaTheme="minorHAnsi" w:hAnsi="Arial" w:cstheme="minorBidi"/>
          <w:szCs w:val="22"/>
          <w:lang w:eastAsia="en-US"/>
        </w:rPr>
        <w:t>Jaundice may also be seen with copper toxicity</w:t>
      </w:r>
      <w:r w:rsidR="00A37D21">
        <w:rPr>
          <w:rFonts w:ascii="Arial" w:eastAsiaTheme="minorHAnsi" w:hAnsi="Arial" w:cstheme="minorBidi"/>
          <w:szCs w:val="22"/>
          <w:lang w:eastAsia="en-US"/>
        </w:rPr>
        <w:t xml:space="preserve">, which </w:t>
      </w:r>
      <w:r w:rsidR="00F403FE">
        <w:rPr>
          <w:rFonts w:ascii="Arial" w:eastAsiaTheme="minorHAnsi" w:hAnsi="Arial" w:cstheme="minorBidi"/>
          <w:szCs w:val="22"/>
          <w:lang w:eastAsia="en-US"/>
        </w:rPr>
        <w:t>has</w:t>
      </w:r>
      <w:r w:rsidR="00A37D21">
        <w:rPr>
          <w:rFonts w:ascii="Arial" w:eastAsiaTheme="minorHAnsi" w:hAnsi="Arial" w:cstheme="minorBidi"/>
          <w:szCs w:val="22"/>
          <w:lang w:eastAsia="en-US"/>
        </w:rPr>
        <w:t xml:space="preserve"> several causes including, </w:t>
      </w:r>
      <w:r w:rsidRPr="006806CB">
        <w:rPr>
          <w:rFonts w:ascii="Arial" w:eastAsiaTheme="minorHAnsi" w:hAnsi="Arial" w:cstheme="minorBidi"/>
          <w:szCs w:val="22"/>
          <w:lang w:eastAsia="en-US"/>
        </w:rPr>
        <w:t>excessive supplements</w:t>
      </w:r>
      <w:r w:rsidR="00A37D21">
        <w:rPr>
          <w:rFonts w:ascii="Arial" w:eastAsiaTheme="minorHAnsi" w:hAnsi="Arial" w:cstheme="minorBidi"/>
          <w:szCs w:val="22"/>
          <w:lang w:eastAsia="en-US"/>
        </w:rPr>
        <w:t xml:space="preserve">, </w:t>
      </w:r>
      <w:r w:rsidRPr="006806CB">
        <w:rPr>
          <w:rFonts w:ascii="Arial" w:eastAsiaTheme="minorHAnsi" w:hAnsi="Arial" w:cstheme="minorBidi"/>
          <w:szCs w:val="22"/>
          <w:lang w:eastAsia="en-US"/>
        </w:rPr>
        <w:t xml:space="preserve">administration of copper, dietary imbalances such as low molybdenum and sulphate, or </w:t>
      </w:r>
      <w:r w:rsidR="00C0277D">
        <w:rPr>
          <w:rFonts w:ascii="Arial" w:eastAsiaTheme="minorHAnsi" w:hAnsi="Arial" w:cstheme="minorBidi"/>
          <w:szCs w:val="22"/>
          <w:lang w:eastAsia="en-US"/>
        </w:rPr>
        <w:t xml:space="preserve">with </w:t>
      </w:r>
      <w:r w:rsidRPr="006806CB">
        <w:rPr>
          <w:rFonts w:ascii="Arial" w:eastAsiaTheme="minorHAnsi" w:hAnsi="Arial" w:cstheme="minorBidi"/>
          <w:szCs w:val="22"/>
          <w:lang w:eastAsia="en-US"/>
        </w:rPr>
        <w:t xml:space="preserve">certain </w:t>
      </w:r>
      <w:r w:rsidR="00A37D21">
        <w:rPr>
          <w:rFonts w:ascii="Arial" w:eastAsiaTheme="minorHAnsi" w:hAnsi="Arial" w:cstheme="minorBidi"/>
          <w:szCs w:val="22"/>
          <w:lang w:eastAsia="en-US"/>
        </w:rPr>
        <w:t xml:space="preserve">liver-damaging </w:t>
      </w:r>
      <w:r w:rsidRPr="00671BCD">
        <w:rPr>
          <w:rFonts w:ascii="Arial" w:eastAsiaTheme="minorHAnsi" w:hAnsi="Arial" w:cstheme="minorBidi"/>
          <w:szCs w:val="22"/>
          <w:lang w:eastAsia="en-US"/>
        </w:rPr>
        <w:t xml:space="preserve">plant and fungal </w:t>
      </w:r>
      <w:r w:rsidRPr="006806CB">
        <w:rPr>
          <w:rFonts w:ascii="Arial" w:eastAsiaTheme="minorHAnsi" w:hAnsi="Arial" w:cstheme="minorBidi"/>
          <w:szCs w:val="22"/>
          <w:lang w:eastAsia="en-US"/>
        </w:rPr>
        <w:t xml:space="preserve">toxins. </w:t>
      </w:r>
      <w:r w:rsidRPr="00671BCD">
        <w:rPr>
          <w:rFonts w:ascii="Arial" w:eastAsiaTheme="minorHAnsi" w:hAnsi="Arial" w:cstheme="minorBidi"/>
          <w:szCs w:val="22"/>
          <w:lang w:eastAsia="en-US"/>
        </w:rPr>
        <w:t xml:space="preserve">When </w:t>
      </w:r>
      <w:r w:rsidR="00A37D21">
        <w:rPr>
          <w:rFonts w:ascii="Arial" w:eastAsiaTheme="minorHAnsi" w:hAnsi="Arial" w:cstheme="minorBidi"/>
          <w:szCs w:val="22"/>
          <w:lang w:eastAsia="en-US"/>
        </w:rPr>
        <w:t>sheep are stress</w:t>
      </w:r>
      <w:r w:rsidR="006806CB">
        <w:rPr>
          <w:rFonts w:ascii="Arial" w:eastAsiaTheme="minorHAnsi" w:hAnsi="Arial" w:cstheme="minorBidi"/>
          <w:szCs w:val="22"/>
          <w:lang w:eastAsia="en-US"/>
        </w:rPr>
        <w:t>ed</w:t>
      </w:r>
      <w:r w:rsidR="00A37D21">
        <w:rPr>
          <w:rFonts w:ascii="Arial" w:eastAsiaTheme="minorHAnsi" w:hAnsi="Arial" w:cstheme="minorBidi"/>
          <w:szCs w:val="22"/>
          <w:lang w:eastAsia="en-US"/>
        </w:rPr>
        <w:t xml:space="preserve">, </w:t>
      </w:r>
      <w:r w:rsidR="00A75125" w:rsidRPr="00671BCD">
        <w:rPr>
          <w:rFonts w:ascii="Arial" w:eastAsiaTheme="minorHAnsi" w:hAnsi="Arial" w:cstheme="minorBidi"/>
          <w:szCs w:val="22"/>
          <w:lang w:eastAsia="en-US"/>
        </w:rPr>
        <w:t>e.g. due to poor nutrition, yarding, transport</w:t>
      </w:r>
      <w:r w:rsidR="00C0277D">
        <w:rPr>
          <w:rFonts w:ascii="Arial" w:eastAsiaTheme="minorHAnsi" w:hAnsi="Arial" w:cstheme="minorBidi"/>
          <w:szCs w:val="22"/>
          <w:lang w:eastAsia="en-US"/>
        </w:rPr>
        <w:t xml:space="preserve"> or</w:t>
      </w:r>
      <w:r w:rsidR="00A75125" w:rsidRPr="00671BCD">
        <w:rPr>
          <w:rFonts w:ascii="Arial" w:eastAsiaTheme="minorHAnsi" w:hAnsi="Arial" w:cstheme="minorBidi"/>
          <w:szCs w:val="22"/>
          <w:lang w:eastAsia="en-US"/>
        </w:rPr>
        <w:t xml:space="preserve"> bad weather</w:t>
      </w:r>
      <w:r w:rsidR="00C0277D">
        <w:rPr>
          <w:rFonts w:ascii="Arial" w:eastAsiaTheme="minorHAnsi" w:hAnsi="Arial" w:cstheme="minorBidi"/>
          <w:szCs w:val="22"/>
          <w:lang w:eastAsia="en-US"/>
        </w:rPr>
        <w:t>,</w:t>
      </w:r>
      <w:r w:rsidR="00A75125">
        <w:rPr>
          <w:rFonts w:ascii="Arial" w:eastAsiaTheme="minorHAnsi" w:hAnsi="Arial" w:cstheme="minorBidi"/>
          <w:szCs w:val="22"/>
          <w:lang w:eastAsia="en-US"/>
        </w:rPr>
        <w:t xml:space="preserve"> </w:t>
      </w:r>
      <w:r w:rsidRPr="006806CB">
        <w:rPr>
          <w:rFonts w:ascii="Arial" w:eastAsiaTheme="minorHAnsi" w:hAnsi="Arial" w:cstheme="minorBidi"/>
          <w:szCs w:val="22"/>
          <w:lang w:eastAsia="en-US"/>
        </w:rPr>
        <w:t>copper levels</w:t>
      </w:r>
      <w:r w:rsidR="00A37D21">
        <w:rPr>
          <w:rFonts w:ascii="Arial" w:eastAsiaTheme="minorHAnsi" w:hAnsi="Arial" w:cstheme="minorBidi"/>
          <w:szCs w:val="22"/>
          <w:lang w:eastAsia="en-US"/>
        </w:rPr>
        <w:t xml:space="preserve"> in the liver</w:t>
      </w:r>
      <w:r w:rsidRPr="006806CB">
        <w:rPr>
          <w:rFonts w:ascii="Arial" w:eastAsiaTheme="minorHAnsi" w:hAnsi="Arial" w:cstheme="minorBidi"/>
          <w:szCs w:val="22"/>
          <w:lang w:eastAsia="en-US"/>
        </w:rPr>
        <w:t xml:space="preserve"> reach a critical point</w:t>
      </w:r>
      <w:r w:rsidR="00A37D21">
        <w:rPr>
          <w:rFonts w:ascii="Arial" w:eastAsiaTheme="minorHAnsi" w:hAnsi="Arial" w:cstheme="minorBidi"/>
          <w:szCs w:val="22"/>
          <w:lang w:eastAsia="en-US"/>
        </w:rPr>
        <w:t xml:space="preserve"> and copper is </w:t>
      </w:r>
      <w:r w:rsidR="006806CB">
        <w:rPr>
          <w:rFonts w:ascii="Arial" w:eastAsiaTheme="minorHAnsi" w:hAnsi="Arial" w:cstheme="minorBidi"/>
          <w:szCs w:val="22"/>
          <w:lang w:eastAsia="en-US"/>
        </w:rPr>
        <w:t xml:space="preserve">suddenly </w:t>
      </w:r>
      <w:r w:rsidR="00A37D21">
        <w:rPr>
          <w:rFonts w:ascii="Arial" w:eastAsiaTheme="minorHAnsi" w:hAnsi="Arial" w:cstheme="minorBidi"/>
          <w:szCs w:val="22"/>
          <w:lang w:eastAsia="en-US"/>
        </w:rPr>
        <w:t>released into the</w:t>
      </w:r>
      <w:r w:rsidRPr="006806CB">
        <w:rPr>
          <w:rFonts w:ascii="Arial" w:eastAsiaTheme="minorHAnsi" w:hAnsi="Arial" w:cstheme="minorBidi"/>
          <w:szCs w:val="22"/>
          <w:lang w:eastAsia="en-US"/>
        </w:rPr>
        <w:t xml:space="preserve"> blood stream causing </w:t>
      </w:r>
      <w:r w:rsidRPr="00671BCD">
        <w:rPr>
          <w:rFonts w:ascii="Arial" w:eastAsiaTheme="minorHAnsi" w:hAnsi="Arial" w:cstheme="minorBidi"/>
          <w:szCs w:val="22"/>
          <w:lang w:eastAsia="en-US"/>
        </w:rPr>
        <w:t xml:space="preserve">a massive breakdown of red blood cells, </w:t>
      </w:r>
      <w:r w:rsidR="00FB3144">
        <w:rPr>
          <w:rFonts w:ascii="Arial" w:eastAsiaTheme="minorHAnsi" w:hAnsi="Arial" w:cstheme="minorBidi"/>
          <w:szCs w:val="22"/>
          <w:lang w:eastAsia="en-US"/>
        </w:rPr>
        <w:t xml:space="preserve">then </w:t>
      </w:r>
      <w:r w:rsidRPr="00671BCD">
        <w:rPr>
          <w:rFonts w:ascii="Arial" w:eastAsiaTheme="minorHAnsi" w:hAnsi="Arial" w:cstheme="minorBidi"/>
          <w:szCs w:val="22"/>
          <w:lang w:eastAsia="en-US"/>
        </w:rPr>
        <w:t xml:space="preserve">jaundice and often death. </w:t>
      </w:r>
    </w:p>
    <w:p w14:paraId="604B94F0" w14:textId="77777777" w:rsidR="00184DBA" w:rsidRDefault="00184DBA" w:rsidP="00293354">
      <w:pPr>
        <w:pStyle w:val="Heading2"/>
        <w:spacing w:before="100" w:after="60" w:line="360" w:lineRule="exact"/>
        <w:contextualSpacing w:val="0"/>
      </w:pPr>
      <w:r>
        <w:t>What might be seen on farm?</w:t>
      </w:r>
    </w:p>
    <w:p w14:paraId="1133F626" w14:textId="3115BE66" w:rsidR="00F207FE" w:rsidRPr="00132537" w:rsidRDefault="00F207FE" w:rsidP="00A90D49">
      <w:pPr>
        <w:spacing w:line="280" w:lineRule="atLeast"/>
        <w:rPr>
          <w:rFonts w:cs="Arial"/>
        </w:rPr>
      </w:pPr>
      <w:r w:rsidRPr="00132537">
        <w:rPr>
          <w:rFonts w:cs="Arial"/>
        </w:rPr>
        <w:t xml:space="preserve">Depending on the cause, a rapid onset or </w:t>
      </w:r>
      <w:r w:rsidR="00FB3144">
        <w:rPr>
          <w:rFonts w:cs="Arial"/>
        </w:rPr>
        <w:t xml:space="preserve">a </w:t>
      </w:r>
      <w:r w:rsidRPr="00132537">
        <w:rPr>
          <w:rFonts w:cs="Arial"/>
        </w:rPr>
        <w:t>slow progression pattern of illness may be observed.</w:t>
      </w:r>
      <w:r w:rsidR="00132537">
        <w:rPr>
          <w:rFonts w:cs="Arial"/>
        </w:rPr>
        <w:t xml:space="preserve"> </w:t>
      </w:r>
    </w:p>
    <w:p w14:paraId="14D24B76" w14:textId="4E48348B" w:rsidR="0063011D" w:rsidRPr="009234A0" w:rsidRDefault="00F207FE" w:rsidP="00A90D49">
      <w:pPr>
        <w:pStyle w:val="ListParagraph"/>
        <w:numPr>
          <w:ilvl w:val="0"/>
          <w:numId w:val="19"/>
        </w:numPr>
        <w:spacing w:line="280" w:lineRule="atLeast"/>
        <w:rPr>
          <w:rFonts w:cs="Arial"/>
        </w:rPr>
      </w:pPr>
      <w:r w:rsidRPr="00132537">
        <w:rPr>
          <w:rFonts w:ascii="Arial" w:hAnsi="Arial" w:cs="Arial"/>
          <w:lang w:val="en-US"/>
        </w:rPr>
        <w:t>Death</w:t>
      </w:r>
      <w:r w:rsidRPr="009234A0">
        <w:rPr>
          <w:rFonts w:ascii="Arial" w:hAnsi="Arial" w:cs="Arial"/>
          <w:lang w:val="en-US"/>
        </w:rPr>
        <w:t xml:space="preserve"> may occur following stressful events </w:t>
      </w:r>
      <w:r w:rsidRPr="009234A0">
        <w:rPr>
          <w:rFonts w:ascii="Arial" w:hAnsi="Arial" w:cs="Arial"/>
        </w:rPr>
        <w:t>such as yarding or transport</w:t>
      </w:r>
      <w:r w:rsidRPr="009234A0">
        <w:rPr>
          <w:rFonts w:ascii="Arial" w:hAnsi="Arial" w:cs="Arial"/>
          <w:lang w:val="en-US"/>
        </w:rPr>
        <w:t xml:space="preserve"> or as a result of being susceptible to other diseases, such as pregnancy </w:t>
      </w:r>
      <w:proofErr w:type="spellStart"/>
      <w:r w:rsidRPr="009234A0">
        <w:rPr>
          <w:rFonts w:ascii="Arial" w:hAnsi="Arial" w:cs="Arial"/>
          <w:lang w:val="en-US"/>
        </w:rPr>
        <w:t>toxaemia</w:t>
      </w:r>
      <w:proofErr w:type="spellEnd"/>
      <w:r w:rsidRPr="009234A0">
        <w:rPr>
          <w:rFonts w:ascii="Arial" w:hAnsi="Arial" w:cs="Arial"/>
          <w:lang w:val="en-US"/>
        </w:rPr>
        <w:t>, ammonia</w:t>
      </w:r>
      <w:r w:rsidR="0025320C">
        <w:rPr>
          <w:rFonts w:ascii="Arial" w:hAnsi="Arial" w:cs="Arial"/>
          <w:lang w:val="en-US"/>
        </w:rPr>
        <w:t xml:space="preserve"> (urea)</w:t>
      </w:r>
      <w:r w:rsidRPr="009234A0">
        <w:rPr>
          <w:rFonts w:ascii="Arial" w:hAnsi="Arial" w:cs="Arial"/>
          <w:lang w:val="en-US"/>
        </w:rPr>
        <w:t xml:space="preserve"> or copper toxicity</w:t>
      </w:r>
      <w:r w:rsidR="0063011D" w:rsidRPr="009234A0">
        <w:rPr>
          <w:rFonts w:ascii="Arial" w:hAnsi="Arial" w:cs="Arial"/>
          <w:lang w:val="en-US"/>
        </w:rPr>
        <w:t xml:space="preserve"> and</w:t>
      </w:r>
      <w:r w:rsidR="0063011D" w:rsidRPr="009234A0">
        <w:rPr>
          <w:rFonts w:ascii="Arial" w:hAnsi="Arial" w:cs="Arial"/>
          <w:i/>
          <w:szCs w:val="22"/>
        </w:rPr>
        <w:t xml:space="preserve"> Mycoplasma </w:t>
      </w:r>
      <w:proofErr w:type="spellStart"/>
      <w:r w:rsidR="0063011D" w:rsidRPr="009234A0">
        <w:rPr>
          <w:rFonts w:ascii="Arial" w:hAnsi="Arial" w:cs="Arial"/>
          <w:i/>
          <w:szCs w:val="22"/>
        </w:rPr>
        <w:t>ovis</w:t>
      </w:r>
      <w:proofErr w:type="spellEnd"/>
      <w:r w:rsidRPr="009234A0">
        <w:rPr>
          <w:rFonts w:ascii="Arial" w:hAnsi="Arial" w:cs="Arial"/>
          <w:lang w:val="en-US"/>
        </w:rPr>
        <w:t xml:space="preserve">. </w:t>
      </w:r>
    </w:p>
    <w:p w14:paraId="62A59C2C" w14:textId="09CA9425" w:rsidR="00F207FE" w:rsidRPr="00776C5B" w:rsidRDefault="00F207FE" w:rsidP="00A90D49">
      <w:pPr>
        <w:pStyle w:val="ListParagraph"/>
        <w:numPr>
          <w:ilvl w:val="0"/>
          <w:numId w:val="19"/>
        </w:numPr>
        <w:spacing w:line="280" w:lineRule="atLeast"/>
        <w:ind w:left="714" w:hanging="357"/>
        <w:rPr>
          <w:rFonts w:cs="Arial"/>
        </w:rPr>
      </w:pPr>
      <w:r w:rsidRPr="009234A0">
        <w:rPr>
          <w:rFonts w:ascii="Arial" w:hAnsi="Arial" w:cs="Arial"/>
        </w:rPr>
        <w:t>Sheep will separate from the mob and show signs of depression</w:t>
      </w:r>
      <w:r w:rsidR="0063011D" w:rsidRPr="009234A0">
        <w:rPr>
          <w:rFonts w:ascii="Arial" w:hAnsi="Arial" w:cs="Arial"/>
        </w:rPr>
        <w:t>, may</w:t>
      </w:r>
      <w:r w:rsidRPr="009234A0">
        <w:rPr>
          <w:rFonts w:ascii="Arial" w:hAnsi="Arial" w:cs="Arial"/>
        </w:rPr>
        <w:t xml:space="preserve"> </w:t>
      </w:r>
      <w:r w:rsidR="0063011D" w:rsidRPr="009234A0">
        <w:rPr>
          <w:rFonts w:ascii="Arial" w:hAnsi="Arial" w:cs="Arial"/>
          <w:szCs w:val="22"/>
        </w:rPr>
        <w:t>show a sudden onset of pale gums, lethargy</w:t>
      </w:r>
      <w:r w:rsidR="0063011D" w:rsidRPr="009234A0">
        <w:rPr>
          <w:rFonts w:ascii="Arial" w:hAnsi="Arial" w:cs="Arial"/>
        </w:rPr>
        <w:t xml:space="preserve"> </w:t>
      </w:r>
      <w:r w:rsidRPr="009234A0">
        <w:rPr>
          <w:rFonts w:ascii="Arial" w:hAnsi="Arial" w:cs="Arial"/>
        </w:rPr>
        <w:t xml:space="preserve">and jaundice 1-2 days before death. </w:t>
      </w:r>
      <w:r w:rsidR="0063011D" w:rsidRPr="009234A0">
        <w:rPr>
          <w:rFonts w:ascii="Arial" w:hAnsi="Arial" w:cs="Arial"/>
        </w:rPr>
        <w:t>M</w:t>
      </w:r>
      <w:r w:rsidR="0063011D" w:rsidRPr="009234A0">
        <w:rPr>
          <w:rFonts w:ascii="Arial" w:hAnsi="Arial" w:cs="Arial"/>
          <w:szCs w:val="22"/>
        </w:rPr>
        <w:t>ost deaths occur within 3-5 days</w:t>
      </w:r>
      <w:r w:rsidR="0023785E">
        <w:rPr>
          <w:rFonts w:ascii="Arial" w:hAnsi="Arial" w:cs="Arial"/>
          <w:szCs w:val="22"/>
        </w:rPr>
        <w:t xml:space="preserve">. </w:t>
      </w:r>
    </w:p>
    <w:p w14:paraId="2DD87C47" w14:textId="2A362F7D" w:rsidR="009234A0" w:rsidRPr="009234A0" w:rsidRDefault="0063011D" w:rsidP="00A90D49">
      <w:pPr>
        <w:pStyle w:val="ListParagraph"/>
        <w:numPr>
          <w:ilvl w:val="0"/>
          <w:numId w:val="19"/>
        </w:numPr>
        <w:spacing w:line="280" w:lineRule="atLeast"/>
        <w:ind w:left="714" w:hanging="357"/>
        <w:rPr>
          <w:rFonts w:ascii="Arial" w:hAnsi="Arial" w:cs="Arial"/>
        </w:rPr>
      </w:pPr>
      <w:r w:rsidRPr="009234A0">
        <w:rPr>
          <w:rFonts w:ascii="Arial" w:hAnsi="Arial" w:cs="Arial"/>
          <w:szCs w:val="22"/>
        </w:rPr>
        <w:t>Reduced growth rate, loss of condition, weakness, ill-thrift</w:t>
      </w:r>
      <w:r w:rsidR="009234A0" w:rsidRPr="009234A0">
        <w:rPr>
          <w:rFonts w:ascii="Arial" w:hAnsi="Arial" w:cs="Arial"/>
          <w:szCs w:val="22"/>
        </w:rPr>
        <w:t>,</w:t>
      </w:r>
      <w:r w:rsidRPr="009234A0">
        <w:rPr>
          <w:rFonts w:ascii="Arial" w:hAnsi="Arial" w:cs="Arial"/>
          <w:szCs w:val="22"/>
        </w:rPr>
        <w:t xml:space="preserve"> </w:t>
      </w:r>
      <w:r w:rsidR="009234A0" w:rsidRPr="009234A0">
        <w:rPr>
          <w:rFonts w:ascii="Arial" w:hAnsi="Arial" w:cs="Arial"/>
          <w:szCs w:val="22"/>
        </w:rPr>
        <w:t>disorientation, and a stiff gait with a hunched back and death may be seen over weeks or even years following ingestion of toxic plants and weeds, including feeding lupins or grazing on lupin stubble due to chronic liver damage</w:t>
      </w:r>
      <w:r w:rsidR="00FB3144">
        <w:rPr>
          <w:rFonts w:ascii="Arial" w:hAnsi="Arial" w:cs="Arial"/>
          <w:szCs w:val="22"/>
        </w:rPr>
        <w:t>.</w:t>
      </w:r>
      <w:r w:rsidR="009234A0" w:rsidRPr="009234A0">
        <w:rPr>
          <w:rFonts w:ascii="Arial" w:hAnsi="Arial" w:cs="Arial"/>
          <w:szCs w:val="22"/>
        </w:rPr>
        <w:t xml:space="preserve"> </w:t>
      </w:r>
    </w:p>
    <w:p w14:paraId="71ABA882" w14:textId="522805B6" w:rsidR="0063011D" w:rsidRPr="0003561C" w:rsidRDefault="0063011D" w:rsidP="00A90D49">
      <w:pPr>
        <w:pStyle w:val="ListParagraph"/>
        <w:numPr>
          <w:ilvl w:val="0"/>
          <w:numId w:val="19"/>
        </w:numPr>
        <w:spacing w:line="280" w:lineRule="atLeast"/>
        <w:ind w:left="714" w:hanging="357"/>
        <w:rPr>
          <w:rFonts w:ascii="Arial" w:hAnsi="Arial" w:cs="Arial"/>
          <w:szCs w:val="22"/>
        </w:rPr>
      </w:pPr>
      <w:r w:rsidRPr="0003561C">
        <w:rPr>
          <w:rFonts w:ascii="Arial" w:hAnsi="Arial" w:cs="Arial"/>
          <w:szCs w:val="22"/>
        </w:rPr>
        <w:t>Photosensitisation</w:t>
      </w:r>
      <w:r w:rsidRPr="0003561C" w:rsidDel="00D216B2">
        <w:rPr>
          <w:rFonts w:ascii="Arial" w:hAnsi="Arial" w:cs="Arial"/>
          <w:szCs w:val="22"/>
        </w:rPr>
        <w:t xml:space="preserve"> </w:t>
      </w:r>
      <w:r w:rsidR="00BF3FAB" w:rsidRPr="0003561C">
        <w:rPr>
          <w:rFonts w:ascii="Arial" w:hAnsi="Arial" w:cs="Arial"/>
          <w:szCs w:val="22"/>
        </w:rPr>
        <w:t>(</w:t>
      </w:r>
      <w:r w:rsidRPr="0003561C">
        <w:rPr>
          <w:rFonts w:ascii="Arial" w:hAnsi="Arial" w:cs="Arial"/>
          <w:szCs w:val="22"/>
        </w:rPr>
        <w:t>inflammation of the non-wool areas</w:t>
      </w:r>
      <w:r w:rsidR="00BF3FAB" w:rsidRPr="0003561C">
        <w:rPr>
          <w:rFonts w:ascii="Arial" w:hAnsi="Arial" w:cs="Arial"/>
          <w:szCs w:val="22"/>
        </w:rPr>
        <w:t>)</w:t>
      </w:r>
      <w:r w:rsidRPr="0003561C">
        <w:rPr>
          <w:rFonts w:ascii="Arial" w:hAnsi="Arial" w:cs="Arial"/>
          <w:szCs w:val="22"/>
        </w:rPr>
        <w:t xml:space="preserve"> may also occur as a result of liver damage, and is common when grazing green pasture. Sheep will develop red, swollen and crusty lesions especially on the face and ears.</w:t>
      </w:r>
    </w:p>
    <w:p w14:paraId="1B1D6329" w14:textId="099622C4" w:rsidR="00790406" w:rsidRPr="00A75125" w:rsidRDefault="003E23AB" w:rsidP="00293354">
      <w:pPr>
        <w:pStyle w:val="PIRSAHeading2"/>
        <w:spacing w:before="100" w:after="60" w:line="360" w:lineRule="exact"/>
        <w:rPr>
          <w:rFonts w:ascii="Arial" w:hAnsi="Arial" w:cs="Arial"/>
          <w:b/>
          <w:sz w:val="22"/>
          <w:szCs w:val="22"/>
        </w:rPr>
      </w:pPr>
      <w:r w:rsidRPr="00A75125">
        <w:rPr>
          <w:rFonts w:ascii="Arial" w:hAnsi="Arial" w:cs="Arial"/>
          <w:b/>
          <w:sz w:val="30"/>
          <w:szCs w:val="30"/>
        </w:rPr>
        <w:t xml:space="preserve">How do I prevent </w:t>
      </w:r>
      <w:r w:rsidR="0003561C" w:rsidRPr="00A75125">
        <w:rPr>
          <w:rFonts w:ascii="Arial" w:hAnsi="Arial" w:cs="Arial"/>
          <w:b/>
          <w:sz w:val="30"/>
          <w:szCs w:val="30"/>
        </w:rPr>
        <w:t xml:space="preserve">cirrhosis </w:t>
      </w:r>
      <w:r w:rsidR="0003561C">
        <w:rPr>
          <w:rFonts w:ascii="Arial" w:hAnsi="Arial" w:cs="Arial"/>
          <w:b/>
          <w:sz w:val="30"/>
          <w:szCs w:val="30"/>
        </w:rPr>
        <w:t xml:space="preserve">and </w:t>
      </w:r>
      <w:r w:rsidRPr="00A75125">
        <w:rPr>
          <w:rFonts w:ascii="Arial" w:hAnsi="Arial" w:cs="Arial"/>
          <w:b/>
          <w:sz w:val="30"/>
          <w:szCs w:val="30"/>
        </w:rPr>
        <w:t>jaundice</w:t>
      </w:r>
      <w:r w:rsidR="0003561C">
        <w:rPr>
          <w:rFonts w:ascii="Arial" w:hAnsi="Arial" w:cs="Arial"/>
          <w:b/>
          <w:sz w:val="30"/>
          <w:szCs w:val="30"/>
        </w:rPr>
        <w:t>?</w:t>
      </w:r>
    </w:p>
    <w:p w14:paraId="5171CACD" w14:textId="6FB67606" w:rsidR="003E23AB" w:rsidRPr="00703729" w:rsidRDefault="003E23AB" w:rsidP="003E23AB">
      <w:pPr>
        <w:pStyle w:val="ListParagraph"/>
        <w:numPr>
          <w:ilvl w:val="0"/>
          <w:numId w:val="13"/>
        </w:numPr>
        <w:spacing w:line="240" w:lineRule="auto"/>
        <w:ind w:left="357"/>
        <w:rPr>
          <w:rFonts w:ascii="Arial" w:hAnsi="Arial" w:cs="Arial"/>
          <w:szCs w:val="22"/>
        </w:rPr>
      </w:pPr>
      <w:r w:rsidRPr="00703729">
        <w:rPr>
          <w:rFonts w:ascii="Arial" w:hAnsi="Arial" w:cs="Arial"/>
          <w:szCs w:val="22"/>
        </w:rPr>
        <w:t>Weed management and preventing stock from having access to toxic weeds</w:t>
      </w:r>
      <w:r w:rsidR="00FB3144">
        <w:rPr>
          <w:rFonts w:ascii="Arial" w:hAnsi="Arial" w:cs="Arial"/>
          <w:szCs w:val="22"/>
        </w:rPr>
        <w:t>.</w:t>
      </w:r>
    </w:p>
    <w:p w14:paraId="157DE913" w14:textId="45DAB565" w:rsidR="003E23AB" w:rsidRPr="00A75125" w:rsidRDefault="003E23AB" w:rsidP="003E23AB">
      <w:pPr>
        <w:pStyle w:val="ListParagraph"/>
        <w:numPr>
          <w:ilvl w:val="0"/>
          <w:numId w:val="13"/>
        </w:numPr>
        <w:spacing w:line="240" w:lineRule="auto"/>
        <w:ind w:left="357"/>
        <w:rPr>
          <w:rFonts w:ascii="Arial" w:hAnsi="Arial" w:cs="Arial"/>
          <w:szCs w:val="22"/>
        </w:rPr>
      </w:pPr>
      <w:r w:rsidRPr="00703729">
        <w:rPr>
          <w:rFonts w:ascii="Arial" w:hAnsi="Arial" w:cs="Arial"/>
          <w:szCs w:val="22"/>
        </w:rPr>
        <w:t>Check sheep daily when grazing lupin stubble and remove sheep if heavy dew or rain</w:t>
      </w:r>
      <w:r w:rsidR="001D1B8D">
        <w:rPr>
          <w:rFonts w:ascii="Arial" w:hAnsi="Arial" w:cs="Arial"/>
          <w:szCs w:val="22"/>
        </w:rPr>
        <w:t xml:space="preserve"> </w:t>
      </w:r>
      <w:r w:rsidRPr="00A75125">
        <w:rPr>
          <w:rFonts w:ascii="Arial" w:hAnsi="Arial" w:cs="Arial"/>
          <w:szCs w:val="22"/>
        </w:rPr>
        <w:t>occurs</w:t>
      </w:r>
      <w:r w:rsidR="00FB3144">
        <w:rPr>
          <w:rFonts w:ascii="Arial" w:hAnsi="Arial" w:cs="Arial"/>
          <w:szCs w:val="22"/>
        </w:rPr>
        <w:t>.</w:t>
      </w:r>
    </w:p>
    <w:p w14:paraId="1A634623" w14:textId="726DCF36" w:rsidR="003E23AB" w:rsidRPr="00A75125" w:rsidRDefault="003E23AB" w:rsidP="003E23AB">
      <w:pPr>
        <w:pStyle w:val="ListParagraph"/>
        <w:numPr>
          <w:ilvl w:val="0"/>
          <w:numId w:val="13"/>
        </w:numPr>
        <w:spacing w:line="240" w:lineRule="auto"/>
        <w:ind w:left="357"/>
        <w:rPr>
          <w:rFonts w:ascii="Arial" w:hAnsi="Arial" w:cs="Arial"/>
          <w:szCs w:val="22"/>
        </w:rPr>
      </w:pPr>
      <w:r w:rsidRPr="00A75125">
        <w:rPr>
          <w:rFonts w:ascii="Arial" w:hAnsi="Arial" w:cs="Arial"/>
          <w:szCs w:val="22"/>
        </w:rPr>
        <w:t>Avoid grazing sheep that have a history of liver damage that may be more susceptible to lupinosis</w:t>
      </w:r>
      <w:r w:rsidR="00FB3144">
        <w:rPr>
          <w:rFonts w:ascii="Arial" w:hAnsi="Arial" w:cs="Arial"/>
          <w:szCs w:val="22"/>
        </w:rPr>
        <w:t>.</w:t>
      </w:r>
    </w:p>
    <w:p w14:paraId="6D866416" w14:textId="13162D18" w:rsidR="003E23AB" w:rsidRPr="00A75125" w:rsidRDefault="003E23AB" w:rsidP="003E23AB">
      <w:pPr>
        <w:pStyle w:val="ListParagraph"/>
        <w:numPr>
          <w:ilvl w:val="0"/>
          <w:numId w:val="13"/>
        </w:numPr>
        <w:spacing w:line="240" w:lineRule="auto"/>
        <w:ind w:left="357"/>
        <w:rPr>
          <w:rFonts w:ascii="Arial" w:hAnsi="Arial" w:cs="Arial"/>
          <w:szCs w:val="22"/>
        </w:rPr>
      </w:pPr>
      <w:r w:rsidRPr="00A75125">
        <w:rPr>
          <w:rFonts w:ascii="Arial" w:hAnsi="Arial" w:cs="Arial"/>
          <w:szCs w:val="22"/>
        </w:rPr>
        <w:t xml:space="preserve">Avoid feedstuffs and mineral supplements with extra copper and treatments for copper deficiency unless </w:t>
      </w:r>
      <w:r w:rsidR="00FB3144">
        <w:rPr>
          <w:rFonts w:ascii="Arial" w:hAnsi="Arial" w:cs="Arial"/>
          <w:szCs w:val="22"/>
        </w:rPr>
        <w:t xml:space="preserve">deficiencies are </w:t>
      </w:r>
      <w:r w:rsidRPr="00A75125">
        <w:rPr>
          <w:rFonts w:ascii="Arial" w:hAnsi="Arial" w:cs="Arial"/>
          <w:szCs w:val="22"/>
        </w:rPr>
        <w:t>confirmed</w:t>
      </w:r>
      <w:r w:rsidR="00FB3144">
        <w:rPr>
          <w:rFonts w:ascii="Arial" w:hAnsi="Arial" w:cs="Arial"/>
          <w:szCs w:val="22"/>
        </w:rPr>
        <w:t>.</w:t>
      </w:r>
    </w:p>
    <w:p w14:paraId="57BA82BF" w14:textId="799DA446" w:rsidR="003E23AB" w:rsidRPr="00A75125" w:rsidRDefault="003E23AB" w:rsidP="003E23AB">
      <w:pPr>
        <w:pStyle w:val="ListParagraph"/>
        <w:numPr>
          <w:ilvl w:val="0"/>
          <w:numId w:val="13"/>
        </w:numPr>
        <w:spacing w:line="240" w:lineRule="auto"/>
        <w:ind w:left="357"/>
        <w:rPr>
          <w:rFonts w:ascii="Arial" w:hAnsi="Arial" w:cs="Arial"/>
          <w:szCs w:val="22"/>
        </w:rPr>
      </w:pPr>
      <w:r w:rsidRPr="00A75125">
        <w:rPr>
          <w:rFonts w:ascii="Arial" w:hAnsi="Arial" w:cs="Arial"/>
          <w:szCs w:val="22"/>
        </w:rPr>
        <w:t>Handle and manage animals in ways that minimise stress</w:t>
      </w:r>
      <w:r w:rsidR="00FB3144">
        <w:rPr>
          <w:rFonts w:ascii="Arial" w:hAnsi="Arial" w:cs="Arial"/>
          <w:szCs w:val="22"/>
        </w:rPr>
        <w:t>.</w:t>
      </w:r>
    </w:p>
    <w:p w14:paraId="0F20D651" w14:textId="2FB403C6" w:rsidR="00790406" w:rsidRPr="0023785E" w:rsidRDefault="00293354" w:rsidP="005814B0">
      <w:pPr>
        <w:pStyle w:val="ListParagraph"/>
        <w:numPr>
          <w:ilvl w:val="0"/>
          <w:numId w:val="13"/>
        </w:numPr>
        <w:spacing w:line="240" w:lineRule="auto"/>
        <w:ind w:left="357"/>
      </w:pPr>
      <w:r w:rsidRPr="00F16691">
        <w:rPr>
          <w:noProof/>
          <w:lang w:eastAsia="en-AU"/>
        </w:rPr>
        <mc:AlternateContent>
          <mc:Choice Requires="wps">
            <w:drawing>
              <wp:anchor distT="45720" distB="45720" distL="114300" distR="114300" simplePos="0" relativeHeight="251677696" behindDoc="0" locked="0" layoutInCell="1" allowOverlap="1" wp14:anchorId="230079B9" wp14:editId="60856DA8">
                <wp:simplePos x="0" y="0"/>
                <wp:positionH relativeFrom="margin">
                  <wp:posOffset>8255</wp:posOffset>
                </wp:positionH>
                <wp:positionV relativeFrom="page">
                  <wp:posOffset>7810500</wp:posOffset>
                </wp:positionV>
                <wp:extent cx="6479540" cy="117729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177290"/>
                        </a:xfrm>
                        <a:prstGeom prst="rect">
                          <a:avLst/>
                        </a:prstGeom>
                        <a:solidFill>
                          <a:srgbClr val="00427A"/>
                        </a:solidFill>
                        <a:ln w="9525">
                          <a:noFill/>
                          <a:miter lim="800000"/>
                          <a:headEnd/>
                          <a:tailEnd/>
                        </a:ln>
                      </wps:spPr>
                      <wps:txbx>
                        <w:txbxContent>
                          <w:p w14:paraId="1CAD93FE" w14:textId="79CCBE37" w:rsidR="003E23AB" w:rsidRPr="009B1AF1" w:rsidRDefault="0003561C" w:rsidP="003E23AB">
                            <w:pPr>
                              <w:pStyle w:val="BodyText"/>
                              <w:spacing w:before="0"/>
                              <w:rPr>
                                <w:rFonts w:cs="Arial"/>
                                <w:color w:val="FFFFFF" w:themeColor="background1"/>
                                <w14:textOutline w14:w="9525" w14:cap="rnd" w14:cmpd="sng" w14:algn="ctr">
                                  <w14:noFill/>
                                  <w14:prstDash w14:val="solid"/>
                                  <w14:bevel/>
                                </w14:textOutline>
                              </w:rPr>
                            </w:pPr>
                            <w:r w:rsidRPr="0003561C">
                              <w:rPr>
                                <w:rFonts w:cs="Arial"/>
                                <w:b/>
                                <w:sz w:val="28"/>
                                <w:szCs w:val="28"/>
                              </w:rPr>
                              <w:t>IMPORTANT POINTS:</w:t>
                            </w:r>
                            <w:r>
                              <w:rPr>
                                <w:rFonts w:cs="Arial"/>
                              </w:rPr>
                              <w:t xml:space="preserve"> </w:t>
                            </w:r>
                            <w:r w:rsidR="00A90D49">
                              <w:rPr>
                                <w:rFonts w:cs="Arial"/>
                              </w:rPr>
                              <w:t>Liver damage seen as cirrhosis and j</w:t>
                            </w:r>
                            <w:r w:rsidR="003E23AB">
                              <w:rPr>
                                <w:rFonts w:cs="Arial"/>
                              </w:rPr>
                              <w:t xml:space="preserve">aundice occur most commonly due to grazing toxic weeds such as Potato weed, Salvation Jane and Caltrop, and lupins or lupin stubble infected with a specific fungal toxin. Clinical signs can range from sudden death to chronic </w:t>
                            </w:r>
                            <w:r w:rsidR="00293354">
                              <w:rPr>
                                <w:rFonts w:cs="Arial"/>
                              </w:rPr>
                              <w:br/>
                            </w:r>
                            <w:r w:rsidR="003E23AB">
                              <w:rPr>
                                <w:rFonts w:cs="Arial"/>
                              </w:rPr>
                              <w:t xml:space="preserve">ill-thrift together with jaundice and/or </w:t>
                            </w:r>
                            <w:proofErr w:type="spellStart"/>
                            <w:r w:rsidR="003E23AB">
                              <w:rPr>
                                <w:rFonts w:cs="Arial"/>
                              </w:rPr>
                              <w:t>photosensitisation</w:t>
                            </w:r>
                            <w:proofErr w:type="spellEnd"/>
                            <w:r w:rsidR="003E23AB">
                              <w:rPr>
                                <w:rFonts w:cs="Arial"/>
                              </w:rPr>
                              <w:t>, and are usually associated with stressful events. The resulting liver damage is cumulative over the life of the animal, hence animals which recover should be culled at the earliest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079B9" id="_x0000_t202" coordsize="21600,21600" o:spt="202" path="m,l,21600r21600,l21600,xe">
                <v:stroke joinstyle="miter"/>
                <v:path gradientshapeok="t" o:connecttype="rect"/>
              </v:shapetype>
              <v:shape id="_x0000_s1029" type="#_x0000_t202" style="position:absolute;left:0;text-align:left;margin-left:.65pt;margin-top:615pt;width:510.2pt;height:92.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" fillcolor="#00427a" stroked="f">
                <v:textbox>
                  <w:txbxContent>
                    <w:p w14:paraId="1CAD93FE" w14:textId="79CCBE37" w:rsidR="003E23AB" w:rsidRPr="009B1AF1" w:rsidRDefault="0003561C" w:rsidP="003E23AB">
                      <w:pPr>
                        <w:pStyle w:val="BodyText"/>
                        <w:spacing w:before="0"/>
                        <w:rPr>
                          <w:rFonts w:cs="Arial"/>
                          <w:color w:val="FFFFFF" w:themeColor="background1"/>
                          <w14:textOutline w14:w="9525" w14:cap="rnd" w14:cmpd="sng" w14:algn="ctr">
                            <w14:noFill/>
                            <w14:prstDash w14:val="solid"/>
                            <w14:bevel/>
                          </w14:textOutline>
                        </w:rPr>
                      </w:pPr>
                      <w:r w:rsidRPr="0003561C">
                        <w:rPr>
                          <w:rFonts w:cs="Arial"/>
                          <w:b/>
                          <w:sz w:val="28"/>
                          <w:szCs w:val="28"/>
                        </w:rPr>
                        <w:t>IMPORTANT POINTS:</w:t>
                      </w:r>
                      <w:r>
                        <w:rPr>
                          <w:rFonts w:cs="Arial"/>
                        </w:rPr>
                        <w:t xml:space="preserve"> </w:t>
                      </w:r>
                      <w:r w:rsidR="00A90D49">
                        <w:rPr>
                          <w:rFonts w:cs="Arial"/>
                        </w:rPr>
                        <w:t>Liver damage seen as cirrhosis and j</w:t>
                      </w:r>
                      <w:r w:rsidR="003E23AB">
                        <w:rPr>
                          <w:rFonts w:cs="Arial"/>
                        </w:rPr>
                        <w:t xml:space="preserve">aundice occur most commonly due to grazing toxic weeds such as Potato weed, Salvation Jane and Caltrop, and </w:t>
                      </w:r>
                      <w:proofErr w:type="spellStart"/>
                      <w:r w:rsidR="003E23AB">
                        <w:rPr>
                          <w:rFonts w:cs="Arial"/>
                        </w:rPr>
                        <w:t>lupins</w:t>
                      </w:r>
                      <w:proofErr w:type="spellEnd"/>
                      <w:r w:rsidR="003E23AB">
                        <w:rPr>
                          <w:rFonts w:cs="Arial"/>
                        </w:rPr>
                        <w:t xml:space="preserve"> or </w:t>
                      </w:r>
                      <w:proofErr w:type="spellStart"/>
                      <w:r w:rsidR="003E23AB">
                        <w:rPr>
                          <w:rFonts w:cs="Arial"/>
                        </w:rPr>
                        <w:t>lupin</w:t>
                      </w:r>
                      <w:proofErr w:type="spellEnd"/>
                      <w:r w:rsidR="003E23AB">
                        <w:rPr>
                          <w:rFonts w:cs="Arial"/>
                        </w:rPr>
                        <w:t xml:space="preserve"> stubble infected with a specific fungal toxin. Clinical signs can range from sudden death to chronic </w:t>
                      </w:r>
                      <w:r w:rsidR="00293354">
                        <w:rPr>
                          <w:rFonts w:cs="Arial"/>
                        </w:rPr>
                        <w:br/>
                      </w:r>
                      <w:r w:rsidR="003E23AB">
                        <w:rPr>
                          <w:rFonts w:cs="Arial"/>
                        </w:rPr>
                        <w:t xml:space="preserve">ill-thrift together with jaundice and/or </w:t>
                      </w:r>
                      <w:proofErr w:type="spellStart"/>
                      <w:r w:rsidR="003E23AB">
                        <w:rPr>
                          <w:rFonts w:cs="Arial"/>
                        </w:rPr>
                        <w:t>photosensitisation</w:t>
                      </w:r>
                      <w:proofErr w:type="spellEnd"/>
                      <w:r w:rsidR="003E23AB">
                        <w:rPr>
                          <w:rFonts w:cs="Arial"/>
                        </w:rPr>
                        <w:t>, and are usually associated with stressful events. The resulting liver damage is cumulative over the life of the animal, hence animals which recover should be culled at the earliest opportunity.</w:t>
                      </w:r>
                    </w:p>
                  </w:txbxContent>
                </v:textbox>
                <w10:wrap type="square" anchorx="margin" anchory="page"/>
              </v:shape>
            </w:pict>
          </mc:Fallback>
        </mc:AlternateContent>
      </w:r>
      <w:r w:rsidR="003E23AB" w:rsidRPr="0023785E">
        <w:rPr>
          <w:rFonts w:ascii="Arial" w:hAnsi="Arial" w:cs="Arial"/>
          <w:szCs w:val="22"/>
        </w:rPr>
        <w:t>Ensure good hygiene during marking, mulesing and shearing</w:t>
      </w:r>
      <w:r w:rsidR="00FB3144">
        <w:rPr>
          <w:rFonts w:ascii="Arial" w:hAnsi="Arial" w:cs="Arial"/>
          <w:szCs w:val="22"/>
        </w:rPr>
        <w:t>.</w:t>
      </w:r>
    </w:p>
    <w:sectPr w:rsidR="00790406" w:rsidRPr="0023785E" w:rsidSect="00CA03B5">
      <w:footerReference w:type="default" r:id="rId15"/>
      <w:headerReference w:type="first" r:id="rId16"/>
      <w:type w:val="continuous"/>
      <w:pgSz w:w="11900" w:h="16840"/>
      <w:pgMar w:top="851" w:right="701" w:bottom="1361" w:left="851" w:header="2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CDCA4" w14:textId="77777777" w:rsidR="00A5230A" w:rsidRDefault="00A5230A" w:rsidP="00CB0DB5">
      <w:r>
        <w:separator/>
      </w:r>
    </w:p>
  </w:endnote>
  <w:endnote w:type="continuationSeparator" w:id="0">
    <w:p w14:paraId="5B0E6583" w14:textId="77777777" w:rsidR="00A5230A" w:rsidRDefault="00A5230A"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2D5C" w14:textId="77777777" w:rsidR="002446A7" w:rsidRPr="008700C4" w:rsidRDefault="00E242ED" w:rsidP="002446A7">
    <w:pPr>
      <w:rPr>
        <w:rFonts w:cs="Arial"/>
        <w:sz w:val="18"/>
        <w:szCs w:val="18"/>
      </w:rPr>
    </w:pPr>
    <w:r w:rsidRPr="00290956">
      <w:rPr>
        <w:rFonts w:cs="Arial"/>
        <w:b/>
        <w:noProof/>
        <w:sz w:val="16"/>
        <w:szCs w:val="16"/>
        <w:lang w:eastAsia="en-AU"/>
      </w:rPr>
      <mc:AlternateContent>
        <mc:Choice Requires="wps">
          <w:drawing>
            <wp:anchor distT="0" distB="0" distL="114300" distR="114300" simplePos="0" relativeHeight="251669504" behindDoc="0" locked="0" layoutInCell="1" allowOverlap="1" wp14:anchorId="7B5C5F77" wp14:editId="6FFD539F">
              <wp:simplePos x="0" y="0"/>
              <wp:positionH relativeFrom="column">
                <wp:posOffset>5715</wp:posOffset>
              </wp:positionH>
              <wp:positionV relativeFrom="page">
                <wp:posOffset>9100451</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469C79"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45pt,716.55pt" to="510.65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" strokecolor="#bfbfbf [2412]" strokeweight=".5pt">
              <v:stroke joinstyle="miter"/>
              <w10:wrap anchory="page"/>
            </v:line>
          </w:pict>
        </mc:Fallback>
      </mc:AlternateContent>
    </w:r>
    <w:r w:rsidR="00D24A75" w:rsidRPr="00290956">
      <w:rPr>
        <w:rFonts w:cs="Arial"/>
        <w:b/>
        <w:noProof/>
        <w:sz w:val="16"/>
        <w:szCs w:val="16"/>
        <w:lang w:eastAsia="en-AU"/>
      </w:rPr>
      <w:drawing>
        <wp:anchor distT="0" distB="0" distL="114300" distR="114300" simplePos="0" relativeHeight="251670528" behindDoc="0" locked="0" layoutInCell="1" allowOverlap="1" wp14:anchorId="77D1E97B" wp14:editId="4AF714B6">
          <wp:simplePos x="0" y="0"/>
          <wp:positionH relativeFrom="column">
            <wp:posOffset>4755515</wp:posOffset>
          </wp:positionH>
          <wp:positionV relativeFrom="page">
            <wp:posOffset>9486900</wp:posOffset>
          </wp:positionV>
          <wp:extent cx="1862455" cy="1046480"/>
          <wp:effectExtent l="0" t="0" r="0" b="0"/>
          <wp:wrapNone/>
          <wp:docPr id="21" name="Picture 21"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184DBA" w:rsidRPr="00290956">
      <w:rPr>
        <w:rFonts w:cs="Arial"/>
        <w:b/>
        <w:sz w:val="16"/>
        <w:szCs w:val="16"/>
      </w:rPr>
      <w:t>F</w:t>
    </w:r>
    <w:r w:rsidR="00184DBA" w:rsidRPr="00293354">
      <w:rPr>
        <w:rFonts w:cs="Arial"/>
        <w:b/>
        <w:sz w:val="18"/>
        <w:szCs w:val="18"/>
      </w:rPr>
      <w:t>OR FURTHER INFORMATION:</w:t>
    </w:r>
    <w:r w:rsidR="00184DBA" w:rsidRPr="00293354">
      <w:rPr>
        <w:rFonts w:cs="Arial"/>
        <w:sz w:val="18"/>
        <w:szCs w:val="18"/>
      </w:rPr>
      <w:t xml:space="preserve"> </w:t>
    </w:r>
    <w:r w:rsidR="00184DBA" w:rsidRPr="00293354">
      <w:rPr>
        <w:rFonts w:cs="Arial"/>
        <w:sz w:val="18"/>
        <w:szCs w:val="18"/>
      </w:rPr>
      <w:br/>
    </w:r>
    <w:r w:rsidR="002446A7">
      <w:rPr>
        <w:rFonts w:cs="Arial"/>
        <w:sz w:val="18"/>
        <w:szCs w:val="18"/>
      </w:rPr>
      <w:t>Contact your</w:t>
    </w:r>
    <w:r w:rsidR="002446A7" w:rsidRPr="008700C4">
      <w:rPr>
        <w:rFonts w:cs="Arial"/>
        <w:sz w:val="18"/>
        <w:szCs w:val="18"/>
      </w:rPr>
      <w:t xml:space="preserve"> local veterinarian, livestock consultant</w:t>
    </w:r>
    <w:r w:rsidR="002446A7">
      <w:rPr>
        <w:rFonts w:cs="Arial"/>
        <w:sz w:val="18"/>
        <w:szCs w:val="18"/>
      </w:rPr>
      <w:t xml:space="preserve"> or PIRSA Animal Health Officer</w:t>
    </w:r>
  </w:p>
  <w:p w14:paraId="3611D00E" w14:textId="77777777" w:rsidR="002446A7" w:rsidRPr="00D24A75" w:rsidRDefault="002446A7" w:rsidP="002446A7">
    <w:pPr>
      <w:rPr>
        <w:rFonts w:cs="Arial"/>
        <w:sz w:val="18"/>
        <w:szCs w:val="18"/>
      </w:rPr>
    </w:pPr>
    <w:r>
      <w:rPr>
        <w:rFonts w:cs="Arial"/>
        <w:sz w:val="18"/>
        <w:szCs w:val="18"/>
      </w:rPr>
      <w:t xml:space="preserve">Or visit </w:t>
    </w:r>
    <w:r>
      <w:rPr>
        <w:rFonts w:cs="Arial"/>
        <w:b/>
        <w:color w:val="00427A"/>
        <w:sz w:val="18"/>
        <w:szCs w:val="18"/>
      </w:rPr>
      <w:t>www.pir.sa.gov.au/eas</w:t>
    </w:r>
    <w:r>
      <w:rPr>
        <w:rFonts w:cs="Arial"/>
        <w:sz w:val="18"/>
        <w:szCs w:val="18"/>
      </w:rPr>
      <w:t xml:space="preserve"> </w:t>
    </w:r>
  </w:p>
  <w:p w14:paraId="51D22388" w14:textId="64677450" w:rsidR="00025E04" w:rsidRPr="00293354" w:rsidRDefault="00025E04" w:rsidP="002446A7">
    <w:pP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1BA00" w14:textId="77777777" w:rsidR="00A5230A" w:rsidRDefault="00A5230A" w:rsidP="00CB0DB5">
      <w:r>
        <w:separator/>
      </w:r>
    </w:p>
  </w:footnote>
  <w:footnote w:type="continuationSeparator" w:id="0">
    <w:p w14:paraId="23B7A156" w14:textId="77777777" w:rsidR="00A5230A" w:rsidRDefault="00A5230A"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D26F" w14:textId="496DFA06" w:rsidR="00E155FE" w:rsidRPr="00431A29" w:rsidRDefault="00DD4821" w:rsidP="00431A29">
    <w:r>
      <w:rPr>
        <w:noProof/>
        <w:lang w:eastAsia="en-AU"/>
      </w:rPr>
      <w:drawing>
        <wp:anchor distT="0" distB="0" distL="114300" distR="114300" simplePos="0" relativeHeight="251674624" behindDoc="0" locked="1" layoutInCell="1" allowOverlap="1" wp14:anchorId="03E25BDE" wp14:editId="1DEB0DA5">
          <wp:simplePos x="0" y="0"/>
          <wp:positionH relativeFrom="column">
            <wp:posOffset>4051300</wp:posOffset>
          </wp:positionH>
          <wp:positionV relativeFrom="page">
            <wp:posOffset>181610</wp:posOffset>
          </wp:positionV>
          <wp:extent cx="3276600" cy="1548130"/>
          <wp:effectExtent l="0" t="0" r="0" b="0"/>
          <wp:wrapNone/>
          <wp:docPr id="22" name="Picture 22"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Brandmark Outline RGB Rev.png"/>
                  <pic:cNvPicPr/>
                </pic:nvPicPr>
                <pic:blipFill>
                  <a:blip r:embed="rId1">
                    <a:extLst>
                      <a:ext uri="{28A0092B-C50C-407E-A947-70E740481C1C}">
                        <a14:useLocalDpi xmlns:a14="http://schemas.microsoft.com/office/drawing/2010/main" val="0"/>
                      </a:ext>
                    </a:extLst>
                  </a:blip>
                  <a:stretch>
                    <a:fillRect/>
                  </a:stretch>
                </pic:blipFill>
                <pic:spPr>
                  <a:xfrm>
                    <a:off x="0" y="0"/>
                    <a:ext cx="3276600" cy="1548130"/>
                  </a:xfrm>
                  <a:prstGeom prst="rect">
                    <a:avLst/>
                  </a:prstGeom>
                </pic:spPr>
              </pic:pic>
            </a:graphicData>
          </a:graphic>
          <wp14:sizeRelH relativeFrom="margin">
            <wp14:pctWidth>0</wp14:pctWidth>
          </wp14:sizeRelH>
          <wp14:sizeRelV relativeFrom="margin">
            <wp14:pctHeight>0</wp14:pctHeight>
          </wp14:sizeRelV>
        </wp:anchor>
      </w:drawing>
    </w:r>
    <w:r w:rsidR="00431A29">
      <w:rPr>
        <w:noProof/>
        <w:lang w:eastAsia="en-AU"/>
      </w:rPr>
      <w:drawing>
        <wp:anchor distT="0" distB="252095" distL="114300" distR="114300" simplePos="0" relativeHeight="251672576" behindDoc="0" locked="1" layoutInCell="1" allowOverlap="1" wp14:anchorId="5D773D0B" wp14:editId="426DC17D">
          <wp:simplePos x="0" y="0"/>
          <wp:positionH relativeFrom="page">
            <wp:posOffset>190500</wp:posOffset>
          </wp:positionH>
          <wp:positionV relativeFrom="page">
            <wp:posOffset>182880</wp:posOffset>
          </wp:positionV>
          <wp:extent cx="7185025" cy="251523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SA A4 Flyer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5025" cy="251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61B"/>
    <w:multiLevelType w:val="hybridMultilevel"/>
    <w:tmpl w:val="20244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A9378A"/>
    <w:multiLevelType w:val="hybridMultilevel"/>
    <w:tmpl w:val="D416F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D37EF"/>
    <w:multiLevelType w:val="hybridMultilevel"/>
    <w:tmpl w:val="3A14A3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F0041"/>
    <w:multiLevelType w:val="hybridMultilevel"/>
    <w:tmpl w:val="1B3871B0"/>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36FD0"/>
    <w:multiLevelType w:val="hybridMultilevel"/>
    <w:tmpl w:val="93D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D0DDA"/>
    <w:multiLevelType w:val="hybridMultilevel"/>
    <w:tmpl w:val="F1526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CA35BA"/>
    <w:multiLevelType w:val="hybridMultilevel"/>
    <w:tmpl w:val="DCDE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52A78"/>
    <w:multiLevelType w:val="hybridMultilevel"/>
    <w:tmpl w:val="DA76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DA4029"/>
    <w:multiLevelType w:val="hybridMultilevel"/>
    <w:tmpl w:val="35A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9C33A2"/>
    <w:multiLevelType w:val="hybridMultilevel"/>
    <w:tmpl w:val="FA5A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8F11F2"/>
    <w:multiLevelType w:val="hybridMultilevel"/>
    <w:tmpl w:val="D646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F77170"/>
    <w:multiLevelType w:val="hybridMultilevel"/>
    <w:tmpl w:val="760C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27ED0"/>
    <w:multiLevelType w:val="hybridMultilevel"/>
    <w:tmpl w:val="B1BC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445679"/>
    <w:multiLevelType w:val="hybridMultilevel"/>
    <w:tmpl w:val="606A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92204E"/>
    <w:multiLevelType w:val="hybridMultilevel"/>
    <w:tmpl w:val="5B006230"/>
    <w:lvl w:ilvl="0" w:tplc="0C09000F">
      <w:start w:val="1"/>
      <w:numFmt w:val="decimal"/>
      <w:lvlText w:val="%1."/>
      <w:lvlJc w:val="left"/>
      <w:pPr>
        <w:ind w:left="785" w:hanging="360"/>
      </w:pPr>
    </w:lvl>
    <w:lvl w:ilvl="1" w:tplc="0C090019" w:tentative="1">
      <w:start w:val="1"/>
      <w:numFmt w:val="lowerLetter"/>
      <w:lvlText w:val="%2."/>
      <w:lvlJc w:val="left"/>
      <w:pPr>
        <w:ind w:left="1145" w:hanging="360"/>
      </w:pPr>
    </w:lvl>
    <w:lvl w:ilvl="2" w:tplc="0C09001B" w:tentative="1">
      <w:start w:val="1"/>
      <w:numFmt w:val="lowerRoman"/>
      <w:lvlText w:val="%3."/>
      <w:lvlJc w:val="right"/>
      <w:pPr>
        <w:ind w:left="1865" w:hanging="180"/>
      </w:pPr>
    </w:lvl>
    <w:lvl w:ilvl="3" w:tplc="0C09000F" w:tentative="1">
      <w:start w:val="1"/>
      <w:numFmt w:val="decimal"/>
      <w:lvlText w:val="%4."/>
      <w:lvlJc w:val="left"/>
      <w:pPr>
        <w:ind w:left="2585" w:hanging="360"/>
      </w:pPr>
    </w:lvl>
    <w:lvl w:ilvl="4" w:tplc="0C090019" w:tentative="1">
      <w:start w:val="1"/>
      <w:numFmt w:val="lowerLetter"/>
      <w:lvlText w:val="%5."/>
      <w:lvlJc w:val="left"/>
      <w:pPr>
        <w:ind w:left="3305" w:hanging="360"/>
      </w:pPr>
    </w:lvl>
    <w:lvl w:ilvl="5" w:tplc="0C09001B" w:tentative="1">
      <w:start w:val="1"/>
      <w:numFmt w:val="lowerRoman"/>
      <w:lvlText w:val="%6."/>
      <w:lvlJc w:val="right"/>
      <w:pPr>
        <w:ind w:left="4025" w:hanging="180"/>
      </w:pPr>
    </w:lvl>
    <w:lvl w:ilvl="6" w:tplc="0C09000F" w:tentative="1">
      <w:start w:val="1"/>
      <w:numFmt w:val="decimal"/>
      <w:lvlText w:val="%7."/>
      <w:lvlJc w:val="left"/>
      <w:pPr>
        <w:ind w:left="4745" w:hanging="360"/>
      </w:pPr>
    </w:lvl>
    <w:lvl w:ilvl="7" w:tplc="0C090019" w:tentative="1">
      <w:start w:val="1"/>
      <w:numFmt w:val="lowerLetter"/>
      <w:lvlText w:val="%8."/>
      <w:lvlJc w:val="left"/>
      <w:pPr>
        <w:ind w:left="5465" w:hanging="360"/>
      </w:pPr>
    </w:lvl>
    <w:lvl w:ilvl="8" w:tplc="0C09001B" w:tentative="1">
      <w:start w:val="1"/>
      <w:numFmt w:val="lowerRoman"/>
      <w:lvlText w:val="%9."/>
      <w:lvlJc w:val="right"/>
      <w:pPr>
        <w:ind w:left="6185" w:hanging="180"/>
      </w:pPr>
    </w:lvl>
  </w:abstractNum>
  <w:abstractNum w:abstractNumId="18" w15:restartNumberingAfterBreak="0">
    <w:nsid w:val="7E031A02"/>
    <w:multiLevelType w:val="hybridMultilevel"/>
    <w:tmpl w:val="0E9CD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14"/>
  </w:num>
  <w:num w:numId="5">
    <w:abstractNumId w:val="2"/>
  </w:num>
  <w:num w:numId="6">
    <w:abstractNumId w:val="4"/>
  </w:num>
  <w:num w:numId="7">
    <w:abstractNumId w:val="10"/>
  </w:num>
  <w:num w:numId="8">
    <w:abstractNumId w:val="9"/>
  </w:num>
  <w:num w:numId="9">
    <w:abstractNumId w:val="15"/>
  </w:num>
  <w:num w:numId="10">
    <w:abstractNumId w:val="5"/>
  </w:num>
  <w:num w:numId="11">
    <w:abstractNumId w:val="17"/>
  </w:num>
  <w:num w:numId="12">
    <w:abstractNumId w:val="6"/>
  </w:num>
  <w:num w:numId="13">
    <w:abstractNumId w:val="16"/>
  </w:num>
  <w:num w:numId="14">
    <w:abstractNumId w:val="18"/>
  </w:num>
  <w:num w:numId="15">
    <w:abstractNumId w:val="1"/>
  </w:num>
  <w:num w:numId="16">
    <w:abstractNumId w:val="0"/>
  </w:num>
  <w:num w:numId="17">
    <w:abstractNumId w:val="1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03B46"/>
    <w:rsid w:val="00025E04"/>
    <w:rsid w:val="0003561C"/>
    <w:rsid w:val="00043710"/>
    <w:rsid w:val="00045766"/>
    <w:rsid w:val="00047126"/>
    <w:rsid w:val="00065AC7"/>
    <w:rsid w:val="00076D3F"/>
    <w:rsid w:val="000B42DE"/>
    <w:rsid w:val="000B5D30"/>
    <w:rsid w:val="000D4B1E"/>
    <w:rsid w:val="000D518F"/>
    <w:rsid w:val="000E6618"/>
    <w:rsid w:val="00132537"/>
    <w:rsid w:val="00160A57"/>
    <w:rsid w:val="00163430"/>
    <w:rsid w:val="001642D0"/>
    <w:rsid w:val="001739C2"/>
    <w:rsid w:val="00184DBA"/>
    <w:rsid w:val="00192599"/>
    <w:rsid w:val="001D1B8D"/>
    <w:rsid w:val="001E0C12"/>
    <w:rsid w:val="001F4ADF"/>
    <w:rsid w:val="0023785E"/>
    <w:rsid w:val="002446A7"/>
    <w:rsid w:val="0025320C"/>
    <w:rsid w:val="002755CF"/>
    <w:rsid w:val="0028745E"/>
    <w:rsid w:val="00290956"/>
    <w:rsid w:val="00292150"/>
    <w:rsid w:val="00293354"/>
    <w:rsid w:val="00302AD6"/>
    <w:rsid w:val="003033DB"/>
    <w:rsid w:val="00375C03"/>
    <w:rsid w:val="003900A7"/>
    <w:rsid w:val="00397968"/>
    <w:rsid w:val="003B123B"/>
    <w:rsid w:val="003C6F29"/>
    <w:rsid w:val="003E23AB"/>
    <w:rsid w:val="003F7C39"/>
    <w:rsid w:val="00431A29"/>
    <w:rsid w:val="004541BE"/>
    <w:rsid w:val="0046343D"/>
    <w:rsid w:val="00477910"/>
    <w:rsid w:val="00483FD9"/>
    <w:rsid w:val="0048563E"/>
    <w:rsid w:val="004C13AC"/>
    <w:rsid w:val="004C6544"/>
    <w:rsid w:val="004F7790"/>
    <w:rsid w:val="0050327C"/>
    <w:rsid w:val="00522C7E"/>
    <w:rsid w:val="005620A7"/>
    <w:rsid w:val="0056637E"/>
    <w:rsid w:val="005834DE"/>
    <w:rsid w:val="005F2E5E"/>
    <w:rsid w:val="005F32CB"/>
    <w:rsid w:val="00615E1A"/>
    <w:rsid w:val="00625F0A"/>
    <w:rsid w:val="0063011D"/>
    <w:rsid w:val="00671BCD"/>
    <w:rsid w:val="006806CB"/>
    <w:rsid w:val="006A51DC"/>
    <w:rsid w:val="006C7F74"/>
    <w:rsid w:val="006F7CEA"/>
    <w:rsid w:val="00703729"/>
    <w:rsid w:val="0071402D"/>
    <w:rsid w:val="00770F9F"/>
    <w:rsid w:val="0077644D"/>
    <w:rsid w:val="00776C5B"/>
    <w:rsid w:val="00790406"/>
    <w:rsid w:val="007C1516"/>
    <w:rsid w:val="007E2CF9"/>
    <w:rsid w:val="007F04A9"/>
    <w:rsid w:val="00825FB5"/>
    <w:rsid w:val="00831DF3"/>
    <w:rsid w:val="00851407"/>
    <w:rsid w:val="008824D4"/>
    <w:rsid w:val="00885FD2"/>
    <w:rsid w:val="008B15F6"/>
    <w:rsid w:val="008D1E78"/>
    <w:rsid w:val="008D5F3D"/>
    <w:rsid w:val="008F7B27"/>
    <w:rsid w:val="00922DBE"/>
    <w:rsid w:val="009234A0"/>
    <w:rsid w:val="0093489C"/>
    <w:rsid w:val="00950533"/>
    <w:rsid w:val="00951F20"/>
    <w:rsid w:val="009730CE"/>
    <w:rsid w:val="00983720"/>
    <w:rsid w:val="009C06AC"/>
    <w:rsid w:val="009E02ED"/>
    <w:rsid w:val="009F25AC"/>
    <w:rsid w:val="00A07A3C"/>
    <w:rsid w:val="00A15DE1"/>
    <w:rsid w:val="00A267A5"/>
    <w:rsid w:val="00A3373A"/>
    <w:rsid w:val="00A33F16"/>
    <w:rsid w:val="00A35D3F"/>
    <w:rsid w:val="00A37D21"/>
    <w:rsid w:val="00A5230A"/>
    <w:rsid w:val="00A75125"/>
    <w:rsid w:val="00A752A0"/>
    <w:rsid w:val="00A90D49"/>
    <w:rsid w:val="00AF5DA3"/>
    <w:rsid w:val="00B07CA4"/>
    <w:rsid w:val="00B2037C"/>
    <w:rsid w:val="00B513BB"/>
    <w:rsid w:val="00B6085A"/>
    <w:rsid w:val="00B7519E"/>
    <w:rsid w:val="00B954ED"/>
    <w:rsid w:val="00BB3116"/>
    <w:rsid w:val="00BF10A5"/>
    <w:rsid w:val="00BF2658"/>
    <w:rsid w:val="00BF3FAB"/>
    <w:rsid w:val="00C0277D"/>
    <w:rsid w:val="00C0305C"/>
    <w:rsid w:val="00C11BA7"/>
    <w:rsid w:val="00C715EB"/>
    <w:rsid w:val="00C74737"/>
    <w:rsid w:val="00C87D55"/>
    <w:rsid w:val="00CA03B5"/>
    <w:rsid w:val="00CB0DB5"/>
    <w:rsid w:val="00CB586E"/>
    <w:rsid w:val="00CD73B5"/>
    <w:rsid w:val="00CD78ED"/>
    <w:rsid w:val="00D216B2"/>
    <w:rsid w:val="00D24A75"/>
    <w:rsid w:val="00D53432"/>
    <w:rsid w:val="00D54AB1"/>
    <w:rsid w:val="00D6437E"/>
    <w:rsid w:val="00D80D8F"/>
    <w:rsid w:val="00D85CEA"/>
    <w:rsid w:val="00DA390B"/>
    <w:rsid w:val="00DD4821"/>
    <w:rsid w:val="00E00286"/>
    <w:rsid w:val="00E155FE"/>
    <w:rsid w:val="00E242ED"/>
    <w:rsid w:val="00E25590"/>
    <w:rsid w:val="00E308FD"/>
    <w:rsid w:val="00E354A7"/>
    <w:rsid w:val="00E37B4A"/>
    <w:rsid w:val="00E64512"/>
    <w:rsid w:val="00E666C9"/>
    <w:rsid w:val="00E93726"/>
    <w:rsid w:val="00E9454B"/>
    <w:rsid w:val="00EA190E"/>
    <w:rsid w:val="00EF3549"/>
    <w:rsid w:val="00F10096"/>
    <w:rsid w:val="00F16691"/>
    <w:rsid w:val="00F207FE"/>
    <w:rsid w:val="00F26EE4"/>
    <w:rsid w:val="00F403FE"/>
    <w:rsid w:val="00F62F9A"/>
    <w:rsid w:val="00F80C6C"/>
    <w:rsid w:val="00F83556"/>
    <w:rsid w:val="00F912EA"/>
    <w:rsid w:val="00FA4C7C"/>
    <w:rsid w:val="00FB3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D8C6C"/>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31A29"/>
    <w:pPr>
      <w:spacing w:after="480"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431A2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184DBA"/>
    <w:rPr>
      <w:color w:val="0563C1" w:themeColor="hyperlink"/>
      <w:u w:val="single"/>
    </w:rPr>
  </w:style>
  <w:style w:type="paragraph" w:customStyle="1" w:styleId="PIRSATitle">
    <w:name w:val="PIRSA Title"/>
    <w:basedOn w:val="Normal"/>
    <w:qFormat/>
    <w:rsid w:val="00184DBA"/>
    <w:pPr>
      <w:spacing w:line="300" w:lineRule="exact"/>
    </w:pPr>
    <w:rPr>
      <w:rFonts w:cs="Arial Bold"/>
      <w:color w:val="FFFFFF"/>
      <w:sz w:val="40"/>
      <w:szCs w:val="40"/>
      <w:u w:color="000000"/>
    </w:rPr>
  </w:style>
  <w:style w:type="paragraph" w:customStyle="1" w:styleId="PIRSAHeading2">
    <w:name w:val="PIRSA Heading 2"/>
    <w:basedOn w:val="Normal"/>
    <w:qFormat/>
    <w:rsid w:val="00184DBA"/>
    <w:pPr>
      <w:spacing w:before="360" w:line="450" w:lineRule="exact"/>
    </w:pPr>
    <w:rPr>
      <w:rFonts w:ascii="Arial Bold" w:hAnsi="Arial Bold" w:cs="Arial Bold"/>
      <w:color w:val="00427A"/>
      <w:sz w:val="36"/>
      <w:szCs w:val="28"/>
      <w:u w:color="000000"/>
    </w:rPr>
  </w:style>
  <w:style w:type="paragraph" w:styleId="ListParagraph">
    <w:name w:val="List Paragraph"/>
    <w:basedOn w:val="Normal"/>
    <w:uiPriority w:val="34"/>
    <w:qFormat/>
    <w:rsid w:val="00184DBA"/>
    <w:pPr>
      <w:spacing w:after="200" w:line="260" w:lineRule="exact"/>
      <w:ind w:left="720"/>
      <w:contextualSpacing/>
    </w:pPr>
    <w:rPr>
      <w:rFonts w:ascii="Arial Narrow" w:eastAsia="MS Mincho" w:hAnsi="Arial Narrow" w:cs="Times New Roman"/>
      <w:lang w:eastAsia="ja-JP"/>
    </w:rPr>
  </w:style>
  <w:style w:type="paragraph" w:customStyle="1" w:styleId="Default">
    <w:name w:val="Default"/>
    <w:rsid w:val="00184DB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84DBA"/>
    <w:rPr>
      <w:sz w:val="16"/>
      <w:szCs w:val="16"/>
    </w:rPr>
  </w:style>
  <w:style w:type="paragraph" w:styleId="CommentText">
    <w:name w:val="annotation text"/>
    <w:basedOn w:val="Normal"/>
    <w:link w:val="CommentTextChar"/>
    <w:uiPriority w:val="99"/>
    <w:semiHidden/>
    <w:unhideWhenUsed/>
    <w:rsid w:val="00184DBA"/>
    <w:pPr>
      <w:spacing w:line="240" w:lineRule="auto"/>
    </w:pPr>
    <w:rPr>
      <w:sz w:val="20"/>
      <w:szCs w:val="20"/>
    </w:rPr>
  </w:style>
  <w:style w:type="character" w:customStyle="1" w:styleId="CommentTextChar">
    <w:name w:val="Comment Text Char"/>
    <w:basedOn w:val="DefaultParagraphFont"/>
    <w:link w:val="CommentText"/>
    <w:uiPriority w:val="99"/>
    <w:semiHidden/>
    <w:rsid w:val="00184DBA"/>
    <w:rPr>
      <w:rFonts w:ascii="Arial" w:hAnsi="Arial"/>
      <w:sz w:val="20"/>
      <w:szCs w:val="20"/>
    </w:rPr>
  </w:style>
  <w:style w:type="paragraph" w:styleId="Revision">
    <w:name w:val="Revision"/>
    <w:hidden/>
    <w:uiPriority w:val="99"/>
    <w:semiHidden/>
    <w:rsid w:val="00163430"/>
    <w:rPr>
      <w:rFonts w:ascii="Arial" w:hAnsi="Arial"/>
      <w:sz w:val="22"/>
    </w:rPr>
  </w:style>
  <w:style w:type="paragraph" w:styleId="CommentSubject">
    <w:name w:val="annotation subject"/>
    <w:basedOn w:val="CommentText"/>
    <w:next w:val="CommentText"/>
    <w:link w:val="CommentSubjectChar"/>
    <w:uiPriority w:val="99"/>
    <w:semiHidden/>
    <w:unhideWhenUsed/>
    <w:rsid w:val="00B954ED"/>
    <w:rPr>
      <w:b/>
      <w:bCs/>
    </w:rPr>
  </w:style>
  <w:style w:type="character" w:customStyle="1" w:styleId="CommentSubjectChar">
    <w:name w:val="Comment Subject Char"/>
    <w:basedOn w:val="CommentTextChar"/>
    <w:link w:val="CommentSubject"/>
    <w:uiPriority w:val="99"/>
    <w:semiHidden/>
    <w:rsid w:val="00B954E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97239">
      <w:bodyDiv w:val="1"/>
      <w:marLeft w:val="0"/>
      <w:marRight w:val="0"/>
      <w:marTop w:val="0"/>
      <w:marBottom w:val="0"/>
      <w:divBdr>
        <w:top w:val="none" w:sz="0" w:space="0" w:color="auto"/>
        <w:left w:val="none" w:sz="0" w:space="0" w:color="auto"/>
        <w:bottom w:val="none" w:sz="0" w:space="0" w:color="auto"/>
        <w:right w:val="none" w:sz="0" w:space="0" w:color="auto"/>
      </w:divBdr>
    </w:div>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4.jpeg" Id="rId12" /><Relationship Type="http://schemas.openxmlformats.org/officeDocument/2006/relationships/fontTable" Target="fontTable.xml" Id="rId17"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6.jpeg" Id="rId14" /><Relationship Type="http://schemas.openxmlformats.org/officeDocument/2006/relationships/customXml" Target="/customXML/item3.xml" Id="R3c9cacc1dacf4c0b" /></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A4058301</value>
    </field>
    <field name="Objective-Title">
      <value order="0">EAS Fact Sheet 2019 Cirrhosis and jaundice</value>
    </field>
    <field name="Objective-Description">
      <value order="0"/>
    </field>
    <field name="Objective-CreationStamp">
      <value order="0">2019-05-29T05:57:04Z</value>
    </field>
    <field name="Objective-IsApproved">
      <value order="0">false</value>
    </field>
    <field name="Objective-IsPublished">
      <value order="0">true</value>
    </field>
    <field name="Objective-DatePublished">
      <value order="0">2021-12-14T04:30:15Z</value>
    </field>
    <field name="Objective-ModificationStamp">
      <value order="0">2021-12-14T04:30:15Z</value>
    </field>
    <field name="Objective-Owner">
      <value order="0">Crawley, Allison</value>
    </field>
    <field name="Objective-Path">
      <value order="0">Global Folder:Classified Object:Animal Health:Surveillance:Programs State only:Enhanced Abattoir Surveillance (EAS):ANIMAL HEALTH - Surveillance - Programs State only - Enhanced Abattoir Surveillance to Current:Fact Sheets:Fact sheets 2020</value>
    </field>
    <field name="Objective-Parent">
      <value order="0">Fact sheets 2020</value>
    </field>
    <field name="Objective-State">
      <value order="0">Published</value>
    </field>
    <field name="Objective-VersionId">
      <value order="0">vA8609011</value>
    </field>
    <field name="Objective-Version">
      <value order="0">11.0</value>
    </field>
    <field name="Objective-VersionNumber">
      <value order="0">22</value>
    </field>
    <field name="Objective-VersionComment">
      <value order="0"/>
    </field>
    <field name="Objective-FileNumber">
      <value order="0">BIO F2013/000192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https://objectivesag.pirsa.sa.gov.au/id:A4058301/document/versions/published</value>
      </field>
      <field name="Objective-Intranet URL Keyword">
        <value order="0">%globals_asset_metadata_PublishedURL%</value>
      </field>
      <field name="Objective-Intranet Short Name">
        <value order="0">A4058301</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E49C-7D45-4D03-A4D7-419E6BDC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Crawley, Allison (PIRSA)</cp:lastModifiedBy>
  <cp:revision>14</cp:revision>
  <cp:lastPrinted>2019-07-25T04:33:00Z</cp:lastPrinted>
  <dcterms:created xsi:type="dcterms:W3CDTF">2019-06-26T02:00:00Z</dcterms:created>
  <dcterms:modified xsi:type="dcterms:W3CDTF">2021-12-14T04:30:00Z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A4058301</vt:lpwstr>
  </property>
  <property fmtid="{D5CDD505-2E9C-101B-9397-08002B2CF9AE}" pid="4" name="Objective-Title">
    <vt:lpwstr>EAS Fact Sheet 2019 Cirrhosis and jaundice</vt:lpwstr>
  </property>
  <property fmtid="{D5CDD505-2E9C-101B-9397-08002B2CF9AE}" pid="5" name="Objective-Description">
    <vt:lpwstr/>
  </property>
  <property fmtid="{D5CDD505-2E9C-101B-9397-08002B2CF9AE}" pid="6" name="Objective-CreationStamp">
    <vt:filetime>2019-05-29T05:57:04Z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2021-12-14T04:30:15Z</vt:filetime>
  </property>
  <property fmtid="{D5CDD505-2E9C-101B-9397-08002B2CF9AE}" pid="10" name="Objective-ModificationStamp">
    <vt:filetime>2021-12-14T04:30:15Z</vt:filetime>
  </property>
  <property fmtid="{D5CDD505-2E9C-101B-9397-08002B2CF9AE}" pid="11" name="Objective-Owner">
    <vt:lpwstr>Crawley, Allison</vt:lpwstr>
  </property>
  <property fmtid="{D5CDD505-2E9C-101B-9397-08002B2CF9AE}" pid="12" name="Objective-Path">
    <vt:lpwstr>Global Folder:Classified Object:Animal Health:Surveillance:Programs State only:Enhanced Abattoir Surveillance (EAS):ANIMAL HEALTH - Surveillance - Programs State only - Enhanced Abattoir Surveillance to Current:Fact Sheets:Fact sheets 2020</vt:lpwstr>
  </property>
  <property fmtid="{D5CDD505-2E9C-101B-9397-08002B2CF9AE}" pid="13" name="Objective-Parent">
    <vt:lpwstr>Fact sheets 2020</vt:lpwstr>
  </property>
  <property fmtid="{D5CDD505-2E9C-101B-9397-08002B2CF9AE}" pid="14" name="Objective-State">
    <vt:lpwstr>Published</vt:lpwstr>
  </property>
  <property fmtid="{D5CDD505-2E9C-101B-9397-08002B2CF9AE}" pid="15" name="Objective-VersionId">
    <vt:lpwstr>vA8609011</vt:lpwstr>
  </property>
  <property fmtid="{D5CDD505-2E9C-101B-9397-08002B2CF9AE}" pid="16" name="Objective-Version">
    <vt:lpwstr>11.0</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BIO F2013/000192</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https://objectivesag.pirsa.sa.gov.au/id:A4058301/document/versions/published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A4058301</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https://objectivesag.pirsa.sa.gov.au/id:A4058301/document/versions/published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A4058301</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