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CF5BD" w14:textId="77777777" w:rsidR="009616C7" w:rsidRPr="008E6FC8" w:rsidRDefault="009616C7" w:rsidP="009616C7">
      <w:pPr>
        <w:pStyle w:val="Title"/>
        <w:spacing w:after="0" w:line="240" w:lineRule="auto"/>
        <w:contextualSpacing w:val="0"/>
        <w:rPr>
          <w:sz w:val="36"/>
          <w:szCs w:val="36"/>
        </w:rPr>
      </w:pPr>
      <w:r w:rsidRPr="001B33CF">
        <w:rPr>
          <w:sz w:val="36"/>
          <w:szCs w:val="36"/>
        </w:rPr>
        <w:t>ENHANCED ABATTOIR SURVEILLANCE PROGRAM</w:t>
      </w:r>
    </w:p>
    <w:p w14:paraId="0BBEE2B7" w14:textId="3DFB8979" w:rsidR="00BF2658" w:rsidRPr="00184DBA" w:rsidRDefault="00191149" w:rsidP="00A3373A">
      <w:pPr>
        <w:pStyle w:val="Title"/>
        <w:spacing w:after="120"/>
        <w:rPr>
          <w:sz w:val="52"/>
          <w:szCs w:val="52"/>
        </w:rPr>
      </w:pPr>
      <w:r>
        <w:rPr>
          <w:sz w:val="52"/>
          <w:szCs w:val="52"/>
        </w:rPr>
        <w:t>Rib f</w:t>
      </w:r>
      <w:r w:rsidR="00184DBA" w:rsidRPr="00184DBA">
        <w:rPr>
          <w:sz w:val="52"/>
          <w:szCs w:val="52"/>
        </w:rPr>
        <w:t>ractures</w:t>
      </w:r>
    </w:p>
    <w:p w14:paraId="3386CF05" w14:textId="17C3C348" w:rsidR="00D24A75" w:rsidRPr="00184DBA" w:rsidRDefault="00184DBA" w:rsidP="00184DBA">
      <w:pPr>
        <w:pStyle w:val="BodyText"/>
        <w:spacing w:line="320" w:lineRule="exact"/>
        <w:rPr>
          <w:color w:val="00427A"/>
          <w:sz w:val="26"/>
          <w:szCs w:val="26"/>
        </w:rPr>
      </w:pPr>
      <w:r w:rsidRPr="00184DBA">
        <w:rPr>
          <w:color w:val="00427A"/>
          <w:sz w:val="26"/>
          <w:szCs w:val="26"/>
        </w:rPr>
        <w:t>In most instances rib fractures refer to old healed fractures</w:t>
      </w:r>
      <w:r w:rsidR="00E04136">
        <w:rPr>
          <w:color w:val="00427A"/>
          <w:sz w:val="26"/>
          <w:szCs w:val="26"/>
        </w:rPr>
        <w:t xml:space="preserve"> (calluses)</w:t>
      </w:r>
      <w:r w:rsidRPr="00184DBA">
        <w:rPr>
          <w:color w:val="00427A"/>
          <w:sz w:val="26"/>
          <w:szCs w:val="26"/>
        </w:rPr>
        <w:t xml:space="preserve"> caused by </w:t>
      </w:r>
      <w:r w:rsidR="00E04136">
        <w:rPr>
          <w:color w:val="00427A"/>
          <w:sz w:val="26"/>
          <w:szCs w:val="26"/>
        </w:rPr>
        <w:t xml:space="preserve">physical injury and commonly associated with </w:t>
      </w:r>
      <w:r w:rsidR="00E04136" w:rsidRPr="00184DBA">
        <w:rPr>
          <w:color w:val="00427A"/>
          <w:sz w:val="26"/>
          <w:szCs w:val="26"/>
        </w:rPr>
        <w:t xml:space="preserve">abnormally weak bones </w:t>
      </w:r>
      <w:r w:rsidR="00E04136">
        <w:rPr>
          <w:color w:val="00427A"/>
          <w:sz w:val="26"/>
          <w:szCs w:val="26"/>
        </w:rPr>
        <w:t xml:space="preserve">due to </w:t>
      </w:r>
      <w:r w:rsidRPr="00184DBA">
        <w:rPr>
          <w:color w:val="00427A"/>
          <w:sz w:val="26"/>
          <w:szCs w:val="26"/>
        </w:rPr>
        <w:t xml:space="preserve">nutritional deficiencies or imbalances. These bones will break without excessive force, however physical impact during handling is a major contributing factor. Rib fractures have a widespread distribution across South Australia, and are most prevalent in new season’s lambs in above average rainfall years. </w:t>
      </w:r>
      <w:r w:rsidR="00E04136">
        <w:rPr>
          <w:color w:val="00427A"/>
          <w:sz w:val="26"/>
          <w:szCs w:val="26"/>
        </w:rPr>
        <w:t xml:space="preserve">Fractured and callused ribs </w:t>
      </w:r>
      <w:r w:rsidR="00E04136" w:rsidRPr="00184DBA">
        <w:rPr>
          <w:color w:val="00427A"/>
          <w:sz w:val="26"/>
          <w:szCs w:val="26"/>
        </w:rPr>
        <w:t xml:space="preserve">are trimmed </w:t>
      </w:r>
      <w:r w:rsidR="00E04136">
        <w:rPr>
          <w:color w:val="00427A"/>
          <w:sz w:val="26"/>
          <w:szCs w:val="26"/>
        </w:rPr>
        <w:t xml:space="preserve">from </w:t>
      </w:r>
      <w:r w:rsidRPr="00184DBA">
        <w:rPr>
          <w:color w:val="00427A"/>
          <w:sz w:val="26"/>
          <w:szCs w:val="26"/>
        </w:rPr>
        <w:t xml:space="preserve">affected rib cages resulting in reduced </w:t>
      </w:r>
      <w:proofErr w:type="spellStart"/>
      <w:r w:rsidRPr="00184DBA">
        <w:rPr>
          <w:color w:val="00427A"/>
          <w:sz w:val="26"/>
          <w:szCs w:val="26"/>
        </w:rPr>
        <w:t>carcase</w:t>
      </w:r>
      <w:proofErr w:type="spellEnd"/>
      <w:r w:rsidRPr="00184DBA">
        <w:rPr>
          <w:color w:val="00427A"/>
          <w:sz w:val="26"/>
          <w:szCs w:val="26"/>
        </w:rPr>
        <w:t xml:space="preserve"> weights.</w:t>
      </w:r>
    </w:p>
    <w:p w14:paraId="78DD4C2A" w14:textId="2C4349F7" w:rsidR="00184DBA" w:rsidRDefault="00184DBA" w:rsidP="00184DBA">
      <w:pPr>
        <w:pStyle w:val="Heading2"/>
      </w:pPr>
      <w:r>
        <w:rPr>
          <w:noProof/>
          <w:lang w:val="en-AU" w:eastAsia="en-AU"/>
        </w:rPr>
        <mc:AlternateContent>
          <mc:Choice Requires="wps">
            <w:drawing>
              <wp:anchor distT="114300" distB="114300" distL="114300" distR="114300" simplePos="0" relativeHeight="251653120" behindDoc="0" locked="0" layoutInCell="1" allowOverlap="1" wp14:anchorId="4266A7FD" wp14:editId="24C36D5D">
                <wp:simplePos x="0" y="0"/>
                <wp:positionH relativeFrom="margin">
                  <wp:posOffset>0</wp:posOffset>
                </wp:positionH>
                <wp:positionV relativeFrom="margin">
                  <wp:posOffset>-5009515</wp:posOffset>
                </wp:positionV>
                <wp:extent cx="5047615" cy="476885"/>
                <wp:effectExtent l="0" t="0" r="6985" b="5715"/>
                <wp:wrapNone/>
                <wp:docPr id="6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61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B31BD48" w14:textId="77777777" w:rsidR="00184DBA" w:rsidRDefault="00184DBA" w:rsidP="00184DBA">
                            <w:pPr>
                              <w:pStyle w:val="PIRSATitle"/>
                            </w:pPr>
                            <w:r>
                              <w:t>Document Title Here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6A7FD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0;margin-top:-394.45pt;width:397.45pt;height:37.55pt;z-index:25165312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" filled="f" stroked="f">
                <v:textbox inset="0,0,0,0">
                  <w:txbxContent>
                    <w:p w14:paraId="0B31BD48" w14:textId="77777777" w:rsidR="00184DBA" w:rsidRDefault="00184DBA" w:rsidP="00184DBA">
                      <w:pPr>
                        <w:pStyle w:val="PIRSATitle"/>
                      </w:pPr>
                      <w:r>
                        <w:t>Document Title Here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Condition summary</w:t>
      </w:r>
    </w:p>
    <w:p w14:paraId="5CBFD840" w14:textId="49AB7C82" w:rsidR="00184DBA" w:rsidRDefault="0079112A" w:rsidP="00184DBA">
      <w:pPr>
        <w:pStyle w:val="PIRSAHeading2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53CEB8" wp14:editId="4BCF6D4D">
                <wp:simplePos x="0" y="0"/>
                <wp:positionH relativeFrom="column">
                  <wp:posOffset>1833880</wp:posOffset>
                </wp:positionH>
                <wp:positionV relativeFrom="paragraph">
                  <wp:posOffset>80949</wp:posOffset>
                </wp:positionV>
                <wp:extent cx="4605655" cy="3015615"/>
                <wp:effectExtent l="0" t="0" r="444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5655" cy="3015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72B95" w14:textId="779B5DD9" w:rsidR="00184DBA" w:rsidRDefault="00184DBA" w:rsidP="00A3373A">
                            <w:pPr>
                              <w:pStyle w:val="BodyText"/>
                              <w:spacing w:before="0"/>
                              <w:suppressOverlap/>
                              <w:rPr>
                                <w:rFonts w:cs="Arial"/>
                              </w:rPr>
                            </w:pPr>
                            <w:r w:rsidRPr="004329D4">
                              <w:rPr>
                                <w:rFonts w:cs="Arial"/>
                              </w:rPr>
                              <w:t xml:space="preserve">Weak bones result from mineral deficiencies or imbalances. </w:t>
                            </w:r>
                            <w:r>
                              <w:rPr>
                                <w:rFonts w:cs="Arial"/>
                              </w:rPr>
                              <w:t>These</w:t>
                            </w:r>
                            <w:r w:rsidRPr="004329D4">
                              <w:rPr>
                                <w:rFonts w:cs="Arial"/>
                              </w:rPr>
                              <w:t xml:space="preserve"> bones may break without excessive force or as a r</w:t>
                            </w:r>
                            <w:r w:rsidR="00F044BA">
                              <w:rPr>
                                <w:rFonts w:cs="Arial"/>
                              </w:rPr>
                              <w:t xml:space="preserve">esult of inappropriate handling and or </w:t>
                            </w:r>
                            <w:r w:rsidRPr="004329D4">
                              <w:rPr>
                                <w:rFonts w:cs="Arial"/>
                              </w:rPr>
                              <w:t>facilities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  <w:r w:rsidRPr="001876C6">
                              <w:t xml:space="preserve"> </w:t>
                            </w:r>
                            <w:r>
                              <w:t xml:space="preserve">Fractures are usually seen as thickened white areas which are healed bone calluses on the ribs. Factors causing rib fractures include </w:t>
                            </w:r>
                            <w:r w:rsidR="00415635">
                              <w:t>physical impact during handling</w:t>
                            </w:r>
                            <w:r>
                              <w:t xml:space="preserve"> and </w:t>
                            </w:r>
                            <w:r w:rsidR="00747FD7">
                              <w:t xml:space="preserve">frequently </w:t>
                            </w:r>
                            <w:r w:rsidR="00AD551D">
                              <w:t>calcium and</w:t>
                            </w:r>
                            <w:r w:rsidR="00747FD7">
                              <w:t>/or</w:t>
                            </w:r>
                            <w:r w:rsidR="00AD551D">
                              <w:t xml:space="preserve"> copper deficiency </w:t>
                            </w:r>
                            <w:r w:rsidR="00747FD7">
                              <w:t>associated with</w:t>
                            </w:r>
                            <w:r>
                              <w:t xml:space="preserve"> acidic soils.</w:t>
                            </w:r>
                          </w:p>
                          <w:p w14:paraId="758F9DFC" w14:textId="2E250EB6" w:rsidR="00184DBA" w:rsidRDefault="00184DBA" w:rsidP="00A3373A">
                            <w:pPr>
                              <w:pStyle w:val="BodyText"/>
                              <w:spacing w:before="120"/>
                              <w:suppressOverlap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On farm, reduced production such as </w:t>
                            </w:r>
                            <w:r w:rsidR="00864A9F">
                              <w:rPr>
                                <w:rFonts w:cs="Arial"/>
                              </w:rPr>
                              <w:t xml:space="preserve">reduced </w:t>
                            </w:r>
                            <w:r w:rsidR="00747FD7">
                              <w:rPr>
                                <w:rFonts w:cs="Arial"/>
                              </w:rPr>
                              <w:t>growth</w:t>
                            </w:r>
                            <w:r w:rsidR="00864A9F">
                              <w:rPr>
                                <w:rFonts w:cs="Arial"/>
                              </w:rPr>
                              <w:t xml:space="preserve"> rate</w:t>
                            </w:r>
                            <w:r>
                              <w:rPr>
                                <w:rFonts w:cs="Arial"/>
                              </w:rPr>
                              <w:t xml:space="preserve">, later turn-off, ill thrift, anorexia and infertility. Rib fractures </w:t>
                            </w:r>
                            <w:r w:rsidR="00182D81">
                              <w:rPr>
                                <w:rFonts w:cs="Arial"/>
                              </w:rPr>
                              <w:t>are an animal welfare issue</w:t>
                            </w:r>
                            <w:r>
                              <w:rPr>
                                <w:rFonts w:cs="Arial"/>
                              </w:rPr>
                              <w:t xml:space="preserve"> as fractures are painful.</w:t>
                            </w:r>
                          </w:p>
                          <w:p w14:paraId="21ACC8DB" w14:textId="77777777" w:rsidR="00184DBA" w:rsidRPr="008B17E5" w:rsidRDefault="00184DBA" w:rsidP="00A3373A">
                            <w:pPr>
                              <w:pStyle w:val="BodyText"/>
                              <w:spacing w:before="120"/>
                              <w:suppressOverlap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Sections from affected ribs are trimmed, affecting the rib rack and reducing the weight and value of the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carcase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  <w:p w14:paraId="7CA23A38" w14:textId="2ED0B76B" w:rsidR="00184DBA" w:rsidRPr="008B17E5" w:rsidRDefault="00184DBA" w:rsidP="00A3373A">
                            <w:pPr>
                              <w:pStyle w:val="BodyText"/>
                              <w:spacing w:before="120"/>
                              <w:suppressOverlap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</w:t>
                            </w:r>
                            <w:r w:rsidRPr="008B17E5">
                              <w:rPr>
                                <w:rFonts w:cs="Arial"/>
                              </w:rPr>
                              <w:t xml:space="preserve">reatment </w:t>
                            </w:r>
                            <w:r>
                              <w:rPr>
                                <w:rFonts w:cs="Arial"/>
                              </w:rPr>
                              <w:t xml:space="preserve">is dependent on the underlying cause and may involve specific mineral supplementation. </w:t>
                            </w:r>
                            <w:r w:rsidR="00747FD7">
                              <w:rPr>
                                <w:rFonts w:cs="Arial"/>
                              </w:rPr>
                              <w:t xml:space="preserve">Appropriate handling </w:t>
                            </w:r>
                            <w:r w:rsidR="00032F9C">
                              <w:rPr>
                                <w:rFonts w:cs="Arial"/>
                              </w:rPr>
                              <w:t xml:space="preserve">of lambs </w:t>
                            </w:r>
                            <w:r w:rsidR="00747FD7">
                              <w:rPr>
                                <w:rFonts w:cs="Arial"/>
                              </w:rPr>
                              <w:t>and nutritional management of p</w:t>
                            </w:r>
                            <w:r>
                              <w:rPr>
                                <w:rFonts w:cs="Arial"/>
                              </w:rPr>
                              <w:t>regnant and lactating ewes</w:t>
                            </w:r>
                            <w:r w:rsidR="00624B77">
                              <w:rPr>
                                <w:rFonts w:cs="Arial"/>
                              </w:rPr>
                              <w:t xml:space="preserve"> can </w:t>
                            </w:r>
                            <w:r>
                              <w:rPr>
                                <w:rFonts w:cs="Arial"/>
                              </w:rPr>
                              <w:t>reduc</w:t>
                            </w:r>
                            <w:r w:rsidR="00624B77">
                              <w:rPr>
                                <w:rFonts w:cs="Arial"/>
                              </w:rPr>
                              <w:t xml:space="preserve">e the potential for </w:t>
                            </w:r>
                            <w:r w:rsidR="00032F9C">
                              <w:rPr>
                                <w:rFonts w:cs="Arial"/>
                              </w:rPr>
                              <w:t>rib fractures</w:t>
                            </w:r>
                            <w:r>
                              <w:rPr>
                                <w:rFonts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3CEB8" id="Text Box 14" o:spid="_x0000_s1027" type="#_x0000_t202" style="position:absolute;margin-left:144.4pt;margin-top:6.35pt;width:362.65pt;height:23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" fillcolor="white [3201]" stroked="f" strokeweight=".5pt">
                <v:textbox>
                  <w:txbxContent>
                    <w:p w14:paraId="0E372B95" w14:textId="779B5DD9" w:rsidR="00184DBA" w:rsidRDefault="00184DBA" w:rsidP="00A3373A">
                      <w:pPr>
                        <w:pStyle w:val="BodyText"/>
                        <w:spacing w:before="0"/>
                        <w:suppressOverlap/>
                        <w:rPr>
                          <w:rFonts w:cs="Arial"/>
                        </w:rPr>
                      </w:pPr>
                      <w:r w:rsidRPr="004329D4">
                        <w:rPr>
                          <w:rFonts w:cs="Arial"/>
                        </w:rPr>
                        <w:t xml:space="preserve">Weak bones result from mineral deficiencies or imbalances. </w:t>
                      </w:r>
                      <w:r>
                        <w:rPr>
                          <w:rFonts w:cs="Arial"/>
                        </w:rPr>
                        <w:t>These</w:t>
                      </w:r>
                      <w:r w:rsidRPr="004329D4">
                        <w:rPr>
                          <w:rFonts w:cs="Arial"/>
                        </w:rPr>
                        <w:t xml:space="preserve"> bones may break without excessive force or as a r</w:t>
                      </w:r>
                      <w:r w:rsidR="00F044BA">
                        <w:rPr>
                          <w:rFonts w:cs="Arial"/>
                        </w:rPr>
                        <w:t xml:space="preserve">esult of inappropriate handling and or </w:t>
                      </w:r>
                      <w:r w:rsidRPr="004329D4">
                        <w:rPr>
                          <w:rFonts w:cs="Arial"/>
                        </w:rPr>
                        <w:t>facilities</w:t>
                      </w:r>
                      <w:r>
                        <w:rPr>
                          <w:rFonts w:cs="Arial"/>
                        </w:rPr>
                        <w:t>.</w:t>
                      </w:r>
                      <w:r w:rsidRPr="001876C6">
                        <w:t xml:space="preserve"> </w:t>
                      </w:r>
                      <w:r>
                        <w:t xml:space="preserve">Fractures are usually seen as thickened white areas which are healed bone calluses on the ribs. Factors causing rib fractures include </w:t>
                      </w:r>
                      <w:r w:rsidR="00415635">
                        <w:t>physical impact during handling</w:t>
                      </w:r>
                      <w:r>
                        <w:t xml:space="preserve"> and </w:t>
                      </w:r>
                      <w:r w:rsidR="00747FD7">
                        <w:t xml:space="preserve">frequently </w:t>
                      </w:r>
                      <w:r w:rsidR="00AD551D">
                        <w:t>calcium and</w:t>
                      </w:r>
                      <w:r w:rsidR="00747FD7">
                        <w:t>/or</w:t>
                      </w:r>
                      <w:r w:rsidR="00AD551D">
                        <w:t xml:space="preserve"> copper deficiency </w:t>
                      </w:r>
                      <w:r w:rsidR="00747FD7">
                        <w:t>associated with</w:t>
                      </w:r>
                      <w:r>
                        <w:t xml:space="preserve"> acidic soils.</w:t>
                      </w:r>
                    </w:p>
                    <w:p w14:paraId="758F9DFC" w14:textId="2E250EB6" w:rsidR="00184DBA" w:rsidRDefault="00184DBA" w:rsidP="00A3373A">
                      <w:pPr>
                        <w:pStyle w:val="BodyText"/>
                        <w:spacing w:before="120"/>
                        <w:suppressOverlap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On farm, reduced production such as </w:t>
                      </w:r>
                      <w:r w:rsidR="00864A9F">
                        <w:rPr>
                          <w:rFonts w:cs="Arial"/>
                        </w:rPr>
                        <w:t xml:space="preserve">reduced </w:t>
                      </w:r>
                      <w:r w:rsidR="00747FD7">
                        <w:rPr>
                          <w:rFonts w:cs="Arial"/>
                        </w:rPr>
                        <w:t>growth</w:t>
                      </w:r>
                      <w:r w:rsidR="00864A9F">
                        <w:rPr>
                          <w:rFonts w:cs="Arial"/>
                        </w:rPr>
                        <w:t xml:space="preserve"> rate</w:t>
                      </w:r>
                      <w:r>
                        <w:rPr>
                          <w:rFonts w:cs="Arial"/>
                        </w:rPr>
                        <w:t xml:space="preserve">, later turn-off, ill thrift, anorexia and infertility. Rib fractures </w:t>
                      </w:r>
                      <w:r w:rsidR="00182D81">
                        <w:rPr>
                          <w:rFonts w:cs="Arial"/>
                        </w:rPr>
                        <w:t>are an animal welfare issue</w:t>
                      </w:r>
                      <w:r>
                        <w:rPr>
                          <w:rFonts w:cs="Arial"/>
                        </w:rPr>
                        <w:t xml:space="preserve"> as fractures are painful.</w:t>
                      </w:r>
                    </w:p>
                    <w:p w14:paraId="21ACC8DB" w14:textId="77777777" w:rsidR="00184DBA" w:rsidRPr="008B17E5" w:rsidRDefault="00184DBA" w:rsidP="00A3373A">
                      <w:pPr>
                        <w:pStyle w:val="BodyText"/>
                        <w:spacing w:before="120"/>
                        <w:suppressOverlap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Sections from affected ribs are trimmed, affecting the rib rack and reducing the weight and value of the </w:t>
                      </w:r>
                      <w:proofErr w:type="spellStart"/>
                      <w:r>
                        <w:rPr>
                          <w:rFonts w:cs="Arial"/>
                        </w:rPr>
                        <w:t>carcase</w:t>
                      </w:r>
                      <w:proofErr w:type="spellEnd"/>
                      <w:r>
                        <w:rPr>
                          <w:rFonts w:cs="Arial"/>
                        </w:rPr>
                        <w:t>.</w:t>
                      </w:r>
                    </w:p>
                    <w:p w14:paraId="7CA23A38" w14:textId="2ED0B76B" w:rsidR="00184DBA" w:rsidRPr="008B17E5" w:rsidRDefault="00184DBA" w:rsidP="00A3373A">
                      <w:pPr>
                        <w:pStyle w:val="BodyText"/>
                        <w:spacing w:before="120"/>
                        <w:suppressOverlap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</w:t>
                      </w:r>
                      <w:r w:rsidRPr="008B17E5">
                        <w:rPr>
                          <w:rFonts w:cs="Arial"/>
                        </w:rPr>
                        <w:t xml:space="preserve">reatment </w:t>
                      </w:r>
                      <w:r>
                        <w:rPr>
                          <w:rFonts w:cs="Arial"/>
                        </w:rPr>
                        <w:t xml:space="preserve">is dependent on the underlying cause and may involve specific mineral supplementation. </w:t>
                      </w:r>
                      <w:r w:rsidR="00747FD7">
                        <w:rPr>
                          <w:rFonts w:cs="Arial"/>
                        </w:rPr>
                        <w:t xml:space="preserve">Appropriate handling </w:t>
                      </w:r>
                      <w:r w:rsidR="00032F9C">
                        <w:rPr>
                          <w:rFonts w:cs="Arial"/>
                        </w:rPr>
                        <w:t xml:space="preserve">of lambs </w:t>
                      </w:r>
                      <w:r w:rsidR="00747FD7">
                        <w:rPr>
                          <w:rFonts w:cs="Arial"/>
                        </w:rPr>
                        <w:t>and nutritional management of p</w:t>
                      </w:r>
                      <w:r>
                        <w:rPr>
                          <w:rFonts w:cs="Arial"/>
                        </w:rPr>
                        <w:t>regnant and lactating ewes</w:t>
                      </w:r>
                      <w:r w:rsidR="00624B77">
                        <w:rPr>
                          <w:rFonts w:cs="Arial"/>
                        </w:rPr>
                        <w:t xml:space="preserve"> can </w:t>
                      </w:r>
                      <w:r>
                        <w:rPr>
                          <w:rFonts w:cs="Arial"/>
                        </w:rPr>
                        <w:t>reduc</w:t>
                      </w:r>
                      <w:r w:rsidR="00624B77">
                        <w:rPr>
                          <w:rFonts w:cs="Arial"/>
                        </w:rPr>
                        <w:t xml:space="preserve">e the potential for </w:t>
                      </w:r>
                      <w:r w:rsidR="00032F9C">
                        <w:rPr>
                          <w:rFonts w:cs="Arial"/>
                        </w:rPr>
                        <w:t>rib fractures</w:t>
                      </w:r>
                      <w:r>
                        <w:rPr>
                          <w:rFonts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1657E">
        <w:rPr>
          <w:noProof/>
          <w:lang w:eastAsia="en-AU"/>
        </w:rPr>
        <w:drawing>
          <wp:anchor distT="0" distB="0" distL="114300" distR="114300" simplePos="0" relativeHeight="251655168" behindDoc="0" locked="0" layoutInCell="1" allowOverlap="1" wp14:anchorId="205D4353" wp14:editId="418C927C">
            <wp:simplePos x="0" y="0"/>
            <wp:positionH relativeFrom="margin">
              <wp:posOffset>1362710</wp:posOffset>
            </wp:positionH>
            <wp:positionV relativeFrom="margin">
              <wp:posOffset>2870835</wp:posOffset>
            </wp:positionV>
            <wp:extent cx="445770" cy="395605"/>
            <wp:effectExtent l="19050" t="19050" r="11430" b="23495"/>
            <wp:wrapSquare wrapText="bothSides"/>
            <wp:docPr id="16" name="Picture 16" descr="C:\UserData\Documents\Elise\EAS\Reports\2015 Calendar Year\vectorstock_12198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Picture 364" descr="C:\UserData\Documents\Elise\EAS\Reports\2015 Calendar Year\vectorstock_12198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" t="4048" r="70381" b="71654"/>
                    <a:stretch/>
                  </pic:blipFill>
                  <pic:spPr bwMode="auto">
                    <a:xfrm>
                      <a:off x="0" y="0"/>
                      <a:ext cx="445770" cy="3956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DCC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9E0F321" wp14:editId="677C45E8">
            <wp:simplePos x="0" y="0"/>
            <wp:positionH relativeFrom="column">
              <wp:posOffset>-31750</wp:posOffset>
            </wp:positionH>
            <wp:positionV relativeFrom="paragraph">
              <wp:posOffset>180340</wp:posOffset>
            </wp:positionV>
            <wp:extent cx="1315720" cy="16903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69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1D" w:rsidRPr="00AD551D">
        <w:t xml:space="preserve"> </w:t>
      </w:r>
    </w:p>
    <w:p w14:paraId="46D7E5CB" w14:textId="6AD96EF7" w:rsidR="00184DBA" w:rsidRDefault="00184DBA" w:rsidP="00184DBA">
      <w:pPr>
        <w:jc w:val="both"/>
      </w:pPr>
    </w:p>
    <w:p w14:paraId="63976EB7" w14:textId="35BAC2EE" w:rsidR="00184DBA" w:rsidRDefault="00032F9C" w:rsidP="00184DBA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CC200" wp14:editId="2592BA83">
                <wp:simplePos x="0" y="0"/>
                <wp:positionH relativeFrom="column">
                  <wp:posOffset>250028</wp:posOffset>
                </wp:positionH>
                <wp:positionV relativeFrom="paragraph">
                  <wp:posOffset>149225</wp:posOffset>
                </wp:positionV>
                <wp:extent cx="592455" cy="1020445"/>
                <wp:effectExtent l="0" t="0" r="17145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" cy="102044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42A70" id="Oval 7" o:spid="_x0000_s1026" style="position:absolute;margin-left:19.7pt;margin-top:11.75pt;width:46.65pt;height:8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" filled="f" strokecolor="black [3213]" strokeweight="2pt">
                <v:stroke joinstyle="miter"/>
              </v:oval>
            </w:pict>
          </mc:Fallback>
        </mc:AlternateContent>
      </w:r>
    </w:p>
    <w:p w14:paraId="437F57BE" w14:textId="4AC22124" w:rsidR="00184DBA" w:rsidRDefault="00184DBA" w:rsidP="00184DBA">
      <w:pPr>
        <w:jc w:val="both"/>
      </w:pPr>
    </w:p>
    <w:p w14:paraId="0755F822" w14:textId="4C3F6ECE" w:rsidR="00184DBA" w:rsidRDefault="00184DBA" w:rsidP="00184DBA">
      <w:pPr>
        <w:jc w:val="both"/>
      </w:pPr>
    </w:p>
    <w:p w14:paraId="081CD73E" w14:textId="7972F199" w:rsidR="00184DBA" w:rsidRDefault="00A3373A" w:rsidP="00184DBA">
      <w:pPr>
        <w:jc w:val="both"/>
      </w:pPr>
      <w:r>
        <w:rPr>
          <w:noProof/>
          <w:lang w:eastAsia="en-AU"/>
        </w:rPr>
        <w:drawing>
          <wp:anchor distT="0" distB="0" distL="114300" distR="114300" simplePos="0" relativeHeight="251656192" behindDoc="0" locked="0" layoutInCell="1" allowOverlap="1" wp14:anchorId="6FB1D58F" wp14:editId="5C82F1C6">
            <wp:simplePos x="0" y="0"/>
            <wp:positionH relativeFrom="column">
              <wp:posOffset>1362710</wp:posOffset>
            </wp:positionH>
            <wp:positionV relativeFrom="paragraph">
              <wp:posOffset>96520</wp:posOffset>
            </wp:positionV>
            <wp:extent cx="445770" cy="386080"/>
            <wp:effectExtent l="19050" t="19050" r="11430" b="1397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-22302" b="31297"/>
                    <a:stretch/>
                  </pic:blipFill>
                  <pic:spPr bwMode="auto">
                    <a:xfrm>
                      <a:off x="0" y="0"/>
                      <a:ext cx="445770" cy="3860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A236A" w14:textId="10CBE5B3" w:rsidR="00184DBA" w:rsidRDefault="00184DBA" w:rsidP="00184DBA">
      <w:pPr>
        <w:jc w:val="both"/>
      </w:pPr>
    </w:p>
    <w:p w14:paraId="49AD74B2" w14:textId="49969F81" w:rsidR="00184DBA" w:rsidRDefault="00184DBA" w:rsidP="00184DBA">
      <w:pPr>
        <w:jc w:val="both"/>
      </w:pPr>
    </w:p>
    <w:p w14:paraId="1E62ACAE" w14:textId="26A9BC1C" w:rsidR="00184DBA" w:rsidRDefault="008E2DCC" w:rsidP="00184DBA">
      <w:pPr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95818" wp14:editId="5E39CE98">
                <wp:simplePos x="0" y="0"/>
                <wp:positionH relativeFrom="column">
                  <wp:posOffset>-115083</wp:posOffset>
                </wp:positionH>
                <wp:positionV relativeFrom="paragraph">
                  <wp:posOffset>73542</wp:posOffset>
                </wp:positionV>
                <wp:extent cx="1519555" cy="88250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8825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63721" w14:textId="2BC3878F" w:rsidR="008E2DCC" w:rsidRPr="008E2DCC" w:rsidRDefault="008E2DCC" w:rsidP="008E2DCC">
                            <w:pPr>
                              <w:spacing w:line="240" w:lineRule="exact"/>
                              <w:rPr>
                                <w:rFonts w:eastAsia="Calibri" w:cs="Arial"/>
                                <w:i/>
                                <w:sz w:val="18"/>
                                <w:szCs w:val="22"/>
                              </w:rPr>
                            </w:pPr>
                            <w:r w:rsidRPr="008E2DCC">
                              <w:rPr>
                                <w:rFonts w:eastAsia="Calibri" w:cs="Arial"/>
                                <w:i/>
                                <w:sz w:val="18"/>
                                <w:szCs w:val="22"/>
                              </w:rPr>
                              <w:t>Three healed (old) rib fractures seen as white thickened areas along the inside of the rib cage</w:t>
                            </w:r>
                            <w:r>
                              <w:rPr>
                                <w:rFonts w:eastAsia="Calibri" w:cs="Arial"/>
                                <w:i/>
                                <w:sz w:val="18"/>
                                <w:szCs w:val="22"/>
                              </w:rPr>
                              <w:t xml:space="preserve"> (circled)</w:t>
                            </w:r>
                          </w:p>
                          <w:p w14:paraId="04736D8D" w14:textId="77777777" w:rsidR="006410D2" w:rsidRPr="00182D81" w:rsidRDefault="006410D2" w:rsidP="00184DBA">
                            <w:pPr>
                              <w:spacing w:line="240" w:lineRule="exact"/>
                              <w:rPr>
                                <w:rFonts w:cs="Arial"/>
                                <w:i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95818" id="Text Box 10" o:spid="_x0000_s1028" type="#_x0000_t202" style="position:absolute;left:0;text-align:left;margin-left:-9.05pt;margin-top:5.8pt;width:119.65pt;height:6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" filled="f" stroked="f" strokeweight=".5pt">
                <v:textbox>
                  <w:txbxContent>
                    <w:p w14:paraId="1C163721" w14:textId="2BC3878F" w:rsidR="008E2DCC" w:rsidRPr="008E2DCC" w:rsidRDefault="008E2DCC" w:rsidP="008E2DCC">
                      <w:pPr>
                        <w:spacing w:line="240" w:lineRule="exact"/>
                        <w:rPr>
                          <w:rFonts w:eastAsia="Calibri" w:cs="Arial"/>
                          <w:i/>
                          <w:sz w:val="18"/>
                          <w:szCs w:val="22"/>
                        </w:rPr>
                      </w:pPr>
                      <w:r w:rsidRPr="008E2DCC">
                        <w:rPr>
                          <w:rFonts w:eastAsia="Calibri" w:cs="Arial"/>
                          <w:i/>
                          <w:sz w:val="18"/>
                          <w:szCs w:val="22"/>
                        </w:rPr>
                        <w:t>Three healed (old) rib fractures seen as white thickened areas along the inside of the rib cage</w:t>
                      </w:r>
                      <w:r>
                        <w:rPr>
                          <w:rFonts w:eastAsia="Calibri" w:cs="Arial"/>
                          <w:i/>
                          <w:sz w:val="18"/>
                          <w:szCs w:val="22"/>
                        </w:rPr>
                        <w:t xml:space="preserve"> (circled)</w:t>
                      </w:r>
                    </w:p>
                    <w:p w14:paraId="04736D8D" w14:textId="77777777" w:rsidR="006410D2" w:rsidRPr="00182D81" w:rsidRDefault="006410D2" w:rsidP="00184DBA">
                      <w:pPr>
                        <w:spacing w:line="240" w:lineRule="exact"/>
                        <w:rPr>
                          <w:rFonts w:cs="Arial"/>
                          <w:i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112A">
        <w:rPr>
          <w:noProof/>
          <w:lang w:eastAsia="en-AU"/>
        </w:rPr>
        <w:drawing>
          <wp:anchor distT="0" distB="0" distL="114300" distR="114300" simplePos="0" relativeHeight="251657216" behindDoc="0" locked="0" layoutInCell="1" allowOverlap="1" wp14:anchorId="0044CBAA" wp14:editId="4AD1C843">
            <wp:simplePos x="0" y="0"/>
            <wp:positionH relativeFrom="column">
              <wp:posOffset>1362710</wp:posOffset>
            </wp:positionH>
            <wp:positionV relativeFrom="paragraph">
              <wp:posOffset>176530</wp:posOffset>
            </wp:positionV>
            <wp:extent cx="445770" cy="348615"/>
            <wp:effectExtent l="19050" t="19050" r="11430" b="13335"/>
            <wp:wrapSquare wrapText="bothSides"/>
            <wp:docPr id="20" name="Picture 20" descr="C:\UserData\Documents\Elise\EAS\Reports\2015 Calendar Year\vectorstock_79131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Data\Documents\Elise\EAS\Reports\2015 Calendar Year\vectorstock_791319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80" t="14025" r="12824" b="61910"/>
                    <a:stretch/>
                  </pic:blipFill>
                  <pic:spPr bwMode="auto">
                    <a:xfrm>
                      <a:off x="0" y="0"/>
                      <a:ext cx="445770" cy="348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B8CB483" w14:textId="757F0050" w:rsidR="00184DBA" w:rsidRDefault="00184DBA" w:rsidP="00F62F9A">
      <w:pPr>
        <w:pStyle w:val="BodyText"/>
      </w:pPr>
    </w:p>
    <w:p w14:paraId="1EB2B4B9" w14:textId="5784D8F8" w:rsidR="00A3373A" w:rsidRDefault="00A267A5" w:rsidP="00F80C6C">
      <w:pPr>
        <w:pStyle w:val="Heading2"/>
        <w:spacing w:beforeLines="60" w:before="144"/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8B91EA6" wp14:editId="6CFC8030">
            <wp:simplePos x="0" y="0"/>
            <wp:positionH relativeFrom="column">
              <wp:posOffset>1362710</wp:posOffset>
            </wp:positionH>
            <wp:positionV relativeFrom="paragraph">
              <wp:posOffset>117475</wp:posOffset>
            </wp:positionV>
            <wp:extent cx="445135" cy="424815"/>
            <wp:effectExtent l="19050" t="19050" r="12065" b="13335"/>
            <wp:wrapSquare wrapText="bothSides"/>
            <wp:docPr id="5" name="Picture 5" descr="C:\Users\crawla20\OneDrive - South Australia Government\EAS Abattoir\images\vectorstock_205718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crawla20\OneDrive - South Australia Government\EAS Abattoir\images\vectorstock_205718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4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4DBA">
        <w:br/>
      </w:r>
      <w:r w:rsidR="00184DBA">
        <w:br/>
      </w:r>
      <w:r w:rsidR="00A3373A">
        <w:br/>
      </w:r>
    </w:p>
    <w:p w14:paraId="33AACAB8" w14:textId="77777777" w:rsidR="00182D81" w:rsidRDefault="00182D81" w:rsidP="00522C7E">
      <w:pPr>
        <w:pStyle w:val="Heading2"/>
        <w:spacing w:before="120"/>
      </w:pPr>
    </w:p>
    <w:p w14:paraId="1087AA6B" w14:textId="03A6B3B4" w:rsidR="00184DBA" w:rsidRDefault="00184DBA" w:rsidP="00522C7E">
      <w:pPr>
        <w:pStyle w:val="Heading2"/>
        <w:spacing w:before="120"/>
      </w:pPr>
      <w:r>
        <w:t>What impact does this have?</w:t>
      </w:r>
    </w:p>
    <w:p w14:paraId="26EDEC1C" w14:textId="7021E345" w:rsidR="00184DBA" w:rsidRPr="00184DBA" w:rsidRDefault="00184DBA" w:rsidP="00F80C6C">
      <w:pPr>
        <w:pStyle w:val="BodyText"/>
        <w:spacing w:before="60"/>
      </w:pPr>
      <w:r w:rsidRPr="00184DBA">
        <w:t>The currently estimated $3 million annual cost to the red meat industry in S</w:t>
      </w:r>
      <w:r w:rsidR="00C30720">
        <w:t xml:space="preserve">outh </w:t>
      </w:r>
      <w:r w:rsidRPr="00184DBA">
        <w:t>A</w:t>
      </w:r>
      <w:r w:rsidR="00C30720">
        <w:t>ustralia</w:t>
      </w:r>
      <w:r w:rsidRPr="00184DBA">
        <w:t xml:space="preserve"> is conservative and does not include costs associated with reduced production and welfare impacts on farm. Research estimates that the cost is $1.30/</w:t>
      </w:r>
      <w:proofErr w:type="spellStart"/>
      <w:r w:rsidRPr="00184DBA">
        <w:t>carcase</w:t>
      </w:r>
      <w:proofErr w:type="spellEnd"/>
      <w:r w:rsidRPr="00184DBA">
        <w:t xml:space="preserve"> to the producer and $25/</w:t>
      </w:r>
      <w:proofErr w:type="spellStart"/>
      <w:r w:rsidRPr="00184DBA">
        <w:t>carcase</w:t>
      </w:r>
      <w:proofErr w:type="spellEnd"/>
      <w:r w:rsidRPr="00184DBA">
        <w:t xml:space="preserve"> to the processor.</w:t>
      </w:r>
    </w:p>
    <w:p w14:paraId="00228388" w14:textId="5A19E9B6" w:rsidR="00184DBA" w:rsidRDefault="00184DBA" w:rsidP="00D13A61">
      <w:pPr>
        <w:pStyle w:val="Heading2"/>
        <w:spacing w:before="60"/>
      </w:pPr>
      <w:r>
        <w:lastRenderedPageBreak/>
        <w:t>How do sheep get rib fractures?</w:t>
      </w:r>
    </w:p>
    <w:p w14:paraId="07C36F4F" w14:textId="77777777" w:rsidR="00184DBA" w:rsidRPr="00234D95" w:rsidRDefault="00184DBA" w:rsidP="00D13A61">
      <w:pPr>
        <w:pStyle w:val="BodyText"/>
        <w:spacing w:before="60" w:after="120"/>
      </w:pPr>
      <w:r w:rsidRPr="00234D95">
        <w:t>The cause of rib fractures is highly complex and can involve</w:t>
      </w:r>
      <w:r>
        <w:t xml:space="preserve"> the deficiency or imbalance of:</w:t>
      </w:r>
      <w:r w:rsidRPr="00234D95">
        <w:t xml:space="preserve"> </w:t>
      </w:r>
    </w:p>
    <w:p w14:paraId="6F91D0A9" w14:textId="77777777" w:rsidR="00184DBA" w:rsidRPr="00234D95" w:rsidRDefault="00184DBA" w:rsidP="00D13A61">
      <w:pPr>
        <w:pStyle w:val="BodyText"/>
        <w:numPr>
          <w:ilvl w:val="0"/>
          <w:numId w:val="9"/>
        </w:numPr>
        <w:spacing w:before="40" w:after="120"/>
        <w:ind w:left="714" w:hanging="357"/>
      </w:pPr>
      <w:r w:rsidRPr="00234D95">
        <w:t>Vitamin D</w:t>
      </w:r>
    </w:p>
    <w:p w14:paraId="47FECE9E" w14:textId="43808D83" w:rsidR="00184DBA" w:rsidRPr="00234D95" w:rsidRDefault="00184DBA" w:rsidP="00D13A61">
      <w:pPr>
        <w:pStyle w:val="BodyText"/>
        <w:numPr>
          <w:ilvl w:val="0"/>
          <w:numId w:val="9"/>
        </w:numPr>
        <w:spacing w:before="40" w:after="120"/>
        <w:ind w:left="714" w:hanging="357"/>
      </w:pPr>
      <w:r w:rsidRPr="00234D95">
        <w:t>Calcium and phosphorous</w:t>
      </w:r>
    </w:p>
    <w:p w14:paraId="15495A8B" w14:textId="5C54CCBE" w:rsidR="00184DBA" w:rsidRPr="00234D95" w:rsidRDefault="00184DBA" w:rsidP="00D13A61">
      <w:pPr>
        <w:pStyle w:val="BodyText"/>
        <w:numPr>
          <w:ilvl w:val="0"/>
          <w:numId w:val="9"/>
        </w:numPr>
        <w:spacing w:before="40" w:after="120"/>
        <w:ind w:left="714" w:hanging="357"/>
      </w:pPr>
      <w:r w:rsidRPr="00234D95">
        <w:t>Copper and molybde</w:t>
      </w:r>
      <w:r>
        <w:t>n</w:t>
      </w:r>
      <w:r w:rsidRPr="00234D95">
        <w:t>u</w:t>
      </w:r>
      <w:r>
        <w:t>m</w:t>
      </w:r>
      <w:r w:rsidRPr="00234D95">
        <w:t xml:space="preserve"> (and iron and </w:t>
      </w:r>
      <w:proofErr w:type="spellStart"/>
      <w:r w:rsidRPr="00234D95">
        <w:t>sulphur</w:t>
      </w:r>
      <w:proofErr w:type="spellEnd"/>
      <w:r w:rsidRPr="00234D95">
        <w:t>)</w:t>
      </w:r>
    </w:p>
    <w:p w14:paraId="3A23437D" w14:textId="2C692E9E" w:rsidR="00184DBA" w:rsidRDefault="00184DBA" w:rsidP="00D13A61">
      <w:pPr>
        <w:pStyle w:val="BodyText"/>
        <w:spacing w:before="60" w:after="120"/>
      </w:pPr>
      <w:r w:rsidRPr="00234D95">
        <w:t>The end result is weak bones that break easily. Most commonly rib fractures are seen in fast gro</w:t>
      </w:r>
      <w:r w:rsidR="000616E4">
        <w:t>wing lambs on lush pastures. T</w:t>
      </w:r>
      <w:r w:rsidRPr="00234D95">
        <w:t>he majority of rib fractures are seen in lambs from</w:t>
      </w:r>
      <w:r w:rsidR="00B57A37">
        <w:t xml:space="preserve"> the South East, Adelaide Hills, </w:t>
      </w:r>
      <w:r w:rsidRPr="00234D95">
        <w:t>Fleurieu Peninsula and Kangaroo Island.</w:t>
      </w:r>
    </w:p>
    <w:p w14:paraId="75E0E6B4" w14:textId="4E1BCDF1" w:rsidR="00184DBA" w:rsidRPr="00234D95" w:rsidRDefault="00184DBA" w:rsidP="00D13A61">
      <w:pPr>
        <w:pStyle w:val="BodyText"/>
        <w:spacing w:before="60" w:after="120"/>
      </w:pPr>
      <w:r>
        <w:t xml:space="preserve">Deficiencies can be caused </w:t>
      </w:r>
      <w:r w:rsidRPr="00234D95">
        <w:t xml:space="preserve">by </w:t>
      </w:r>
      <w:r w:rsidRPr="00217293">
        <w:rPr>
          <w:b/>
        </w:rPr>
        <w:t>primary dietary deficiencies</w:t>
      </w:r>
      <w:r w:rsidRPr="00234D95">
        <w:t xml:space="preserve"> such as cereal and grass hays and green </w:t>
      </w:r>
      <w:r w:rsidR="001B0FAE">
        <w:t>cereals</w:t>
      </w:r>
      <w:r w:rsidR="001B0FAE" w:rsidRPr="00234D95">
        <w:t xml:space="preserve"> </w:t>
      </w:r>
      <w:r w:rsidRPr="00234D95">
        <w:t xml:space="preserve">which are </w:t>
      </w:r>
      <w:r w:rsidR="00242E55">
        <w:t>usually</w:t>
      </w:r>
      <w:r w:rsidR="00242E55" w:rsidRPr="00234D95">
        <w:t xml:space="preserve"> </w:t>
      </w:r>
      <w:r w:rsidRPr="00234D95">
        <w:t>deficient in calcium</w:t>
      </w:r>
      <w:r w:rsidR="00242E55">
        <w:t xml:space="preserve"> during</w:t>
      </w:r>
      <w:r>
        <w:t xml:space="preserve"> winter,</w:t>
      </w:r>
      <w:r w:rsidRPr="00234D95">
        <w:t xml:space="preserve"> or lush pastures </w:t>
      </w:r>
      <w:r>
        <w:t xml:space="preserve">which </w:t>
      </w:r>
      <w:r w:rsidRPr="00234D95">
        <w:t>have a low availability of copper compared with conserved forage.</w:t>
      </w:r>
      <w:r>
        <w:t xml:space="preserve"> </w:t>
      </w:r>
      <w:r w:rsidRPr="00234D95">
        <w:t xml:space="preserve">Internal parasites can also interfere with calcium uptake in the diet by damaging the intestinal lining. The most significant parasite involved is the black scour worm </w:t>
      </w:r>
      <w:proofErr w:type="spellStart"/>
      <w:r w:rsidRPr="00E517A9">
        <w:rPr>
          <w:i/>
        </w:rPr>
        <w:t>Trichostrongylus</w:t>
      </w:r>
      <w:proofErr w:type="spellEnd"/>
      <w:r w:rsidRPr="00E517A9">
        <w:rPr>
          <w:i/>
        </w:rPr>
        <w:t xml:space="preserve"> </w:t>
      </w:r>
      <w:proofErr w:type="spellStart"/>
      <w:r w:rsidRPr="00E517A9">
        <w:rPr>
          <w:i/>
        </w:rPr>
        <w:t>vitrinus</w:t>
      </w:r>
      <w:proofErr w:type="spellEnd"/>
      <w:r w:rsidRPr="00D13A61">
        <w:t>.</w:t>
      </w:r>
    </w:p>
    <w:p w14:paraId="4FFF6E7E" w14:textId="7D50A395" w:rsidR="00184DBA" w:rsidRDefault="00184DBA" w:rsidP="00D13A61">
      <w:pPr>
        <w:pStyle w:val="BodyText"/>
        <w:spacing w:before="60" w:after="120"/>
      </w:pPr>
      <w:r>
        <w:t xml:space="preserve">The most common deficiencies are </w:t>
      </w:r>
      <w:r w:rsidRPr="00F4713F">
        <w:rPr>
          <w:b/>
        </w:rPr>
        <w:t>secondary</w:t>
      </w:r>
      <w:r>
        <w:t>, meaning they a</w:t>
      </w:r>
      <w:r w:rsidR="00B55A52">
        <w:t>re caused by other factors, such as</w:t>
      </w:r>
      <w:r>
        <w:t xml:space="preserve">: </w:t>
      </w:r>
    </w:p>
    <w:p w14:paraId="153EAF38" w14:textId="5CBE470C" w:rsidR="00184DBA" w:rsidRPr="00234D95" w:rsidRDefault="00B55A52" w:rsidP="00D13A61">
      <w:pPr>
        <w:pStyle w:val="BodyText"/>
        <w:numPr>
          <w:ilvl w:val="0"/>
          <w:numId w:val="9"/>
        </w:numPr>
        <w:spacing w:before="40" w:after="120"/>
        <w:ind w:left="714" w:hanging="357"/>
      </w:pPr>
      <w:r>
        <w:t>l</w:t>
      </w:r>
      <w:r w:rsidR="00184DBA" w:rsidRPr="00234D95">
        <w:t>ush green feed con</w:t>
      </w:r>
      <w:r w:rsidR="006858F3">
        <w:t>taining</w:t>
      </w:r>
      <w:r>
        <w:t xml:space="preserve"> anti-vitamin D substances</w:t>
      </w:r>
    </w:p>
    <w:p w14:paraId="20D4A9D9" w14:textId="73F2929E" w:rsidR="00184DBA" w:rsidRPr="00234D95" w:rsidRDefault="00B55A52" w:rsidP="00D13A61">
      <w:pPr>
        <w:pStyle w:val="BodyText"/>
        <w:numPr>
          <w:ilvl w:val="0"/>
          <w:numId w:val="9"/>
        </w:numPr>
        <w:spacing w:before="40" w:after="120"/>
        <w:ind w:left="714" w:hanging="357"/>
      </w:pPr>
      <w:r>
        <w:t>h</w:t>
      </w:r>
      <w:r w:rsidR="00184DBA" w:rsidRPr="00234D95">
        <w:t>igh grain diets contain</w:t>
      </w:r>
      <w:r w:rsidR="006858F3">
        <w:t>ing</w:t>
      </w:r>
      <w:r w:rsidR="00184DBA" w:rsidRPr="00234D95">
        <w:t xml:space="preserve"> excess phosphorous, </w:t>
      </w:r>
      <w:r w:rsidR="00B01A26">
        <w:t>resulting</w:t>
      </w:r>
      <w:r w:rsidR="00184DBA" w:rsidRPr="00234D95">
        <w:t xml:space="preserve"> in calcium deficiency </w:t>
      </w:r>
      <w:r w:rsidR="00242E55">
        <w:t>unless</w:t>
      </w:r>
      <w:r w:rsidR="00242E55" w:rsidRPr="00234D95">
        <w:t xml:space="preserve"> </w:t>
      </w:r>
      <w:r w:rsidR="00184DBA" w:rsidRPr="00234D95">
        <w:t>cal</w:t>
      </w:r>
      <w:r w:rsidR="00FC5F07">
        <w:t>cium</w:t>
      </w:r>
      <w:r>
        <w:t xml:space="preserve"> </w:t>
      </w:r>
      <w:r w:rsidR="00242E55">
        <w:t>is supplemented</w:t>
      </w:r>
    </w:p>
    <w:p w14:paraId="13018A18" w14:textId="402A18AD" w:rsidR="002B55D1" w:rsidRDefault="00B61ACB" w:rsidP="00D13A61">
      <w:pPr>
        <w:pStyle w:val="BodyText"/>
        <w:numPr>
          <w:ilvl w:val="0"/>
          <w:numId w:val="9"/>
        </w:numPr>
        <w:spacing w:before="120"/>
        <w:ind w:left="714" w:hanging="357"/>
      </w:pPr>
      <w:r>
        <w:t xml:space="preserve">diets </w:t>
      </w:r>
      <w:r w:rsidR="008109F2">
        <w:t xml:space="preserve">high in </w:t>
      </w:r>
      <w:r w:rsidR="00B55A52">
        <w:t>m</w:t>
      </w:r>
      <w:r w:rsidR="00184DBA" w:rsidRPr="00B419E7">
        <w:t>olybdenum, iron and</w:t>
      </w:r>
      <w:r w:rsidR="008109F2">
        <w:t>/or</w:t>
      </w:r>
      <w:r w:rsidR="00184DBA" w:rsidRPr="00B419E7">
        <w:t xml:space="preserve"> </w:t>
      </w:r>
      <w:proofErr w:type="spellStart"/>
      <w:r w:rsidR="00242E55">
        <w:t>s</w:t>
      </w:r>
      <w:r w:rsidR="0074204F">
        <w:t>ulphur</w:t>
      </w:r>
      <w:proofErr w:type="spellEnd"/>
      <w:r w:rsidR="0074204F">
        <w:t xml:space="preserve"> which</w:t>
      </w:r>
      <w:r w:rsidR="00184DBA" w:rsidRPr="00B419E7">
        <w:t xml:space="preserve"> </w:t>
      </w:r>
      <w:r w:rsidR="008109F2">
        <w:t>can induce</w:t>
      </w:r>
      <w:r w:rsidR="00B55A52">
        <w:t xml:space="preserve"> copper deficiency</w:t>
      </w:r>
      <w:r w:rsidR="002B55D1">
        <w:br/>
      </w:r>
    </w:p>
    <w:p w14:paraId="1206552E" w14:textId="77777777" w:rsidR="00184DBA" w:rsidRDefault="00184DBA" w:rsidP="00D13A61">
      <w:pPr>
        <w:pStyle w:val="Heading2"/>
        <w:spacing w:before="60"/>
        <w:contextualSpacing w:val="0"/>
      </w:pPr>
      <w:r>
        <w:t>What might be seen on farm?</w:t>
      </w:r>
    </w:p>
    <w:p w14:paraId="17FE8F12" w14:textId="69112F7A" w:rsidR="00184DBA" w:rsidRPr="00B419E7" w:rsidRDefault="00184DBA" w:rsidP="00E517A9">
      <w:pPr>
        <w:pStyle w:val="BodyText"/>
        <w:spacing w:before="60"/>
      </w:pPr>
      <w:r w:rsidRPr="00B419E7">
        <w:t>Many animals with rib fracture</w:t>
      </w:r>
      <w:r>
        <w:t>s</w:t>
      </w:r>
      <w:r w:rsidRPr="00B419E7">
        <w:t xml:space="preserve"> show no obvious signs however some may be seen having difficulty breathing after handling.</w:t>
      </w:r>
      <w:r>
        <w:t xml:space="preserve"> </w:t>
      </w:r>
      <w:r w:rsidRPr="00B419E7">
        <w:t>Ill thrift, anorexia, weight loss and infertility may also be seen. If other bones are affected then</w:t>
      </w:r>
      <w:r w:rsidR="007544B1">
        <w:t xml:space="preserve"> animals have a</w:t>
      </w:r>
      <w:r w:rsidRPr="00B419E7">
        <w:t xml:space="preserve"> reluctance to move,</w:t>
      </w:r>
      <w:r w:rsidR="007544B1">
        <w:t xml:space="preserve"> including</w:t>
      </w:r>
      <w:r w:rsidRPr="00B419E7">
        <w:t xml:space="preserve"> lameness, bowed </w:t>
      </w:r>
      <w:r w:rsidR="008109F2">
        <w:t xml:space="preserve">or broken </w:t>
      </w:r>
      <w:r w:rsidRPr="00B419E7">
        <w:t>legs, swollen joints and soft bones of the skull (this is rare).</w:t>
      </w:r>
      <w:r w:rsidR="002B55D1">
        <w:br/>
      </w:r>
    </w:p>
    <w:p w14:paraId="1BC35259" w14:textId="77777777" w:rsidR="00184DBA" w:rsidRDefault="00184DBA" w:rsidP="00D13A61">
      <w:pPr>
        <w:pStyle w:val="Heading2"/>
        <w:spacing w:before="60"/>
        <w:contextualSpacing w:val="0"/>
      </w:pPr>
      <w:r>
        <w:t>How do I prevent rib fractures?</w:t>
      </w:r>
    </w:p>
    <w:p w14:paraId="2F3AEBA3" w14:textId="1F1EC13A" w:rsidR="00184DBA" w:rsidRDefault="00F62F0C" w:rsidP="00E517A9">
      <w:pPr>
        <w:pStyle w:val="BodyText"/>
        <w:numPr>
          <w:ilvl w:val="0"/>
          <w:numId w:val="12"/>
        </w:numPr>
        <w:spacing w:before="60" w:line="270" w:lineRule="exact"/>
        <w:ind w:left="714" w:hanging="357"/>
      </w:pPr>
      <w:r>
        <w:t xml:space="preserve">Test soil </w:t>
      </w:r>
      <w:r w:rsidR="00184DBA">
        <w:t>to identi</w:t>
      </w:r>
      <w:r w:rsidR="00FC279A">
        <w:t xml:space="preserve">fy </w:t>
      </w:r>
      <w:r w:rsidR="0082259F">
        <w:t xml:space="preserve">calcium deficiency </w:t>
      </w:r>
      <w:r w:rsidR="00FC279A">
        <w:t xml:space="preserve">and </w:t>
      </w:r>
      <w:r w:rsidR="0082259F">
        <w:t xml:space="preserve">address by </w:t>
      </w:r>
      <w:r w:rsidR="008109F2">
        <w:t>apply</w:t>
      </w:r>
      <w:r w:rsidR="0082259F">
        <w:t>ing</w:t>
      </w:r>
      <w:r w:rsidR="008109F2">
        <w:t xml:space="preserve"> lime.</w:t>
      </w:r>
    </w:p>
    <w:p w14:paraId="026E94C0" w14:textId="4F918026" w:rsidR="00184DBA" w:rsidRDefault="00F62F0C" w:rsidP="00E517A9">
      <w:pPr>
        <w:pStyle w:val="BodyText"/>
        <w:numPr>
          <w:ilvl w:val="0"/>
          <w:numId w:val="12"/>
        </w:numPr>
        <w:spacing w:before="60" w:line="270" w:lineRule="exact"/>
        <w:ind w:left="714" w:hanging="357"/>
      </w:pPr>
      <w:r>
        <w:t>Test p</w:t>
      </w:r>
      <w:r w:rsidR="00184DBA">
        <w:t>asture</w:t>
      </w:r>
      <w:r>
        <w:t>s</w:t>
      </w:r>
      <w:r w:rsidR="00CA7248" w:rsidRPr="00CA7248">
        <w:t xml:space="preserve"> </w:t>
      </w:r>
      <w:r w:rsidR="0082259F">
        <w:t xml:space="preserve">in spring </w:t>
      </w:r>
      <w:r w:rsidR="00CA7248" w:rsidRPr="00B607FB">
        <w:t xml:space="preserve">for </w:t>
      </w:r>
      <w:proofErr w:type="spellStart"/>
      <w:r w:rsidR="00CA7248" w:rsidRPr="00B607FB">
        <w:t>sulphur</w:t>
      </w:r>
      <w:proofErr w:type="spellEnd"/>
      <w:r w:rsidR="00CA7248" w:rsidRPr="00B607FB">
        <w:t>, molybdenum, copper and iron</w:t>
      </w:r>
      <w:r w:rsidR="00CA7248">
        <w:t xml:space="preserve"> content to assess the need for a copper supplement</w:t>
      </w:r>
      <w:r w:rsidR="00FC279A">
        <w:t>.</w:t>
      </w:r>
      <w:r w:rsidR="00CA7248" w:rsidRPr="00CA7248">
        <w:t xml:space="preserve"> </w:t>
      </w:r>
    </w:p>
    <w:p w14:paraId="4AFB66CA" w14:textId="77777777" w:rsidR="00032F9C" w:rsidRDefault="00032F9C" w:rsidP="00E517A9">
      <w:pPr>
        <w:pStyle w:val="BodyText"/>
        <w:numPr>
          <w:ilvl w:val="0"/>
          <w:numId w:val="12"/>
        </w:numPr>
        <w:spacing w:before="60" w:line="270" w:lineRule="exact"/>
        <w:ind w:left="714" w:hanging="357"/>
      </w:pPr>
      <w:r>
        <w:t>If copper supplementation is needed, injectable copper is preferred in livestock as it avoids rumen interference.</w:t>
      </w:r>
    </w:p>
    <w:p w14:paraId="17BA19AD" w14:textId="77777777" w:rsidR="00032F9C" w:rsidRDefault="00CA7248" w:rsidP="00E517A9">
      <w:pPr>
        <w:pStyle w:val="BodyText"/>
        <w:numPr>
          <w:ilvl w:val="0"/>
          <w:numId w:val="12"/>
        </w:numPr>
        <w:spacing w:before="60" w:line="270" w:lineRule="exact"/>
        <w:ind w:left="714" w:hanging="357"/>
      </w:pPr>
      <w:r>
        <w:t>Blood</w:t>
      </w:r>
      <w:r w:rsidDel="005F5432">
        <w:t xml:space="preserve"> </w:t>
      </w:r>
      <w:r>
        <w:t>s</w:t>
      </w:r>
      <w:r w:rsidRPr="001162E9">
        <w:t>ample</w:t>
      </w:r>
      <w:r w:rsidRPr="00CA7248">
        <w:t xml:space="preserve"> </w:t>
      </w:r>
      <w:r w:rsidRPr="001162E9">
        <w:t>ewes</w:t>
      </w:r>
      <w:r>
        <w:t xml:space="preserve"> </w:t>
      </w:r>
      <w:r w:rsidRPr="001162E9">
        <w:t>at joining</w:t>
      </w:r>
      <w:r>
        <w:t xml:space="preserve"> or scanning </w:t>
      </w:r>
      <w:r w:rsidRPr="001162E9">
        <w:t xml:space="preserve">and lambs at marking to </w:t>
      </w:r>
      <w:r w:rsidR="0082259F">
        <w:t>assess rib fracture risk</w:t>
      </w:r>
      <w:r w:rsidRPr="001162E9">
        <w:t>.</w:t>
      </w:r>
      <w:r>
        <w:t xml:space="preserve"> </w:t>
      </w:r>
    </w:p>
    <w:p w14:paraId="2D9F7F54" w14:textId="35C1C01E" w:rsidR="00CA7248" w:rsidRDefault="00CA7248" w:rsidP="00E517A9">
      <w:pPr>
        <w:pStyle w:val="BodyText"/>
        <w:numPr>
          <w:ilvl w:val="0"/>
          <w:numId w:val="12"/>
        </w:numPr>
        <w:spacing w:before="60" w:line="270" w:lineRule="exact"/>
        <w:ind w:left="714" w:hanging="357"/>
      </w:pPr>
      <w:r>
        <w:t xml:space="preserve">Provide 40:40:20 stock lime, dolomite and salt to ewes </w:t>
      </w:r>
      <w:r w:rsidR="0082259F">
        <w:t xml:space="preserve">in the last 6 weeks of pregnancy </w:t>
      </w:r>
      <w:r>
        <w:t>or when grain is a major dietary component</w:t>
      </w:r>
      <w:r w:rsidR="008E2DCC">
        <w:t>.</w:t>
      </w:r>
    </w:p>
    <w:p w14:paraId="674D36A1" w14:textId="084874AA" w:rsidR="00184DBA" w:rsidRDefault="0082259F" w:rsidP="00E517A9">
      <w:pPr>
        <w:pStyle w:val="BodyText"/>
        <w:numPr>
          <w:ilvl w:val="0"/>
          <w:numId w:val="12"/>
        </w:numPr>
        <w:spacing w:before="60" w:line="270" w:lineRule="exact"/>
        <w:ind w:left="714" w:hanging="357"/>
      </w:pPr>
      <w:r>
        <w:t>R</w:t>
      </w:r>
      <w:r w:rsidR="00CA7248" w:rsidRPr="00B607FB">
        <w:t xml:space="preserve">educe lamb </w:t>
      </w:r>
      <w:r w:rsidR="00CA7248">
        <w:t>injuries</w:t>
      </w:r>
      <w:r>
        <w:t xml:space="preserve"> by</w:t>
      </w:r>
      <w:r w:rsidR="00CA7248" w:rsidRPr="00B607FB">
        <w:t xml:space="preserve"> </w:t>
      </w:r>
      <w:r>
        <w:t>avoiding</w:t>
      </w:r>
      <w:r w:rsidR="00CA7248" w:rsidRPr="00B607FB">
        <w:t xml:space="preserve"> the use of dogs in yards, </w:t>
      </w:r>
      <w:r>
        <w:t xml:space="preserve">improving </w:t>
      </w:r>
      <w:r w:rsidR="00CA7248">
        <w:t xml:space="preserve">yard design </w:t>
      </w:r>
      <w:r w:rsidR="00CA7248" w:rsidRPr="00B607FB">
        <w:t xml:space="preserve">and </w:t>
      </w:r>
      <w:r w:rsidR="00942797">
        <w:t xml:space="preserve">particular </w:t>
      </w:r>
      <w:r w:rsidR="00CA7248">
        <w:t>care</w:t>
      </w:r>
      <w:r w:rsidR="00CA7248" w:rsidRPr="00B607FB">
        <w:t xml:space="preserve"> when</w:t>
      </w:r>
      <w:r w:rsidR="00942797">
        <w:t xml:space="preserve"> </w:t>
      </w:r>
      <w:r w:rsidR="00CA7248" w:rsidRPr="00B607FB">
        <w:t>handling lambs</w:t>
      </w:r>
      <w:r w:rsidR="00FC279A">
        <w:t>.</w:t>
      </w:r>
    </w:p>
    <w:p w14:paraId="460CB198" w14:textId="77777777" w:rsidR="00CA7248" w:rsidRDefault="00CA7248" w:rsidP="00E517A9">
      <w:pPr>
        <w:pStyle w:val="BodyText"/>
        <w:numPr>
          <w:ilvl w:val="0"/>
          <w:numId w:val="12"/>
        </w:numPr>
        <w:spacing w:before="60" w:line="270" w:lineRule="exact"/>
        <w:ind w:left="714" w:hanging="357"/>
      </w:pPr>
      <w:r w:rsidRPr="00A16FE9">
        <w:t xml:space="preserve">Identify and remove hazards in the yards, and </w:t>
      </w:r>
      <w:proofErr w:type="spellStart"/>
      <w:r w:rsidRPr="00A16FE9">
        <w:t>minimise</w:t>
      </w:r>
      <w:proofErr w:type="spellEnd"/>
      <w:r w:rsidRPr="00A16FE9">
        <w:t xml:space="preserve"> the number of times lambs are yarded by drafting into light/medium/heavy at the first draft</w:t>
      </w:r>
      <w:r>
        <w:t>.</w:t>
      </w:r>
    </w:p>
    <w:p w14:paraId="5618F8C9" w14:textId="48FB2317" w:rsidR="00184DBA" w:rsidRPr="00F80C6C" w:rsidRDefault="00F62F0C" w:rsidP="00E517A9">
      <w:pPr>
        <w:pStyle w:val="BodyText"/>
        <w:numPr>
          <w:ilvl w:val="0"/>
          <w:numId w:val="12"/>
        </w:numPr>
        <w:spacing w:before="60" w:line="270" w:lineRule="exact"/>
        <w:ind w:left="714" w:hanging="357"/>
      </w:pPr>
      <w:r>
        <w:t>E</w:t>
      </w:r>
      <w:r w:rsidR="0079112A">
        <w:t>ducat</w:t>
      </w:r>
      <w:r>
        <w:t>e</w:t>
      </w:r>
      <w:r w:rsidR="00184DBA">
        <w:t xml:space="preserve"> and</w:t>
      </w:r>
      <w:r>
        <w:t xml:space="preserve"> raise</w:t>
      </w:r>
      <w:r w:rsidR="00184DBA">
        <w:t xml:space="preserve"> awareness of the importance of animal welfare to </w:t>
      </w:r>
      <w:r w:rsidR="00942797">
        <w:t>improv</w:t>
      </w:r>
      <w:r w:rsidR="00853E79">
        <w:t>e</w:t>
      </w:r>
      <w:r w:rsidR="00942797">
        <w:t xml:space="preserve"> husbandry </w:t>
      </w:r>
      <w:r w:rsidR="00184DBA">
        <w:t>standards</w:t>
      </w:r>
      <w:r w:rsidR="00FC279A">
        <w:t>.</w:t>
      </w:r>
      <w:r w:rsidR="002B55D1">
        <w:tab/>
      </w:r>
    </w:p>
    <w:sectPr w:rsidR="00184DBA" w:rsidRPr="00F80C6C" w:rsidSect="00CA03B5">
      <w:footerReference w:type="default" r:id="rId13"/>
      <w:headerReference w:type="first" r:id="rId14"/>
      <w:type w:val="continuous"/>
      <w:pgSz w:w="11900" w:h="16840"/>
      <w:pgMar w:top="851" w:right="701" w:bottom="1361" w:left="851" w:header="28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24EE" w14:textId="77777777" w:rsidR="00744DD1" w:rsidRDefault="00744DD1" w:rsidP="00CB0DB5">
      <w:r>
        <w:separator/>
      </w:r>
    </w:p>
  </w:endnote>
  <w:endnote w:type="continuationSeparator" w:id="0">
    <w:p w14:paraId="7A74A769" w14:textId="77777777" w:rsidR="00744DD1" w:rsidRDefault="00744DD1" w:rsidP="00CB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ED9F4" w14:textId="77777777" w:rsidR="00190EAD" w:rsidRPr="008700C4" w:rsidRDefault="00E242ED" w:rsidP="00190EAD">
    <w:pPr>
      <w:rPr>
        <w:rFonts w:cs="Arial"/>
        <w:sz w:val="18"/>
        <w:szCs w:val="18"/>
      </w:rPr>
    </w:pPr>
    <w:r w:rsidRPr="00184DBA">
      <w:rPr>
        <w:rFonts w:cs="Arial"/>
        <w:b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CBBE08" wp14:editId="271B225F">
              <wp:simplePos x="0" y="0"/>
              <wp:positionH relativeFrom="column">
                <wp:posOffset>5715</wp:posOffset>
              </wp:positionH>
              <wp:positionV relativeFrom="page">
                <wp:posOffset>9145905</wp:posOffset>
              </wp:positionV>
              <wp:extent cx="6479540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40F524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.45pt,720.15pt" to="510.65pt,7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" strokecolor="#bfbfbf [2412]" strokeweight=".5pt">
              <v:stroke joinstyle="miter"/>
              <w10:wrap anchory="page"/>
            </v:line>
          </w:pict>
        </mc:Fallback>
      </mc:AlternateContent>
    </w:r>
    <w:r w:rsidR="00184DBA" w:rsidRPr="00184DBA">
      <w:rPr>
        <w:rFonts w:cs="Arial"/>
        <w:b/>
        <w:noProof/>
        <w:sz w:val="18"/>
        <w:szCs w:val="18"/>
        <w:lang w:eastAsia="en-AU"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22C5EC85" wp14:editId="56694062">
              <wp:simplePos x="0" y="0"/>
              <wp:positionH relativeFrom="column">
                <wp:posOffset>-540385</wp:posOffset>
              </wp:positionH>
              <wp:positionV relativeFrom="page">
                <wp:posOffset>8953500</wp:posOffset>
              </wp:positionV>
              <wp:extent cx="7563485" cy="274320"/>
              <wp:effectExtent l="0" t="0" r="0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1064ED" id="Rectangle 3" o:spid="_x0000_s1026" style="position:absolute;margin-left:-42.55pt;margin-top:705pt;width:595.55pt;height:21.6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" filled="f" stroked="f" strokeweight="1pt">
              <w10:wrap type="square" anchory="page"/>
            </v:rect>
          </w:pict>
        </mc:Fallback>
      </mc:AlternateContent>
    </w:r>
    <w:r w:rsidR="00D24A75" w:rsidRPr="00184DBA">
      <w:rPr>
        <w:rFonts w:cs="Arial"/>
        <w:b/>
        <w:noProof/>
        <w:sz w:val="18"/>
        <w:szCs w:val="18"/>
        <w:lang w:eastAsia="en-AU"/>
      </w:rPr>
      <w:drawing>
        <wp:anchor distT="0" distB="0" distL="114300" distR="114300" simplePos="0" relativeHeight="251670528" behindDoc="0" locked="0" layoutInCell="1" allowOverlap="1" wp14:anchorId="515F85F5" wp14:editId="58A2E2D1">
          <wp:simplePos x="0" y="0"/>
          <wp:positionH relativeFrom="column">
            <wp:posOffset>4755515</wp:posOffset>
          </wp:positionH>
          <wp:positionV relativeFrom="page">
            <wp:posOffset>9486900</wp:posOffset>
          </wp:positionV>
          <wp:extent cx="1862455" cy="1046480"/>
          <wp:effectExtent l="0" t="0" r="0" b="0"/>
          <wp:wrapNone/>
          <wp:docPr id="28" name="Picture 28" descr="Brand South Australia and Government of South Australia – Primary Industries and Regions SA" title="Brand South Australia and 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rand South Australia and Government of South Australia – Primary Industries and Regions SA" title="Brand South Australia and PIRS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184DBA" w:rsidRPr="00184DBA">
      <w:rPr>
        <w:rFonts w:cs="Arial"/>
        <w:b/>
        <w:sz w:val="18"/>
        <w:szCs w:val="18"/>
      </w:rPr>
      <w:t>FOR FURTHER INFORMATION:</w:t>
    </w:r>
    <w:r w:rsidR="00184DBA">
      <w:rPr>
        <w:rFonts w:cs="Arial"/>
        <w:sz w:val="18"/>
        <w:szCs w:val="18"/>
      </w:rPr>
      <w:t xml:space="preserve"> </w:t>
    </w:r>
    <w:r w:rsidR="00184DBA">
      <w:rPr>
        <w:rFonts w:cs="Arial"/>
        <w:sz w:val="18"/>
        <w:szCs w:val="18"/>
      </w:rPr>
      <w:br/>
    </w:r>
    <w:r w:rsidR="00190EAD">
      <w:rPr>
        <w:rFonts w:cs="Arial"/>
        <w:sz w:val="18"/>
        <w:szCs w:val="18"/>
      </w:rPr>
      <w:t>Contact your</w:t>
    </w:r>
    <w:r w:rsidR="00190EAD" w:rsidRPr="008700C4">
      <w:rPr>
        <w:rFonts w:cs="Arial"/>
        <w:sz w:val="18"/>
        <w:szCs w:val="18"/>
      </w:rPr>
      <w:t xml:space="preserve"> local veterinarian, livestock consultant</w:t>
    </w:r>
    <w:r w:rsidR="00190EAD">
      <w:rPr>
        <w:rFonts w:cs="Arial"/>
        <w:sz w:val="18"/>
        <w:szCs w:val="18"/>
      </w:rPr>
      <w:t xml:space="preserve"> or PIRSA Animal Health Officer</w:t>
    </w:r>
  </w:p>
  <w:p w14:paraId="22EC40E8" w14:textId="77777777" w:rsidR="00190EAD" w:rsidRPr="00D24A75" w:rsidRDefault="00190EAD" w:rsidP="00190EAD">
    <w:pP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Or visit </w:t>
    </w:r>
    <w:r>
      <w:rPr>
        <w:rFonts w:cs="Arial"/>
        <w:b/>
        <w:color w:val="00427A"/>
        <w:sz w:val="18"/>
        <w:szCs w:val="18"/>
      </w:rPr>
      <w:t>www.pir.sa.gov.au/eas</w:t>
    </w:r>
    <w:r>
      <w:rPr>
        <w:rFonts w:cs="Arial"/>
        <w:sz w:val="18"/>
        <w:szCs w:val="18"/>
      </w:rPr>
      <w:t xml:space="preserve"> </w:t>
    </w:r>
  </w:p>
  <w:p w14:paraId="2F79F258" w14:textId="5C82C0E6" w:rsidR="00025E04" w:rsidRPr="00D24A75" w:rsidRDefault="00025E04" w:rsidP="00190EAD">
    <w:pPr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D965E" w14:textId="77777777" w:rsidR="00744DD1" w:rsidRDefault="00744DD1" w:rsidP="00CB0DB5">
      <w:r>
        <w:separator/>
      </w:r>
    </w:p>
  </w:footnote>
  <w:footnote w:type="continuationSeparator" w:id="0">
    <w:p w14:paraId="66866929" w14:textId="77777777" w:rsidR="00744DD1" w:rsidRDefault="00744DD1" w:rsidP="00CB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DEED" w14:textId="3654D860" w:rsidR="00E155FE" w:rsidRPr="00431A29" w:rsidRDefault="00DD4821" w:rsidP="00431A29">
    <w:r>
      <w:rPr>
        <w:noProof/>
        <w:lang w:eastAsia="en-AU"/>
      </w:rPr>
      <w:drawing>
        <wp:anchor distT="0" distB="0" distL="114300" distR="114300" simplePos="0" relativeHeight="251674624" behindDoc="0" locked="1" layoutInCell="1" allowOverlap="1" wp14:anchorId="741EEE95" wp14:editId="150EE179">
          <wp:simplePos x="0" y="0"/>
          <wp:positionH relativeFrom="column">
            <wp:posOffset>4051300</wp:posOffset>
          </wp:positionH>
          <wp:positionV relativeFrom="page">
            <wp:posOffset>181610</wp:posOffset>
          </wp:positionV>
          <wp:extent cx="3276600" cy="1548130"/>
          <wp:effectExtent l="0" t="0" r="0" b="0"/>
          <wp:wrapNone/>
          <wp:docPr id="29" name="Picture 29" descr="PI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RSA Brandmark Outline RGB 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600" cy="154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A29">
      <w:rPr>
        <w:noProof/>
        <w:lang w:eastAsia="en-AU"/>
      </w:rPr>
      <w:drawing>
        <wp:anchor distT="0" distB="252095" distL="114300" distR="114300" simplePos="0" relativeHeight="251672576" behindDoc="0" locked="1" layoutInCell="1" allowOverlap="1" wp14:anchorId="3FFB465F" wp14:editId="314FA8E3">
          <wp:simplePos x="0" y="0"/>
          <wp:positionH relativeFrom="page">
            <wp:posOffset>190500</wp:posOffset>
          </wp:positionH>
          <wp:positionV relativeFrom="page">
            <wp:posOffset>182880</wp:posOffset>
          </wp:positionV>
          <wp:extent cx="7185025" cy="2515235"/>
          <wp:effectExtent l="0" t="0" r="0" b="0"/>
          <wp:wrapTopAndBottom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RSA A4 Flyer Head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5025" cy="251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48E"/>
    <w:multiLevelType w:val="hybridMultilevel"/>
    <w:tmpl w:val="6D1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7EF"/>
    <w:multiLevelType w:val="hybridMultilevel"/>
    <w:tmpl w:val="3A14A3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E6C"/>
    <w:multiLevelType w:val="hybridMultilevel"/>
    <w:tmpl w:val="67EE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F0041"/>
    <w:multiLevelType w:val="hybridMultilevel"/>
    <w:tmpl w:val="1B387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436FD0"/>
    <w:multiLevelType w:val="hybridMultilevel"/>
    <w:tmpl w:val="93DA7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B192C"/>
    <w:multiLevelType w:val="hybridMultilevel"/>
    <w:tmpl w:val="A84E2A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4029"/>
    <w:multiLevelType w:val="hybridMultilevel"/>
    <w:tmpl w:val="35AEC9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33A2"/>
    <w:multiLevelType w:val="hybridMultilevel"/>
    <w:tmpl w:val="FA5A1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515E"/>
    <w:multiLevelType w:val="hybridMultilevel"/>
    <w:tmpl w:val="8B62A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77170"/>
    <w:multiLevelType w:val="hybridMultilevel"/>
    <w:tmpl w:val="760C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27ED0"/>
    <w:multiLevelType w:val="hybridMultilevel"/>
    <w:tmpl w:val="B1BCE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B5"/>
    <w:rsid w:val="00003B46"/>
    <w:rsid w:val="00025E04"/>
    <w:rsid w:val="00032F9C"/>
    <w:rsid w:val="00043710"/>
    <w:rsid w:val="00045766"/>
    <w:rsid w:val="00055D7A"/>
    <w:rsid w:val="000616E4"/>
    <w:rsid w:val="00065AC7"/>
    <w:rsid w:val="00077DB2"/>
    <w:rsid w:val="000B3362"/>
    <w:rsid w:val="000B42DE"/>
    <w:rsid w:val="000B5D30"/>
    <w:rsid w:val="000D4B1E"/>
    <w:rsid w:val="000D518F"/>
    <w:rsid w:val="000E6618"/>
    <w:rsid w:val="00142AF6"/>
    <w:rsid w:val="00152B75"/>
    <w:rsid w:val="00160A57"/>
    <w:rsid w:val="00182D81"/>
    <w:rsid w:val="00184DBA"/>
    <w:rsid w:val="00190EAD"/>
    <w:rsid w:val="00191149"/>
    <w:rsid w:val="00192599"/>
    <w:rsid w:val="001A28CB"/>
    <w:rsid w:val="001B0FAE"/>
    <w:rsid w:val="001E0C12"/>
    <w:rsid w:val="001E3F8D"/>
    <w:rsid w:val="001F4ADF"/>
    <w:rsid w:val="00205F90"/>
    <w:rsid w:val="00217293"/>
    <w:rsid w:val="002367FA"/>
    <w:rsid w:val="00242E55"/>
    <w:rsid w:val="002B55D1"/>
    <w:rsid w:val="003033DB"/>
    <w:rsid w:val="003202D6"/>
    <w:rsid w:val="003400E3"/>
    <w:rsid w:val="003555AA"/>
    <w:rsid w:val="0036643A"/>
    <w:rsid w:val="003900A7"/>
    <w:rsid w:val="00397968"/>
    <w:rsid w:val="003B123B"/>
    <w:rsid w:val="003F7C39"/>
    <w:rsid w:val="00415635"/>
    <w:rsid w:val="00431A29"/>
    <w:rsid w:val="00453421"/>
    <w:rsid w:val="004541BE"/>
    <w:rsid w:val="00492D62"/>
    <w:rsid w:val="004B63D9"/>
    <w:rsid w:val="004C13AC"/>
    <w:rsid w:val="004C37AC"/>
    <w:rsid w:val="00522C7E"/>
    <w:rsid w:val="005620A7"/>
    <w:rsid w:val="0056637E"/>
    <w:rsid w:val="005834DE"/>
    <w:rsid w:val="00593E51"/>
    <w:rsid w:val="005A7324"/>
    <w:rsid w:val="005F2E5E"/>
    <w:rsid w:val="005F32CB"/>
    <w:rsid w:val="005F5432"/>
    <w:rsid w:val="00615E1A"/>
    <w:rsid w:val="00624B77"/>
    <w:rsid w:val="00625F0A"/>
    <w:rsid w:val="006410D2"/>
    <w:rsid w:val="006858F3"/>
    <w:rsid w:val="006C7F74"/>
    <w:rsid w:val="006F7CEA"/>
    <w:rsid w:val="0071402D"/>
    <w:rsid w:val="0074204F"/>
    <w:rsid w:val="00744DD1"/>
    <w:rsid w:val="00747FD7"/>
    <w:rsid w:val="007544B1"/>
    <w:rsid w:val="007556C1"/>
    <w:rsid w:val="0077644D"/>
    <w:rsid w:val="0079112A"/>
    <w:rsid w:val="007D57A2"/>
    <w:rsid w:val="007E2CF9"/>
    <w:rsid w:val="007F04A9"/>
    <w:rsid w:val="00804DF7"/>
    <w:rsid w:val="008109F2"/>
    <w:rsid w:val="00816EBF"/>
    <w:rsid w:val="0082259F"/>
    <w:rsid w:val="00825FB5"/>
    <w:rsid w:val="00831DF3"/>
    <w:rsid w:val="008430C8"/>
    <w:rsid w:val="00851407"/>
    <w:rsid w:val="00853E79"/>
    <w:rsid w:val="00864A9F"/>
    <w:rsid w:val="008824D4"/>
    <w:rsid w:val="008B15F6"/>
    <w:rsid w:val="008D1E78"/>
    <w:rsid w:val="008E2DCC"/>
    <w:rsid w:val="00924D9B"/>
    <w:rsid w:val="0093489C"/>
    <w:rsid w:val="00942797"/>
    <w:rsid w:val="00950533"/>
    <w:rsid w:val="009616C7"/>
    <w:rsid w:val="009730CE"/>
    <w:rsid w:val="00983720"/>
    <w:rsid w:val="009E02ED"/>
    <w:rsid w:val="00A07A3C"/>
    <w:rsid w:val="00A1270D"/>
    <w:rsid w:val="00A15DE1"/>
    <w:rsid w:val="00A267A5"/>
    <w:rsid w:val="00A3373A"/>
    <w:rsid w:val="00A33F16"/>
    <w:rsid w:val="00A35D3F"/>
    <w:rsid w:val="00A752A0"/>
    <w:rsid w:val="00AD551D"/>
    <w:rsid w:val="00AF5DA3"/>
    <w:rsid w:val="00B01A26"/>
    <w:rsid w:val="00B07CA4"/>
    <w:rsid w:val="00B15261"/>
    <w:rsid w:val="00B2037C"/>
    <w:rsid w:val="00B513BB"/>
    <w:rsid w:val="00B55A52"/>
    <w:rsid w:val="00B57A37"/>
    <w:rsid w:val="00B6085A"/>
    <w:rsid w:val="00B61ACB"/>
    <w:rsid w:val="00B713CD"/>
    <w:rsid w:val="00BA758D"/>
    <w:rsid w:val="00BF10A5"/>
    <w:rsid w:val="00BF2658"/>
    <w:rsid w:val="00C0305C"/>
    <w:rsid w:val="00C11BA7"/>
    <w:rsid w:val="00C30720"/>
    <w:rsid w:val="00C32490"/>
    <w:rsid w:val="00C57FFE"/>
    <w:rsid w:val="00C715EB"/>
    <w:rsid w:val="00C87D55"/>
    <w:rsid w:val="00C91C45"/>
    <w:rsid w:val="00CA03B5"/>
    <w:rsid w:val="00CA7248"/>
    <w:rsid w:val="00CB0DB5"/>
    <w:rsid w:val="00CB586E"/>
    <w:rsid w:val="00CC6F60"/>
    <w:rsid w:val="00CD73B5"/>
    <w:rsid w:val="00CD78ED"/>
    <w:rsid w:val="00D13A61"/>
    <w:rsid w:val="00D2256A"/>
    <w:rsid w:val="00D24A75"/>
    <w:rsid w:val="00D53432"/>
    <w:rsid w:val="00D54AB1"/>
    <w:rsid w:val="00D6437E"/>
    <w:rsid w:val="00D80D8F"/>
    <w:rsid w:val="00DA390B"/>
    <w:rsid w:val="00DD375D"/>
    <w:rsid w:val="00DD4821"/>
    <w:rsid w:val="00E00286"/>
    <w:rsid w:val="00E04136"/>
    <w:rsid w:val="00E155FE"/>
    <w:rsid w:val="00E242ED"/>
    <w:rsid w:val="00E25590"/>
    <w:rsid w:val="00E308FD"/>
    <w:rsid w:val="00E517A9"/>
    <w:rsid w:val="00E666C9"/>
    <w:rsid w:val="00E9454B"/>
    <w:rsid w:val="00EA190E"/>
    <w:rsid w:val="00EF4F75"/>
    <w:rsid w:val="00EF5D27"/>
    <w:rsid w:val="00F044BA"/>
    <w:rsid w:val="00F10096"/>
    <w:rsid w:val="00F26EE4"/>
    <w:rsid w:val="00F62F0C"/>
    <w:rsid w:val="00F62F9A"/>
    <w:rsid w:val="00F80C6C"/>
    <w:rsid w:val="00FA4C7C"/>
    <w:rsid w:val="00FC279A"/>
    <w:rsid w:val="00FC5357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CE0F4"/>
  <w15:chartTrackingRefBased/>
  <w15:docId w15:val="{A3C312C9-9D2F-694D-8E76-CAC44AD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8F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23B"/>
    <w:pPr>
      <w:keepNext/>
      <w:keepLines/>
      <w:spacing w:before="440" w:line="52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40"/>
      <w:szCs w:val="4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23B"/>
    <w:pPr>
      <w:keepNext/>
      <w:keepLines/>
      <w:spacing w:before="30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431A29"/>
    <w:pPr>
      <w:spacing w:after="480" w:line="680" w:lineRule="exact"/>
      <w:contextualSpacing/>
    </w:pPr>
    <w:rPr>
      <w:rFonts w:eastAsiaTheme="majorEastAsia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431A29"/>
    <w:rPr>
      <w:rFonts w:ascii="Arial" w:eastAsiaTheme="majorEastAsia" w:hAnsi="Arial" w:cstheme="majorBidi"/>
      <w:b/>
      <w:bCs/>
      <w:color w:val="00427A"/>
      <w:kern w:val="28"/>
      <w:sz w:val="56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B123B"/>
    <w:rPr>
      <w:rFonts w:ascii="Arial" w:eastAsiaTheme="majorEastAsia" w:hAnsi="Arial" w:cstheme="majorBidi"/>
      <w:b/>
      <w:bCs/>
      <w:color w:val="00427A"/>
      <w:kern w:val="40"/>
      <w:sz w:val="40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B123B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3B123B"/>
    <w:pPr>
      <w:spacing w:before="240" w:line="400" w:lineRule="exact"/>
    </w:pPr>
    <w:rPr>
      <w:rFonts w:cs="Arial"/>
      <w:color w:val="00427A"/>
      <w:sz w:val="32"/>
      <w:szCs w:val="28"/>
      <w:u w:color="000000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D53432"/>
    <w:pPr>
      <w:spacing w:before="220"/>
    </w:pPr>
    <w:rPr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2CF9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qFormat/>
    <w:rsid w:val="00D53432"/>
    <w:pPr>
      <w:spacing w:before="200" w:after="560" w:line="360" w:lineRule="exact"/>
      <w:contextualSpacing/>
    </w:pPr>
    <w:rPr>
      <w:rFonts w:cs="Arial Bold"/>
      <w:color w:val="000000" w:themeColor="text1"/>
      <w:sz w:val="30"/>
      <w:szCs w:val="44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styleId="Hyperlink">
    <w:name w:val="Hyperlink"/>
    <w:basedOn w:val="DefaultParagraphFont"/>
    <w:uiPriority w:val="99"/>
    <w:unhideWhenUsed/>
    <w:rsid w:val="00184DBA"/>
    <w:rPr>
      <w:color w:val="0563C1" w:themeColor="hyperlink"/>
      <w:u w:val="single"/>
    </w:rPr>
  </w:style>
  <w:style w:type="paragraph" w:customStyle="1" w:styleId="PIRSATitle">
    <w:name w:val="PIRSA Title"/>
    <w:basedOn w:val="Normal"/>
    <w:qFormat/>
    <w:rsid w:val="00184DBA"/>
    <w:pPr>
      <w:spacing w:line="300" w:lineRule="exact"/>
    </w:pPr>
    <w:rPr>
      <w:rFonts w:cs="Arial Bold"/>
      <w:color w:val="FFFFFF"/>
      <w:sz w:val="40"/>
      <w:szCs w:val="40"/>
      <w:u w:color="000000"/>
    </w:rPr>
  </w:style>
  <w:style w:type="paragraph" w:customStyle="1" w:styleId="PIRSAHeading2">
    <w:name w:val="PIRSA Heading 2"/>
    <w:basedOn w:val="Normal"/>
    <w:qFormat/>
    <w:rsid w:val="00184DBA"/>
    <w:pPr>
      <w:spacing w:before="360" w:line="450" w:lineRule="exact"/>
    </w:pPr>
    <w:rPr>
      <w:rFonts w:ascii="Arial Bold" w:hAnsi="Arial Bold" w:cs="Arial Bold"/>
      <w:color w:val="00427A"/>
      <w:sz w:val="36"/>
      <w:szCs w:val="28"/>
      <w:u w:color="000000"/>
    </w:rPr>
  </w:style>
  <w:style w:type="paragraph" w:styleId="ListParagraph">
    <w:name w:val="List Paragraph"/>
    <w:basedOn w:val="Normal"/>
    <w:uiPriority w:val="34"/>
    <w:qFormat/>
    <w:rsid w:val="00184DBA"/>
    <w:pPr>
      <w:spacing w:after="200" w:line="260" w:lineRule="exact"/>
      <w:ind w:left="720"/>
      <w:contextualSpacing/>
    </w:pPr>
    <w:rPr>
      <w:rFonts w:ascii="Arial Narrow" w:eastAsia="MS Mincho" w:hAnsi="Arial Narrow" w:cs="Times New Roman"/>
      <w:lang w:eastAsia="ja-JP"/>
    </w:rPr>
  </w:style>
  <w:style w:type="paragraph" w:customStyle="1" w:styleId="Default">
    <w:name w:val="Default"/>
    <w:rsid w:val="00184DB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84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DB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eader" Target="header1.xml" Id="rId14" /><Relationship Type="http://schemas.openxmlformats.org/officeDocument/2006/relationships/customXml" Target="/customXML/item2.xml" Id="R48aa2892abb24de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3D2A87C8A9941445E0533AF0780A13BC" version="1.0.0">
  <systemFields>
    <field name="Objective-Id">
      <value order="0">A4058297</value>
    </field>
    <field name="Objective-Title">
      <value order="0">EAS Fact Sheet 2019 Rib Fractures</value>
    </field>
    <field name="Objective-Description">
      <value order="0"/>
    </field>
    <field name="Objective-CreationStamp">
      <value order="0">2019-06-03T05:45:56Z</value>
    </field>
    <field name="Objective-IsApproved">
      <value order="0">false</value>
    </field>
    <field name="Objective-IsPublished">
      <value order="0">true</value>
    </field>
    <field name="Objective-DatePublished">
      <value order="0">2021-12-14T04:37:45Z</value>
    </field>
    <field name="Objective-ModificationStamp">
      <value order="0">2021-12-14T04:37:45Z</value>
    </field>
    <field name="Objective-Owner">
      <value order="0">Crawley, Allison</value>
    </field>
    <field name="Objective-Path">
      <value order="0">Global Folder:Classified Object:Animal Health:Surveillance:Programs State only:Enhanced Abattoir Surveillance (EAS):ANIMAL HEALTH - Surveillance - Programs State only - Enhanced Abattoir Surveillance to Current:Fact Sheets:Fact sheets 2020</value>
    </field>
    <field name="Objective-Parent">
      <value order="0">Fact sheets 2020</value>
    </field>
    <field name="Objective-State">
      <value order="0">Published</value>
    </field>
    <field name="Objective-VersionId">
      <value order="0">vA8609050</value>
    </field>
    <field name="Objective-Version">
      <value order="0">12.0</value>
    </field>
    <field name="Objective-VersionNumber">
      <value order="0">21</value>
    </field>
    <field name="Objective-VersionComment">
      <value order="0"/>
    </field>
    <field name="Objective-FileNumber">
      <value order="0">BIO F2013/000192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Animal Health</value>
      </field>
      <field name="Objective-Section">
        <value order="0"/>
      </field>
      <field name="Objective-Document Type">
        <value order="0">Fact Sheet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https://objectivesag.pirsa.sa.gov.au/id:A4058297/document/versions/published</value>
      </field>
      <field name="Objective-Intranet URL Keyword">
        <value order="0">%globals_asset_metadata_PublishedURL%</value>
      </field>
      <field name="Objective-Intranet Short Name">
        <value order="0">A4058297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publish, webpublish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Anderson-Roberts</dc:creator>
  <cp:keywords/>
  <dc:description/>
  <cp:lastModifiedBy>Crawley, Allison (PIRSA)</cp:lastModifiedBy>
  <cp:revision>13</cp:revision>
  <cp:lastPrinted>2019-07-25T04:45:00Z</cp:lastPrinted>
  <dcterms:created xsi:type="dcterms:W3CDTF">2019-06-26T03:01:00Z</dcterms:created>
  <dcterms:modified xsi:type="dcterms:W3CDTF">2021-12-14T04:37:00Z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A4058297</vt:lpwstr>
  </property>
  <property fmtid="{D5CDD505-2E9C-101B-9397-08002B2CF9AE}" pid="4" name="Objective-Title">
    <vt:lpwstr>EAS Fact Sheet 2019 Rib Fractures</vt:lpwstr>
  </property>
  <property fmtid="{D5CDD505-2E9C-101B-9397-08002B2CF9AE}" pid="5" name="Objective-Description">
    <vt:lpwstr/>
  </property>
  <property fmtid="{D5CDD505-2E9C-101B-9397-08002B2CF9AE}" pid="6" name="Objective-CreationStamp">
    <vt:filetime>2019-06-03T05:45:56Z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2021-12-14T04:37:45Z</vt:filetime>
  </property>
  <property fmtid="{D5CDD505-2E9C-101B-9397-08002B2CF9AE}" pid="10" name="Objective-ModificationStamp">
    <vt:filetime>2021-12-14T04:37:45Z</vt:filetime>
  </property>
  <property fmtid="{D5CDD505-2E9C-101B-9397-08002B2CF9AE}" pid="11" name="Objective-Owner">
    <vt:lpwstr>Crawley, Allison</vt:lpwstr>
  </property>
  <property fmtid="{D5CDD505-2E9C-101B-9397-08002B2CF9AE}" pid="12" name="Objective-Path">
    <vt:lpwstr>Global Folder:Classified Object:Animal Health:Surveillance:Programs State only:Enhanced Abattoir Surveillance (EAS):ANIMAL HEALTH - Surveillance - Programs State only - Enhanced Abattoir Surveillance to Current:Fact Sheets:Fact sheets 2020</vt:lpwstr>
  </property>
  <property fmtid="{D5CDD505-2E9C-101B-9397-08002B2CF9AE}" pid="13" name="Objective-Parent">
    <vt:lpwstr>Fact sheets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vA8609050</vt:lpwstr>
  </property>
  <property fmtid="{D5CDD505-2E9C-101B-9397-08002B2CF9AE}" pid="16" name="Objective-Version">
    <vt:lpwstr>12.0</vt:lpwstr>
  </property>
  <property fmtid="{D5CDD505-2E9C-101B-9397-08002B2CF9AE}" pid="17" name="Objective-VersionNumber">
    <vt:r8>21</vt:r8>
  </property>
  <property fmtid="{D5CDD505-2E9C-101B-9397-08002B2CF9AE}" pid="18" name="Objective-VersionComment">
    <vt:lpwstr/>
  </property>
  <property fmtid="{D5CDD505-2E9C-101B-9397-08002B2CF9AE}" pid="19" name="Objective-FileNumber">
    <vt:lpwstr>BIO F2013/000192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Biosecurity SA BIO</vt:lpwstr>
  </property>
  <property fmtid="{D5CDD505-2E9C-101B-9397-08002B2CF9AE}" pid="24" name="Objective-Workgroup">
    <vt:lpwstr>BIO Animal Health</vt:lpwstr>
  </property>
  <property fmtid="{D5CDD505-2E9C-101B-9397-08002B2CF9AE}" pid="25" name="Objective-Section">
    <vt:lpwstr/>
  </property>
  <property fmtid="{D5CDD505-2E9C-101B-9397-08002B2CF9AE}" pid="26" name="Objective-Document Type">
    <vt:lpwstr>Fact Sheet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https://objectivesag.pirsa.sa.gov.au/id:A4058297/document/versions/published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A4058297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publish, webpublish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Biosecurity SA BIO</vt:lpwstr>
  </property>
  <property fmtid="{D5CDD505-2E9C-101B-9397-08002B2CF9AE}" pid="117" name="Objective-Workgroup [system]">
    <vt:lpwstr>BIO Animal Health</vt:lpwstr>
  </property>
  <property fmtid="{D5CDD505-2E9C-101B-9397-08002B2CF9AE}" pid="118" name="Objective-Section [system]">
    <vt:lpwstr/>
  </property>
  <property fmtid="{D5CDD505-2E9C-101B-9397-08002B2CF9AE}" pid="119" name="Objective-Document Type [system]">
    <vt:lpwstr>Fact Sheet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https://objectivesag.pirsa.sa.gov.au/id:A4058297/document/versions/published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A4058297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</Properties>
</file>