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4E3D" w14:textId="549965FB" w:rsidR="00B96BA4" w:rsidRPr="001200ED" w:rsidRDefault="00B96BA4" w:rsidP="001200ED">
      <w:pPr>
        <w:widowControl w:val="0"/>
        <w:spacing w:after="0" w:line="276" w:lineRule="auto"/>
        <w:rPr>
          <w:rFonts w:ascii="Arial" w:eastAsia="Century Schoolbook" w:hAnsi="Arial" w:cs="Arial"/>
          <w:b/>
          <w:bCs/>
          <w:color w:val="2F5496" w:themeColor="accent1" w:themeShade="BF"/>
          <w:sz w:val="32"/>
          <w:szCs w:val="32"/>
          <w:lang w:val="en-US"/>
        </w:rPr>
      </w:pPr>
      <w:bookmarkStart w:id="0" w:name="_Hlk105580152"/>
      <w:r w:rsidRPr="001200ED">
        <w:rPr>
          <w:rFonts w:ascii="Arial" w:eastAsia="Century Schoolbook" w:hAnsi="Arial" w:cs="Arial"/>
          <w:b/>
          <w:bCs/>
          <w:color w:val="2F5496" w:themeColor="accent1" w:themeShade="BF"/>
          <w:sz w:val="32"/>
          <w:szCs w:val="32"/>
          <w:lang w:val="en-US"/>
        </w:rPr>
        <w:t>DISCHARGED SOLDIERS SETTLEMENT ACT AMENDMENT BILL 1918</w:t>
      </w:r>
    </w:p>
    <w:p w14:paraId="1BEA2939" w14:textId="06062FDB" w:rsidR="00B96BA4" w:rsidRPr="001200ED" w:rsidRDefault="00B96BA4" w:rsidP="001200ED">
      <w:pPr>
        <w:widowControl w:val="0"/>
        <w:spacing w:after="0" w:line="276" w:lineRule="auto"/>
        <w:rPr>
          <w:rFonts w:ascii="Arial" w:eastAsia="Century Schoolbook" w:hAnsi="Arial" w:cs="Arial"/>
          <w:b/>
          <w:bCs/>
          <w:color w:val="2F5496" w:themeColor="accent1" w:themeShade="BF"/>
          <w:sz w:val="28"/>
          <w:szCs w:val="28"/>
          <w:lang w:val="en-US"/>
        </w:rPr>
      </w:pPr>
      <w:r w:rsidRPr="001200ED">
        <w:rPr>
          <w:rFonts w:ascii="Arial" w:eastAsia="Century Schoolbook" w:hAnsi="Arial" w:cs="Arial"/>
          <w:b/>
          <w:bCs/>
          <w:color w:val="2F5496" w:themeColor="accent1" w:themeShade="BF"/>
          <w:sz w:val="28"/>
          <w:szCs w:val="28"/>
          <w:lang w:val="en-US"/>
        </w:rPr>
        <w:t>House of Assembly, 19 November 1918, pages1379-</w:t>
      </w:r>
      <w:r w:rsidR="00964C01" w:rsidRPr="001200ED">
        <w:rPr>
          <w:rFonts w:ascii="Arial" w:eastAsia="Century Schoolbook" w:hAnsi="Arial" w:cs="Arial"/>
          <w:b/>
          <w:bCs/>
          <w:color w:val="2F5496" w:themeColor="accent1" w:themeShade="BF"/>
          <w:sz w:val="28"/>
          <w:szCs w:val="28"/>
          <w:lang w:val="en-US"/>
        </w:rPr>
        <w:t>82</w:t>
      </w:r>
    </w:p>
    <w:p w14:paraId="32F53F05" w14:textId="5B7991E2" w:rsidR="00B96BA4" w:rsidRPr="001200ED" w:rsidRDefault="00B96BA4" w:rsidP="001200ED">
      <w:pPr>
        <w:widowControl w:val="0"/>
        <w:spacing w:after="0" w:line="276" w:lineRule="auto"/>
        <w:rPr>
          <w:rFonts w:ascii="Arial" w:eastAsia="Century Schoolbook" w:hAnsi="Arial" w:cs="Arial"/>
          <w:color w:val="2F5496" w:themeColor="accent1" w:themeShade="BF"/>
          <w:sz w:val="28"/>
          <w:szCs w:val="28"/>
          <w:lang w:val="en-US"/>
        </w:rPr>
      </w:pPr>
      <w:r w:rsidRPr="001200ED">
        <w:rPr>
          <w:rFonts w:ascii="Arial" w:eastAsia="Century Schoolbook" w:hAnsi="Arial" w:cs="Arial"/>
          <w:color w:val="2F5496" w:themeColor="accent1" w:themeShade="BF"/>
          <w:sz w:val="28"/>
          <w:szCs w:val="28"/>
          <w:lang w:val="en-US"/>
        </w:rPr>
        <w:t>Second reading</w:t>
      </w:r>
    </w:p>
    <w:p w14:paraId="2DF56AA7" w14:textId="77777777" w:rsidR="001200ED" w:rsidRDefault="001200ED" w:rsidP="001200ED">
      <w:pPr>
        <w:pStyle w:val="BodyText6"/>
        <w:shd w:val="clear" w:color="auto" w:fill="auto"/>
        <w:spacing w:after="0" w:line="276" w:lineRule="auto"/>
        <w:ind w:right="20" w:firstLine="0"/>
        <w:jc w:val="left"/>
        <w:rPr>
          <w:rFonts w:ascii="Arial" w:eastAsia="Courier New" w:hAnsi="Arial" w:cs="Arial"/>
          <w:color w:val="000000"/>
          <w:sz w:val="24"/>
          <w:szCs w:val="24"/>
          <w:lang w:val="en-US"/>
        </w:rPr>
      </w:pPr>
    </w:p>
    <w:p w14:paraId="5B6F0E4A" w14:textId="6D780C4E" w:rsidR="00B96BA4" w:rsidRPr="001200ED" w:rsidRDefault="00B96BA4" w:rsidP="004720AE">
      <w:pPr>
        <w:pStyle w:val="BodyText6"/>
        <w:shd w:val="clear" w:color="auto" w:fill="auto"/>
        <w:spacing w:after="0" w:line="276" w:lineRule="auto"/>
        <w:ind w:right="20" w:firstLine="0"/>
        <w:jc w:val="left"/>
        <w:rPr>
          <w:rFonts w:ascii="Arial" w:hAnsi="Arial" w:cs="Arial"/>
          <w:color w:val="000000"/>
          <w:sz w:val="24"/>
          <w:szCs w:val="24"/>
          <w:lang w:val="en-US"/>
        </w:rPr>
      </w:pPr>
      <w:r w:rsidRPr="001200ED">
        <w:rPr>
          <w:rFonts w:ascii="Arial" w:eastAsia="Courier New" w:hAnsi="Arial" w:cs="Arial"/>
          <w:b/>
          <w:bCs/>
          <w:color w:val="000000"/>
          <w:sz w:val="24"/>
          <w:szCs w:val="24"/>
          <w:lang w:val="en-US"/>
        </w:rPr>
        <w:t>The COMMISSIONER of CROWN LANDS (Hon. E. A. Anstey</w:t>
      </w:r>
      <w:r w:rsidRPr="001200ED">
        <w:rPr>
          <w:rFonts w:ascii="Arial" w:eastAsia="Courier New" w:hAnsi="Arial" w:cs="Arial"/>
          <w:color w:val="000000"/>
          <w:sz w:val="24"/>
          <w:szCs w:val="24"/>
          <w:lang w:val="en-US"/>
        </w:rPr>
        <w:t xml:space="preserve">)— This is a non-contentious </w:t>
      </w:r>
      <w:proofErr w:type="gramStart"/>
      <w:r w:rsidRPr="001200ED">
        <w:rPr>
          <w:rFonts w:ascii="Arial" w:eastAsia="Courier New" w:hAnsi="Arial" w:cs="Arial"/>
          <w:color w:val="000000"/>
          <w:sz w:val="24"/>
          <w:szCs w:val="24"/>
          <w:lang w:val="en-US"/>
        </w:rPr>
        <w:t>measure, but</w:t>
      </w:r>
      <w:proofErr w:type="gramEnd"/>
      <w:r w:rsidRPr="001200ED">
        <w:rPr>
          <w:rFonts w:ascii="Arial" w:eastAsia="Courier New" w:hAnsi="Arial" w:cs="Arial"/>
          <w:color w:val="000000"/>
          <w:sz w:val="24"/>
          <w:szCs w:val="24"/>
          <w:lang w:val="en-US"/>
        </w:rPr>
        <w:t xml:space="preserve"> is very important from the point of </w:t>
      </w:r>
      <w:bookmarkStart w:id="1" w:name="_Hlk105580198"/>
      <w:r w:rsidRPr="001200ED">
        <w:rPr>
          <w:rFonts w:ascii="Arial" w:hAnsi="Arial" w:cs="Arial"/>
          <w:color w:val="000000"/>
          <w:sz w:val="24"/>
          <w:szCs w:val="24"/>
          <w:lang w:val="en-US"/>
        </w:rPr>
        <w:t xml:space="preserve">settling returned soldiers on </w:t>
      </w:r>
      <w:r w:rsidR="001200ED" w:rsidRPr="001200ED">
        <w:rPr>
          <w:rFonts w:ascii="Arial" w:hAnsi="Arial" w:cs="Arial"/>
          <w:color w:val="000000"/>
          <w:sz w:val="24"/>
          <w:szCs w:val="24"/>
          <w:lang w:val="en-US"/>
        </w:rPr>
        <w:t>the</w:t>
      </w:r>
      <w:r w:rsidRPr="001200ED">
        <w:rPr>
          <w:rFonts w:ascii="Arial" w:hAnsi="Arial" w:cs="Arial"/>
          <w:color w:val="000000"/>
          <w:sz w:val="24"/>
          <w:szCs w:val="24"/>
          <w:lang w:val="en-US"/>
        </w:rPr>
        <w:t xml:space="preserve"> land. </w:t>
      </w:r>
      <w:r w:rsidR="001200ED">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The object of this Bill is to amend the Discharged Soldiers Settlement Act passed last year in certain respects which experience in the administration of the Act, and the difficulties encountered in procuring land for discharged soldiers and settling them on the land, has shown to be desirable. </w:t>
      </w:r>
      <w:r w:rsidR="001200ED">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All the important amendments have been </w:t>
      </w:r>
      <w:proofErr w:type="gramStart"/>
      <w:r w:rsidRPr="001200ED">
        <w:rPr>
          <w:rFonts w:ascii="Arial" w:hAnsi="Arial" w:cs="Arial"/>
          <w:color w:val="000000"/>
          <w:sz w:val="24"/>
          <w:szCs w:val="24"/>
          <w:lang w:val="en-US"/>
        </w:rPr>
        <w:t>approved, and</w:t>
      </w:r>
      <w:proofErr w:type="gramEnd"/>
      <w:r w:rsidRPr="001200ED">
        <w:rPr>
          <w:rFonts w:ascii="Arial" w:hAnsi="Arial" w:cs="Arial"/>
          <w:color w:val="000000"/>
          <w:sz w:val="24"/>
          <w:szCs w:val="24"/>
          <w:lang w:val="en-US"/>
        </w:rPr>
        <w:t xml:space="preserve"> are recommended by the Discharged Soldiers Land Settlement Com</w:t>
      </w:r>
      <w:r w:rsidRPr="001200ED">
        <w:rPr>
          <w:rFonts w:ascii="Arial" w:hAnsi="Arial" w:cs="Arial"/>
          <w:color w:val="000000"/>
          <w:sz w:val="24"/>
          <w:szCs w:val="24"/>
          <w:lang w:val="en-US"/>
        </w:rPr>
        <w:softHyphen/>
        <w:t>mittee.</w:t>
      </w:r>
      <w:r w:rsidR="001200ED">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The other amendments are either consequential in character or are of a legal nature, and necessary to </w:t>
      </w:r>
      <w:proofErr w:type="spellStart"/>
      <w:r w:rsidRPr="001200ED">
        <w:rPr>
          <w:rFonts w:ascii="Arial" w:hAnsi="Arial" w:cs="Arial"/>
          <w:color w:val="000000"/>
          <w:sz w:val="24"/>
          <w:szCs w:val="24"/>
          <w:lang w:val="en-US"/>
        </w:rPr>
        <w:t>authorise</w:t>
      </w:r>
      <w:proofErr w:type="spellEnd"/>
      <w:r w:rsidRPr="001200ED">
        <w:rPr>
          <w:rFonts w:ascii="Arial" w:hAnsi="Arial" w:cs="Arial"/>
          <w:color w:val="000000"/>
          <w:sz w:val="24"/>
          <w:szCs w:val="24"/>
          <w:lang w:val="en-US"/>
        </w:rPr>
        <w:t xml:space="preserve"> certain proceedings of the Repatriation Department which it has been </w:t>
      </w:r>
      <w:proofErr w:type="gramStart"/>
      <w:r w:rsidRPr="001200ED">
        <w:rPr>
          <w:rFonts w:ascii="Arial" w:hAnsi="Arial" w:cs="Arial"/>
          <w:color w:val="000000"/>
          <w:sz w:val="24"/>
          <w:szCs w:val="24"/>
          <w:lang w:val="en-US"/>
        </w:rPr>
        <w:t>absolutely necessary</w:t>
      </w:r>
      <w:proofErr w:type="gramEnd"/>
      <w:r w:rsidRPr="001200ED">
        <w:rPr>
          <w:rFonts w:ascii="Arial" w:hAnsi="Arial" w:cs="Arial"/>
          <w:color w:val="000000"/>
          <w:sz w:val="24"/>
          <w:szCs w:val="24"/>
          <w:lang w:val="en-US"/>
        </w:rPr>
        <w:t xml:space="preserve">, in the interests of the settlement of soldiers on the land, for the department to take. </w:t>
      </w:r>
      <w:r w:rsidR="001200ED">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Clause 3 provides for repealing section 8 of the principal Act, which enacts that land shall not be set apart or acquired for the settlement of discharged soldiers unless the Governor is satisfied, by the report of an officer of the Public Service appointed by the Minister of Repatriation, that </w:t>
      </w:r>
      <w:r w:rsidR="001200ED" w:rsidRPr="001200ED">
        <w:rPr>
          <w:rFonts w:ascii="Arial" w:hAnsi="Arial" w:cs="Arial"/>
          <w:color w:val="000000"/>
          <w:sz w:val="24"/>
          <w:szCs w:val="24"/>
          <w:lang w:val="en-US"/>
        </w:rPr>
        <w:t>the</w:t>
      </w:r>
      <w:r w:rsidRPr="001200ED">
        <w:rPr>
          <w:rFonts w:ascii="Arial" w:hAnsi="Arial" w:cs="Arial"/>
          <w:color w:val="000000"/>
          <w:sz w:val="24"/>
          <w:szCs w:val="24"/>
          <w:lang w:val="en-US"/>
        </w:rPr>
        <w:t xml:space="preserve"> land to be set apart or acquired is suitable for the settlement of discharged soldiers.</w:t>
      </w:r>
      <w:r w:rsidR="001200ED">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This section is unnecessary, in view of the provision made by clause 11 of the Bill, which provides that no land is to be set apart or acquired for soldiers except on the recommendation of the Land Board.</w:t>
      </w:r>
      <w:r w:rsidR="001200ED">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We are now reconstituting the Land Board, and have called for applicants for two members, one to be chairman of the Land Board and a member of the Pastoral Board, and the other to be a member of the Land </w:t>
      </w:r>
      <w:proofErr w:type="gramStart"/>
      <w:r w:rsidRPr="001200ED">
        <w:rPr>
          <w:rFonts w:ascii="Arial" w:hAnsi="Arial" w:cs="Arial"/>
          <w:color w:val="000000"/>
          <w:sz w:val="24"/>
          <w:szCs w:val="24"/>
          <w:lang w:val="en-US"/>
        </w:rPr>
        <w:t>Board;</w:t>
      </w:r>
      <w:proofErr w:type="gramEnd"/>
      <w:r w:rsidRPr="001200ED">
        <w:rPr>
          <w:rFonts w:ascii="Arial" w:hAnsi="Arial" w:cs="Arial"/>
          <w:color w:val="000000"/>
          <w:sz w:val="24"/>
          <w:szCs w:val="24"/>
          <w:lang w:val="en-US"/>
        </w:rPr>
        <w:t xml:space="preserve"> thus making the membership of the Land Board four instead of three.</w:t>
      </w:r>
      <w:r w:rsidR="007647FC">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In </w:t>
      </w:r>
      <w:proofErr w:type="gramStart"/>
      <w:r w:rsidRPr="001200ED">
        <w:rPr>
          <w:rFonts w:ascii="Arial" w:hAnsi="Arial" w:cs="Arial"/>
          <w:color w:val="000000"/>
          <w:sz w:val="24"/>
          <w:szCs w:val="24"/>
          <w:lang w:val="en-US"/>
        </w:rPr>
        <w:t>addition</w:t>
      </w:r>
      <w:proofErr w:type="gramEnd"/>
      <w:r w:rsidRPr="001200ED">
        <w:rPr>
          <w:rFonts w:ascii="Arial" w:hAnsi="Arial" w:cs="Arial"/>
          <w:color w:val="000000"/>
          <w:sz w:val="24"/>
          <w:szCs w:val="24"/>
          <w:lang w:val="en-US"/>
        </w:rPr>
        <w:t xml:space="preserve"> one of the amendments of the present Bill provides that the inspector of land in the Repatriation Department in conjunction with two members of the Land Board shall make the valuations, inspections, and sub-divisions, and report on all land purchased for the settlement of soldiers.</w:t>
      </w:r>
      <w:r w:rsidR="007647FC">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Section 8 of the original Act will not now be necessary as the Land Board as reconstituted, will make these valuations and reports. </w:t>
      </w:r>
      <w:r w:rsidR="007647FC">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Probably the recommendation of the Public Service Commissioner of the members of the Board will be submitted to Cabinet on Monday. </w:t>
      </w:r>
      <w:r w:rsidR="007647FC">
        <w:rPr>
          <w:rFonts w:ascii="Arial" w:hAnsi="Arial" w:cs="Arial"/>
          <w:color w:val="000000"/>
          <w:sz w:val="24"/>
          <w:szCs w:val="24"/>
          <w:lang w:val="en-US"/>
        </w:rPr>
        <w:t xml:space="preserve"> </w:t>
      </w:r>
      <w:r w:rsidRPr="001200ED">
        <w:rPr>
          <w:rFonts w:ascii="Arial" w:hAnsi="Arial" w:cs="Arial"/>
          <w:color w:val="000000"/>
          <w:sz w:val="24"/>
          <w:szCs w:val="24"/>
          <w:lang w:val="en-US"/>
        </w:rPr>
        <w:t>Clause</w:t>
      </w:r>
      <w:r w:rsidR="004720AE">
        <w:rPr>
          <w:rFonts w:ascii="Arial" w:hAnsi="Arial" w:cs="Arial"/>
          <w:color w:val="000000"/>
          <w:sz w:val="24"/>
          <w:szCs w:val="24"/>
          <w:lang w:val="en-US"/>
        </w:rPr>
        <w:t xml:space="preserve"> 4 </w:t>
      </w:r>
      <w:r w:rsidRPr="001200ED">
        <w:rPr>
          <w:rFonts w:ascii="Arial" w:eastAsia="Courier New" w:hAnsi="Arial" w:cs="Arial"/>
          <w:color w:val="000000"/>
          <w:sz w:val="24"/>
          <w:szCs w:val="24"/>
          <w:lang w:val="en-US"/>
        </w:rPr>
        <w:t>provides for an amendment of subsection (1)</w:t>
      </w:r>
      <w:bookmarkEnd w:id="1"/>
      <w:bookmarkEnd w:id="0"/>
      <w:r w:rsidR="004720AE">
        <w:rPr>
          <w:rFonts w:ascii="Arial" w:eastAsia="Courier New" w:hAnsi="Arial" w:cs="Arial"/>
          <w:color w:val="000000"/>
          <w:sz w:val="24"/>
          <w:szCs w:val="24"/>
          <w:lang w:val="en-US"/>
        </w:rPr>
        <w:t xml:space="preserve"> </w:t>
      </w:r>
      <w:r w:rsidRPr="001200ED">
        <w:rPr>
          <w:rFonts w:ascii="Arial" w:hAnsi="Arial" w:cs="Arial"/>
          <w:color w:val="000000"/>
          <w:sz w:val="24"/>
          <w:szCs w:val="24"/>
          <w:lang w:val="en-US"/>
        </w:rPr>
        <w:t>of section 9 of the principal Act, which will make it unnecessary for land acquired for the settlement of soldiers to be subdivided into blocks if the Land Board is of opinion that the land is only sufficient for a single holding.</w:t>
      </w:r>
      <w:r w:rsidR="004720AE">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Clause</w:t>
      </w:r>
      <w:r w:rsidR="004720AE">
        <w:rPr>
          <w:rFonts w:ascii="Arial" w:hAnsi="Arial" w:cs="Arial"/>
          <w:color w:val="000000"/>
          <w:sz w:val="24"/>
          <w:szCs w:val="24"/>
          <w:lang w:val="en-US"/>
        </w:rPr>
        <w:t xml:space="preserve"> 5 </w:t>
      </w:r>
      <w:r w:rsidRPr="001200ED">
        <w:rPr>
          <w:rFonts w:ascii="Arial" w:eastAsia="Courier New" w:hAnsi="Arial" w:cs="Arial"/>
          <w:color w:val="000000"/>
          <w:sz w:val="24"/>
          <w:szCs w:val="24"/>
          <w:lang w:val="en-US"/>
        </w:rPr>
        <w:t>amends the provision of the principal Act, which applies to returned soldiers farming land on shares under agreement.</w:t>
      </w:r>
      <w:r w:rsidR="004720AE">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 All such soldiers can, at present, get advances to assist them in their share-farming. Clause 5 provides that only soldiers with share-farming agreements having at least three years to run are to be eligible for advances.</w:t>
      </w:r>
      <w:r w:rsidR="004720AE">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 There is difficulty with </w:t>
      </w:r>
      <w:proofErr w:type="gramStart"/>
      <w:r w:rsidRPr="001200ED">
        <w:rPr>
          <w:rFonts w:ascii="Arial" w:eastAsia="Courier New" w:hAnsi="Arial" w:cs="Arial"/>
          <w:color w:val="000000"/>
          <w:sz w:val="24"/>
          <w:szCs w:val="24"/>
          <w:lang w:val="en-US"/>
        </w:rPr>
        <w:t>a number of</w:t>
      </w:r>
      <w:proofErr w:type="gramEnd"/>
      <w:r w:rsidRPr="001200ED">
        <w:rPr>
          <w:rFonts w:ascii="Arial" w:eastAsia="Courier New" w:hAnsi="Arial" w:cs="Arial"/>
          <w:color w:val="000000"/>
          <w:sz w:val="24"/>
          <w:szCs w:val="24"/>
          <w:lang w:val="en-US"/>
        </w:rPr>
        <w:t xml:space="preserve"> men returning to find sufficient land, particularly for mixed farming propositions, to settle the whole of the eligible men, apart from those being trained.</w:t>
      </w:r>
      <w:r w:rsidR="004720AE">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 Many of the </w:t>
      </w:r>
      <w:r w:rsidRPr="001200ED">
        <w:rPr>
          <w:rFonts w:ascii="Arial" w:eastAsia="Courier New" w:hAnsi="Arial" w:cs="Arial"/>
          <w:color w:val="000000"/>
          <w:sz w:val="24"/>
          <w:szCs w:val="24"/>
          <w:lang w:val="en-US"/>
        </w:rPr>
        <w:lastRenderedPageBreak/>
        <w:t>applicants are young men who were 18 when they enlisted, and they have spent two or three years at the front.</w:t>
      </w:r>
      <w:r w:rsidR="004720AE">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 Although they may have a fair amount of experience, it is only reasonable that they should</w:t>
      </w:r>
      <w:r w:rsidR="004720AE">
        <w:rPr>
          <w:rFonts w:ascii="Arial" w:eastAsia="Courier New" w:hAnsi="Arial" w:cs="Arial"/>
          <w:color w:val="000000"/>
          <w:sz w:val="24"/>
          <w:szCs w:val="24"/>
          <w:lang w:val="en-US"/>
        </w:rPr>
        <w:t xml:space="preserve"> </w:t>
      </w:r>
      <w:r w:rsidRPr="001200ED">
        <w:rPr>
          <w:rFonts w:ascii="Arial" w:hAnsi="Arial" w:cs="Arial"/>
          <w:color w:val="000000"/>
          <w:sz w:val="24"/>
          <w:szCs w:val="24"/>
          <w:lang w:val="en-US"/>
        </w:rPr>
        <w:t xml:space="preserve">wait and take up share-farming agreements rather than that a married man with a family should wait. </w:t>
      </w:r>
      <w:r w:rsidR="004720AE">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Clause 6 provides for an amendment of section 12 of the principal Act, which </w:t>
      </w:r>
      <w:proofErr w:type="spellStart"/>
      <w:r w:rsidRPr="001200ED">
        <w:rPr>
          <w:rFonts w:ascii="Arial" w:hAnsi="Arial" w:cs="Arial"/>
          <w:color w:val="000000"/>
          <w:sz w:val="24"/>
          <w:szCs w:val="24"/>
          <w:lang w:val="en-US"/>
        </w:rPr>
        <w:t>authorises</w:t>
      </w:r>
      <w:proofErr w:type="spellEnd"/>
      <w:r w:rsidRPr="001200ED">
        <w:rPr>
          <w:rFonts w:ascii="Arial" w:hAnsi="Arial" w:cs="Arial"/>
          <w:color w:val="000000"/>
          <w:sz w:val="24"/>
          <w:szCs w:val="24"/>
          <w:lang w:val="en-US"/>
        </w:rPr>
        <w:t xml:space="preserve"> the Minister to remit rent or purchase-money payable by a discharged soldier who holds a lease or agreement under the principal A</w:t>
      </w:r>
      <w:r w:rsidR="004720AE">
        <w:rPr>
          <w:rFonts w:ascii="Arial" w:hAnsi="Arial" w:cs="Arial"/>
          <w:color w:val="000000"/>
          <w:sz w:val="24"/>
          <w:szCs w:val="24"/>
          <w:lang w:val="en-US"/>
        </w:rPr>
        <w:t>c</w:t>
      </w:r>
      <w:r w:rsidRPr="001200ED">
        <w:rPr>
          <w:rFonts w:ascii="Arial" w:hAnsi="Arial" w:cs="Arial"/>
          <w:color w:val="000000"/>
          <w:sz w:val="24"/>
          <w:szCs w:val="24"/>
          <w:lang w:val="en-US"/>
        </w:rPr>
        <w:t>t.</w:t>
      </w:r>
      <w:r w:rsidR="004720AE">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There is, however, no power of remission where the lease is under the Crown Lands A</w:t>
      </w:r>
      <w:r w:rsidR="004720AE">
        <w:rPr>
          <w:rFonts w:ascii="Arial" w:hAnsi="Arial" w:cs="Arial"/>
          <w:color w:val="000000"/>
          <w:sz w:val="24"/>
          <w:szCs w:val="24"/>
          <w:lang w:val="en-US"/>
        </w:rPr>
        <w:t>c</w:t>
      </w:r>
      <w:r w:rsidRPr="001200ED">
        <w:rPr>
          <w:rFonts w:ascii="Arial" w:hAnsi="Arial" w:cs="Arial"/>
          <w:color w:val="000000"/>
          <w:sz w:val="24"/>
          <w:szCs w:val="24"/>
          <w:lang w:val="en-US"/>
        </w:rPr>
        <w:t>t or the Irrigation and Reclaimed Lands A</w:t>
      </w:r>
      <w:r w:rsidR="004720AE">
        <w:rPr>
          <w:rFonts w:ascii="Arial" w:hAnsi="Arial" w:cs="Arial"/>
          <w:color w:val="000000"/>
          <w:sz w:val="24"/>
          <w:szCs w:val="24"/>
          <w:lang w:val="en-US"/>
        </w:rPr>
        <w:t>c</w:t>
      </w:r>
      <w:r w:rsidRPr="001200ED">
        <w:rPr>
          <w:rFonts w:ascii="Arial" w:hAnsi="Arial" w:cs="Arial"/>
          <w:color w:val="000000"/>
          <w:sz w:val="24"/>
          <w:szCs w:val="24"/>
          <w:lang w:val="en-US"/>
        </w:rPr>
        <w:t>t. Clause 6 therefore extends the power of remission to eases of discharged soldiers holding leases under either of the Acts just mentioned.</w:t>
      </w:r>
      <w:r w:rsidR="004720AE">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Clauses 7 to 10 inclusive are important.</w:t>
      </w:r>
      <w:r w:rsidR="004720AE">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They confer on the Land Board compulsory powers of summoning witnesses and compelling answers to questions put for the purpose of assisting the board in carrying out its duties under the Discharged Soldiers Settlement Acts.</w:t>
      </w:r>
      <w:r w:rsidR="004720AE">
        <w:rPr>
          <w:rFonts w:ascii="Arial" w:hAnsi="Arial" w:cs="Arial"/>
          <w:color w:val="000000"/>
          <w:sz w:val="24"/>
          <w:szCs w:val="24"/>
          <w:lang w:val="en-US"/>
        </w:rPr>
        <w:t xml:space="preserve"> </w:t>
      </w:r>
      <w:r w:rsidRPr="001200ED">
        <w:rPr>
          <w:rFonts w:ascii="Arial" w:hAnsi="Arial" w:cs="Arial"/>
          <w:color w:val="000000"/>
          <w:sz w:val="24"/>
          <w:szCs w:val="24"/>
          <w:lang w:val="en-US"/>
        </w:rPr>
        <w:t xml:space="preserve"> The powers are </w:t>
      </w:r>
      <w:proofErr w:type="spellStart"/>
      <w:r w:rsidRPr="001200ED">
        <w:rPr>
          <w:rFonts w:ascii="Arial" w:hAnsi="Arial" w:cs="Arial"/>
          <w:color w:val="000000"/>
          <w:sz w:val="24"/>
          <w:szCs w:val="24"/>
          <w:lang w:val="en-US"/>
        </w:rPr>
        <w:t>analagous</w:t>
      </w:r>
      <w:proofErr w:type="spellEnd"/>
      <w:r w:rsidRPr="001200ED">
        <w:rPr>
          <w:rFonts w:ascii="Arial" w:hAnsi="Arial" w:cs="Arial"/>
          <w:color w:val="000000"/>
          <w:sz w:val="24"/>
          <w:szCs w:val="24"/>
          <w:lang w:val="en-US"/>
        </w:rPr>
        <w:t xml:space="preserve"> to those possessed by the Railways Standing Committee and by Royal Commissions.</w:t>
      </w:r>
    </w:p>
    <w:p w14:paraId="1BBEEFAC" w14:textId="77777777" w:rsidR="00E808F8" w:rsidRDefault="00E808F8" w:rsidP="00E808F8">
      <w:pPr>
        <w:widowControl w:val="0"/>
        <w:spacing w:after="0" w:line="276" w:lineRule="auto"/>
        <w:ind w:right="40"/>
        <w:rPr>
          <w:rFonts w:ascii="Arial" w:eastAsia="Century Schoolbook" w:hAnsi="Arial" w:cs="Arial"/>
          <w:color w:val="000000"/>
          <w:sz w:val="24"/>
          <w:szCs w:val="24"/>
          <w:lang w:val="en-US"/>
        </w:rPr>
      </w:pPr>
    </w:p>
    <w:p w14:paraId="4E840825" w14:textId="311D4539" w:rsidR="00B96BA4" w:rsidRPr="001200ED" w:rsidRDefault="00B96BA4" w:rsidP="00E808F8">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 xml:space="preserve">Mr. </w:t>
      </w:r>
      <w:proofErr w:type="spellStart"/>
      <w:r w:rsidRPr="001200ED">
        <w:rPr>
          <w:rFonts w:ascii="Arial" w:eastAsia="Century Schoolbook" w:hAnsi="Arial" w:cs="Arial"/>
          <w:color w:val="000000"/>
          <w:sz w:val="24"/>
          <w:szCs w:val="24"/>
          <w:lang w:val="en-US"/>
        </w:rPr>
        <w:t>Tossell</w:t>
      </w:r>
      <w:proofErr w:type="spellEnd"/>
      <w:r w:rsidRPr="001200ED">
        <w:rPr>
          <w:rFonts w:ascii="Arial" w:eastAsia="Century Schoolbook" w:hAnsi="Arial" w:cs="Arial"/>
          <w:color w:val="000000"/>
          <w:sz w:val="24"/>
          <w:szCs w:val="24"/>
          <w:lang w:val="en-US"/>
        </w:rPr>
        <w:t>—</w:t>
      </w:r>
      <w:r w:rsidR="00E808F8">
        <w:rPr>
          <w:rFonts w:ascii="Arial" w:eastAsia="Century Schoolbook" w:hAnsi="Arial" w:cs="Arial"/>
          <w:color w:val="000000"/>
          <w:sz w:val="24"/>
          <w:szCs w:val="24"/>
          <w:lang w:val="en-US"/>
        </w:rPr>
        <w:t>Y</w:t>
      </w:r>
      <w:r w:rsidRPr="001200ED">
        <w:rPr>
          <w:rFonts w:ascii="Arial" w:eastAsia="Century Schoolbook" w:hAnsi="Arial" w:cs="Arial"/>
          <w:color w:val="000000"/>
          <w:sz w:val="24"/>
          <w:szCs w:val="24"/>
          <w:lang w:val="en-US"/>
        </w:rPr>
        <w:t>o</w:t>
      </w:r>
      <w:r w:rsidR="00E808F8">
        <w:rPr>
          <w:rFonts w:ascii="Arial" w:eastAsia="Century Schoolbook" w:hAnsi="Arial" w:cs="Arial"/>
          <w:color w:val="000000"/>
          <w:sz w:val="24"/>
          <w:szCs w:val="24"/>
          <w:lang w:val="en-US"/>
        </w:rPr>
        <w:t>u</w:t>
      </w:r>
      <w:r w:rsidRPr="001200ED">
        <w:rPr>
          <w:rFonts w:ascii="Arial" w:eastAsia="Century Schoolbook" w:hAnsi="Arial" w:cs="Arial"/>
          <w:color w:val="000000"/>
          <w:sz w:val="24"/>
          <w:szCs w:val="24"/>
          <w:lang w:val="en-US"/>
        </w:rPr>
        <w:t xml:space="preserve"> are going to make other people make the valuation.</w:t>
      </w:r>
    </w:p>
    <w:p w14:paraId="3FE2BB01" w14:textId="77777777" w:rsidR="00E808F8" w:rsidRDefault="00E808F8" w:rsidP="00E808F8">
      <w:pPr>
        <w:widowControl w:val="0"/>
        <w:spacing w:after="0" w:line="276" w:lineRule="auto"/>
        <w:ind w:left="20" w:right="40"/>
        <w:rPr>
          <w:rFonts w:ascii="Arial" w:eastAsia="Century Schoolbook" w:hAnsi="Arial" w:cs="Arial"/>
          <w:color w:val="000000"/>
          <w:sz w:val="24"/>
          <w:szCs w:val="24"/>
          <w:lang w:val="en-US"/>
        </w:rPr>
      </w:pPr>
    </w:p>
    <w:p w14:paraId="3A39566C" w14:textId="68195A44" w:rsidR="00B96BA4" w:rsidRPr="001200ED" w:rsidRDefault="00B96BA4" w:rsidP="00E808F8">
      <w:pPr>
        <w:widowControl w:val="0"/>
        <w:spacing w:after="0" w:line="276" w:lineRule="auto"/>
        <w:ind w:left="20"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The COMMISSIONER of CROWN LANDS —The board will have power to call witnesses.</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There is a general feeling that no valuator, however good, is familiar with land values all over the State. </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The Land Board will have power to go to a </w:t>
      </w:r>
      <w:proofErr w:type="gramStart"/>
      <w:r w:rsidRPr="001200ED">
        <w:rPr>
          <w:rFonts w:ascii="Arial" w:eastAsia="Century Schoolbook" w:hAnsi="Arial" w:cs="Arial"/>
          <w:color w:val="000000"/>
          <w:sz w:val="24"/>
          <w:szCs w:val="24"/>
          <w:lang w:val="en-US"/>
        </w:rPr>
        <w:t>land owner</w:t>
      </w:r>
      <w:proofErr w:type="gramEnd"/>
      <w:r w:rsidRPr="001200ED">
        <w:rPr>
          <w:rFonts w:ascii="Arial" w:eastAsia="Century Schoolbook" w:hAnsi="Arial" w:cs="Arial"/>
          <w:color w:val="000000"/>
          <w:sz w:val="24"/>
          <w:szCs w:val="24"/>
          <w:lang w:val="en-US"/>
        </w:rPr>
        <w:t xml:space="preserve"> and ask, him his opinion of a certain section.</w:t>
      </w:r>
    </w:p>
    <w:p w14:paraId="7BEABD66" w14:textId="77777777" w:rsidR="00E808F8" w:rsidRDefault="00E808F8" w:rsidP="00E808F8">
      <w:pPr>
        <w:widowControl w:val="0"/>
        <w:spacing w:after="0" w:line="276" w:lineRule="auto"/>
        <w:ind w:right="40"/>
        <w:rPr>
          <w:rFonts w:ascii="Arial" w:eastAsia="Century Schoolbook" w:hAnsi="Arial" w:cs="Arial"/>
          <w:color w:val="000000"/>
          <w:sz w:val="24"/>
          <w:szCs w:val="24"/>
          <w:lang w:val="en-US"/>
        </w:rPr>
      </w:pPr>
    </w:p>
    <w:p w14:paraId="44B5450D" w14:textId="2FA8DB1D" w:rsidR="00B96BA4" w:rsidRPr="001200ED" w:rsidRDefault="00B96BA4" w:rsidP="00E808F8">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 xml:space="preserve">Mr. </w:t>
      </w:r>
      <w:proofErr w:type="spellStart"/>
      <w:r w:rsidRPr="001200ED">
        <w:rPr>
          <w:rFonts w:ascii="Arial" w:eastAsia="Century Schoolbook" w:hAnsi="Arial" w:cs="Arial"/>
          <w:color w:val="000000"/>
          <w:sz w:val="24"/>
          <w:szCs w:val="24"/>
          <w:lang w:val="en-US"/>
        </w:rPr>
        <w:t>Tossell</w:t>
      </w:r>
      <w:proofErr w:type="spellEnd"/>
      <w:r w:rsidRPr="001200ED">
        <w:rPr>
          <w:rFonts w:ascii="Arial" w:eastAsia="Century Schoolbook" w:hAnsi="Arial" w:cs="Arial"/>
          <w:color w:val="000000"/>
          <w:sz w:val="24"/>
          <w:szCs w:val="24"/>
          <w:lang w:val="en-US"/>
        </w:rPr>
        <w:t>—It is an exhibition of weakness on the part of the Board.</w:t>
      </w:r>
    </w:p>
    <w:p w14:paraId="43F6551E" w14:textId="77777777" w:rsidR="00E808F8" w:rsidRDefault="00E808F8" w:rsidP="00E808F8">
      <w:pPr>
        <w:widowControl w:val="0"/>
        <w:spacing w:after="0" w:line="276" w:lineRule="auto"/>
        <w:ind w:right="40"/>
        <w:rPr>
          <w:rFonts w:ascii="Arial" w:eastAsia="Century Schoolbook" w:hAnsi="Arial" w:cs="Arial"/>
          <w:color w:val="000000"/>
          <w:sz w:val="24"/>
          <w:szCs w:val="24"/>
          <w:lang w:val="en-US"/>
        </w:rPr>
      </w:pPr>
    </w:p>
    <w:p w14:paraId="7926D910" w14:textId="7770F866" w:rsidR="00B96BA4" w:rsidRPr="001200ED" w:rsidRDefault="00B96BA4" w:rsidP="00E808F8">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The COMMISSIONER of CROWN LANDS I do not agree with the honorable member.</w:t>
      </w:r>
    </w:p>
    <w:p w14:paraId="3DA6AD85" w14:textId="43ED4D57" w:rsidR="00B96BA4" w:rsidRPr="00E808F8" w:rsidRDefault="00B96BA4" w:rsidP="00E808F8">
      <w:pPr>
        <w:spacing w:line="276" w:lineRule="auto"/>
        <w:rPr>
          <w:rFonts w:ascii="Arial" w:eastAsia="Courier New" w:hAnsi="Arial" w:cs="Arial"/>
          <w:color w:val="000000"/>
          <w:sz w:val="24"/>
          <w:szCs w:val="24"/>
          <w:lang w:val="en-US"/>
        </w:rPr>
      </w:pPr>
      <w:r w:rsidRPr="001200ED">
        <w:rPr>
          <w:rFonts w:ascii="Arial" w:eastAsia="Courier New" w:hAnsi="Arial" w:cs="Arial"/>
          <w:color w:val="000000"/>
          <w:sz w:val="24"/>
          <w:szCs w:val="24"/>
          <w:lang w:val="en-US"/>
        </w:rPr>
        <w:t xml:space="preserve">We have had excellent land valuators, but </w:t>
      </w:r>
      <w:r w:rsidR="00E808F8">
        <w:rPr>
          <w:rFonts w:ascii="Arial" w:eastAsia="Courier New" w:hAnsi="Arial" w:cs="Arial"/>
          <w:color w:val="000000"/>
          <w:sz w:val="24"/>
          <w:szCs w:val="24"/>
          <w:lang w:val="en-US"/>
        </w:rPr>
        <w:t>I</w:t>
      </w:r>
      <w:r w:rsidRPr="001200ED">
        <w:rPr>
          <w:rFonts w:ascii="Arial" w:eastAsia="Courier New" w:hAnsi="Arial" w:cs="Arial"/>
          <w:color w:val="000000"/>
          <w:sz w:val="24"/>
          <w:szCs w:val="24"/>
          <w:lang w:val="en-US"/>
        </w:rPr>
        <w:t xml:space="preserve"> doubt if any man could go to every part of the country and value the land. </w:t>
      </w:r>
      <w:r w:rsidR="00E808F8">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He has not the necessary local knowledge, and if the Land Board can get that local knowledge, even by compulsion, they have a right to get it. </w:t>
      </w:r>
      <w:r w:rsidR="00E808F8">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It is considered very desirable that the Land Board should have this power, </w:t>
      </w:r>
      <w:proofErr w:type="gramStart"/>
      <w:r w:rsidRPr="001200ED">
        <w:rPr>
          <w:rFonts w:ascii="Arial" w:eastAsia="Courier New" w:hAnsi="Arial" w:cs="Arial"/>
          <w:color w:val="000000"/>
          <w:sz w:val="24"/>
          <w:szCs w:val="24"/>
          <w:lang w:val="en-US"/>
        </w:rPr>
        <w:t>in order to</w:t>
      </w:r>
      <w:proofErr w:type="gramEnd"/>
      <w:r w:rsidRPr="001200ED">
        <w:rPr>
          <w:rFonts w:ascii="Arial" w:eastAsia="Courier New" w:hAnsi="Arial" w:cs="Arial"/>
          <w:color w:val="000000"/>
          <w:sz w:val="24"/>
          <w:szCs w:val="24"/>
          <w:lang w:val="en-US"/>
        </w:rPr>
        <w:t xml:space="preserve"> obtain information from local people with competent knowledge as to the value of land in the neighborhood which may be required for the settlement of discharged soldiers. </w:t>
      </w:r>
      <w:r w:rsidR="00E808F8">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It is considered that the mere fact of the Land Board possessing power to compel answers to questions will be sufficient to enable the Board to procure all necessary information without it being necessary for the Board to exercise its power of summons, or to invoke the aid of the court</w:t>
      </w:r>
      <w:r w:rsidR="00E808F8">
        <w:rPr>
          <w:rFonts w:ascii="Arial" w:eastAsia="Courier New" w:hAnsi="Arial" w:cs="Arial"/>
          <w:color w:val="000000"/>
          <w:sz w:val="24"/>
          <w:szCs w:val="24"/>
          <w:lang w:val="en-US"/>
        </w:rPr>
        <w:t>s</w:t>
      </w:r>
      <w:r w:rsidRPr="001200ED">
        <w:rPr>
          <w:rFonts w:ascii="Arial" w:eastAsia="Courier New" w:hAnsi="Arial" w:cs="Arial"/>
          <w:color w:val="000000"/>
          <w:sz w:val="24"/>
          <w:szCs w:val="24"/>
          <w:lang w:val="en-US"/>
        </w:rPr>
        <w:t xml:space="preserve"> to punish recalcitrant witnesses.</w:t>
      </w:r>
      <w:r w:rsidR="00E808F8">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 Clause 11 is intended to be in substitution for section </w:t>
      </w:r>
      <w:r w:rsidRPr="001200ED">
        <w:rPr>
          <w:rFonts w:ascii="Arial" w:eastAsia="Century Schoolbook" w:hAnsi="Arial" w:cs="Arial"/>
          <w:color w:val="000000"/>
          <w:sz w:val="24"/>
          <w:szCs w:val="24"/>
          <w:lang w:val="en-US"/>
        </w:rPr>
        <w:t>8</w:t>
      </w:r>
      <w:r w:rsidRPr="001200ED">
        <w:rPr>
          <w:rFonts w:ascii="Arial" w:eastAsia="Courier New" w:hAnsi="Arial" w:cs="Arial"/>
          <w:color w:val="000000"/>
          <w:sz w:val="24"/>
          <w:szCs w:val="24"/>
          <w:lang w:val="en-US"/>
        </w:rPr>
        <w:t xml:space="preserve"> of the principal Act. </w:t>
      </w:r>
      <w:r w:rsidR="00E808F8">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It provides that land is not to be set apart or acquired for the settlement of soldiers, except on the recommendation of the Land Board, and every recommendation is to be concurred by the Inspector of Lands in the department of the Minister of Agriculture, and at least two other members of the</w:t>
      </w:r>
      <w:r w:rsidR="00E808F8">
        <w:rPr>
          <w:rFonts w:ascii="Arial" w:eastAsia="Courier New"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Land Board. Clause 12 deals with cases where shearing shed, butter factory, fruit-packing shed, or the like has been erected or purchased by the Minister of Repatriation for the use </w:t>
      </w:r>
      <w:r w:rsidRPr="001200ED">
        <w:rPr>
          <w:rFonts w:ascii="Arial" w:eastAsia="Century Schoolbook" w:hAnsi="Arial" w:cs="Arial"/>
          <w:color w:val="000000"/>
          <w:sz w:val="24"/>
          <w:szCs w:val="24"/>
          <w:lang w:val="en-US"/>
        </w:rPr>
        <w:lastRenderedPageBreak/>
        <w:t>of soldier settlers on co-operative principles.</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It is proposed that the cost of such sheds and factories should be distributed proportionately amongst the various blocks in proportion to the benefit derived by the </w:t>
      </w:r>
      <w:proofErr w:type="spellStart"/>
      <w:r w:rsidRPr="001200ED">
        <w:rPr>
          <w:rFonts w:ascii="Arial" w:eastAsia="Century Schoolbook" w:hAnsi="Arial" w:cs="Arial"/>
          <w:color w:val="000000"/>
          <w:sz w:val="24"/>
          <w:szCs w:val="24"/>
          <w:lang w:val="en-US"/>
        </w:rPr>
        <w:t>blockholder</w:t>
      </w:r>
      <w:proofErr w:type="spellEnd"/>
      <w:r w:rsidRPr="001200ED">
        <w:rPr>
          <w:rFonts w:ascii="Arial" w:eastAsia="Century Schoolbook" w:hAnsi="Arial" w:cs="Arial"/>
          <w:color w:val="000000"/>
          <w:sz w:val="24"/>
          <w:szCs w:val="24"/>
          <w:lang w:val="en-US"/>
        </w:rPr>
        <w:t xml:space="preserve"> through having the use of the shed or factory.</w:t>
      </w:r>
    </w:p>
    <w:p w14:paraId="3E5B90D2" w14:textId="77777777" w:rsidR="00B96BA4" w:rsidRPr="001200ED" w:rsidRDefault="00B96BA4" w:rsidP="00E808F8">
      <w:pPr>
        <w:widowControl w:val="0"/>
        <w:spacing w:after="0" w:line="276" w:lineRule="auto"/>
        <w:ind w:right="2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Mr. O’Flaherty—That is separate and apart from loans to producers.</w:t>
      </w:r>
    </w:p>
    <w:p w14:paraId="44DD9909" w14:textId="77777777" w:rsidR="00E808F8" w:rsidRDefault="00E808F8" w:rsidP="00E808F8">
      <w:pPr>
        <w:widowControl w:val="0"/>
        <w:spacing w:after="0" w:line="276" w:lineRule="auto"/>
        <w:ind w:right="20"/>
        <w:rPr>
          <w:rFonts w:ascii="Arial" w:eastAsia="Century Schoolbook" w:hAnsi="Arial" w:cs="Arial"/>
          <w:color w:val="000000"/>
          <w:sz w:val="24"/>
          <w:szCs w:val="24"/>
          <w:lang w:val="en-US"/>
        </w:rPr>
      </w:pPr>
    </w:p>
    <w:p w14:paraId="59CFA965" w14:textId="0064D687" w:rsidR="00B96BA4" w:rsidRPr="001200ED" w:rsidRDefault="00B96BA4" w:rsidP="00E808F8">
      <w:pPr>
        <w:widowControl w:val="0"/>
        <w:spacing w:after="0" w:line="276" w:lineRule="auto"/>
        <w:ind w:right="2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The COMMISSIONER of CROWN LANDS —Yes. This will apply in cases, for example, like the Hummocks Station, which was purchased by the Government, and on which there is a very fine shearing shed near the homestead.</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We have in mind making it a co-operative shearing shed for the settlers on the Hummocks land.</w:t>
      </w:r>
    </w:p>
    <w:p w14:paraId="436489B3" w14:textId="77777777" w:rsidR="00E808F8" w:rsidRDefault="00E808F8" w:rsidP="00E808F8">
      <w:pPr>
        <w:widowControl w:val="0"/>
        <w:spacing w:after="0" w:line="276" w:lineRule="auto"/>
        <w:rPr>
          <w:rFonts w:ascii="Arial" w:eastAsia="Century Schoolbook" w:hAnsi="Arial" w:cs="Arial"/>
          <w:color w:val="000000"/>
          <w:sz w:val="24"/>
          <w:szCs w:val="24"/>
          <w:lang w:val="en-US"/>
        </w:rPr>
      </w:pPr>
    </w:p>
    <w:p w14:paraId="0EA2711E" w14:textId="3786A494" w:rsidR="00B96BA4" w:rsidRPr="001200ED" w:rsidRDefault="00B96BA4" w:rsidP="00E808F8">
      <w:pPr>
        <w:widowControl w:val="0"/>
        <w:spacing w:after="0" w:line="276" w:lineRule="auto"/>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 xml:space="preserve">Mr. </w:t>
      </w:r>
      <w:proofErr w:type="spellStart"/>
      <w:r w:rsidRPr="001200ED">
        <w:rPr>
          <w:rFonts w:ascii="Arial" w:eastAsia="Century Schoolbook" w:hAnsi="Arial" w:cs="Arial"/>
          <w:color w:val="000000"/>
          <w:sz w:val="24"/>
          <w:szCs w:val="24"/>
          <w:lang w:val="en-US"/>
        </w:rPr>
        <w:t>Tossell</w:t>
      </w:r>
      <w:proofErr w:type="spellEnd"/>
      <w:r w:rsidRPr="001200ED">
        <w:rPr>
          <w:rFonts w:ascii="Arial" w:eastAsia="Century Schoolbook" w:hAnsi="Arial" w:cs="Arial"/>
          <w:color w:val="000000"/>
          <w:sz w:val="24"/>
          <w:szCs w:val="24"/>
          <w:lang w:val="en-US"/>
        </w:rPr>
        <w:t>—Who is to be the caretaker?</w:t>
      </w:r>
    </w:p>
    <w:p w14:paraId="34C433E0" w14:textId="77777777" w:rsidR="00E808F8" w:rsidRDefault="00E808F8" w:rsidP="001200ED">
      <w:pPr>
        <w:spacing w:line="276" w:lineRule="auto"/>
        <w:rPr>
          <w:rFonts w:ascii="Arial" w:eastAsia="Courier New" w:hAnsi="Arial" w:cs="Arial"/>
          <w:color w:val="000000"/>
          <w:sz w:val="24"/>
          <w:szCs w:val="24"/>
          <w:lang w:val="en-US"/>
        </w:rPr>
      </w:pPr>
    </w:p>
    <w:p w14:paraId="18CD947E" w14:textId="16129780" w:rsidR="00B96BA4" w:rsidRPr="00E808F8" w:rsidRDefault="00B96BA4" w:rsidP="00E808F8">
      <w:pPr>
        <w:spacing w:line="276" w:lineRule="auto"/>
        <w:rPr>
          <w:rFonts w:ascii="Arial" w:eastAsia="Courier New" w:hAnsi="Arial" w:cs="Arial"/>
          <w:color w:val="000000"/>
          <w:sz w:val="24"/>
          <w:szCs w:val="24"/>
          <w:lang w:val="en-US"/>
        </w:rPr>
      </w:pPr>
      <w:r w:rsidRPr="001200ED">
        <w:rPr>
          <w:rFonts w:ascii="Arial" w:eastAsia="Courier New" w:hAnsi="Arial" w:cs="Arial"/>
          <w:color w:val="000000"/>
          <w:sz w:val="24"/>
          <w:szCs w:val="24"/>
          <w:lang w:val="en-US"/>
        </w:rPr>
        <w:t>The COMMISSIONER of CROWN LANDS —I cannot answer that straight out. If it is to be a co-operative concern, the co-operative company will provide its own caretaker; but the point mentioned in the clause is that</w:t>
      </w:r>
      <w:r w:rsidR="00E808F8">
        <w:rPr>
          <w:rFonts w:ascii="Arial" w:eastAsia="Courier New"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the cost or value of that </w:t>
      </w:r>
      <w:proofErr w:type="gramStart"/>
      <w:r w:rsidRPr="001200ED">
        <w:rPr>
          <w:rFonts w:ascii="Arial" w:eastAsia="Century Schoolbook" w:hAnsi="Arial" w:cs="Arial"/>
          <w:color w:val="000000"/>
          <w:sz w:val="24"/>
          <w:szCs w:val="24"/>
          <w:lang w:val="en-US"/>
        </w:rPr>
        <w:t>particular utility</w:t>
      </w:r>
      <w:proofErr w:type="gramEnd"/>
      <w:r w:rsidRPr="001200ED">
        <w:rPr>
          <w:rFonts w:ascii="Arial" w:eastAsia="Century Schoolbook" w:hAnsi="Arial" w:cs="Arial"/>
          <w:color w:val="000000"/>
          <w:sz w:val="24"/>
          <w:szCs w:val="24"/>
          <w:lang w:val="en-US"/>
        </w:rPr>
        <w:t xml:space="preserve"> will be proportionately spread over the whole of the b</w:t>
      </w:r>
      <w:r w:rsidR="00E808F8">
        <w:rPr>
          <w:rFonts w:ascii="Arial" w:eastAsia="Century Schoolbook" w:hAnsi="Arial" w:cs="Arial"/>
          <w:color w:val="000000"/>
          <w:sz w:val="24"/>
          <w:szCs w:val="24"/>
          <w:lang w:val="en-US"/>
        </w:rPr>
        <w:t>locks.</w:t>
      </w:r>
    </w:p>
    <w:p w14:paraId="53D32178" w14:textId="77777777" w:rsidR="00B96BA4" w:rsidRPr="001200ED" w:rsidRDefault="00B96BA4" w:rsidP="001200ED">
      <w:pPr>
        <w:widowControl w:val="0"/>
        <w:spacing w:after="0" w:line="276" w:lineRule="auto"/>
        <w:ind w:left="20" w:right="20" w:firstLine="160"/>
        <w:rPr>
          <w:rFonts w:ascii="Arial" w:eastAsia="Century Schoolbook" w:hAnsi="Arial" w:cs="Arial"/>
          <w:color w:val="000000"/>
          <w:sz w:val="24"/>
          <w:szCs w:val="24"/>
          <w:lang w:val="en-US"/>
        </w:rPr>
      </w:pPr>
    </w:p>
    <w:p w14:paraId="4E33590F" w14:textId="6AC47785" w:rsidR="00B96BA4" w:rsidRPr="001200ED" w:rsidRDefault="00B96BA4" w:rsidP="00E808F8">
      <w:pPr>
        <w:widowControl w:val="0"/>
        <w:spacing w:after="0" w:line="276" w:lineRule="auto"/>
        <w:ind w:left="20" w:right="2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 xml:space="preserve">Mr. 0 ’Flaherty — Is the co-operative society to be registered under the Industrial and Prudent Societies Act or under the Companies </w:t>
      </w:r>
      <w:proofErr w:type="gramStart"/>
      <w:r w:rsidRPr="001200ED">
        <w:rPr>
          <w:rFonts w:ascii="Arial" w:eastAsia="Century Schoolbook" w:hAnsi="Arial" w:cs="Arial"/>
          <w:color w:val="000000"/>
          <w:sz w:val="24"/>
          <w:szCs w:val="24"/>
          <w:lang w:val="en-US"/>
        </w:rPr>
        <w:t>Act ?</w:t>
      </w:r>
      <w:proofErr w:type="gramEnd"/>
    </w:p>
    <w:p w14:paraId="021A69FB" w14:textId="77777777" w:rsidR="00E808F8" w:rsidRDefault="00E808F8" w:rsidP="00E808F8">
      <w:pPr>
        <w:widowControl w:val="0"/>
        <w:spacing w:after="0" w:line="276" w:lineRule="auto"/>
        <w:ind w:left="40" w:right="40"/>
        <w:rPr>
          <w:rFonts w:ascii="Arial" w:eastAsia="Century Schoolbook" w:hAnsi="Arial" w:cs="Arial"/>
          <w:color w:val="000000"/>
          <w:sz w:val="24"/>
          <w:szCs w:val="24"/>
          <w:lang w:val="en-US"/>
        </w:rPr>
      </w:pPr>
    </w:p>
    <w:p w14:paraId="22EC8285" w14:textId="4F414D88" w:rsidR="00B96BA4" w:rsidRPr="001200ED" w:rsidRDefault="00B96BA4" w:rsidP="00E808F8">
      <w:pPr>
        <w:widowControl w:val="0"/>
        <w:spacing w:after="0" w:line="276" w:lineRule="auto"/>
        <w:ind w:left="40"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 xml:space="preserve">The COMMISSIONER of CROWN LANDS —We shall not make provision for that in this Bill. </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We are only concerned with the point that, in purchasing estates, there are such improvements as a shearing shed, a packing shed, or a butter factory. </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We purchase such improvements, but no one settler will get the benefit of them as against another, nor will </w:t>
      </w:r>
      <w:proofErr w:type="spellStart"/>
      <w:r w:rsidRPr="001200ED">
        <w:rPr>
          <w:rFonts w:ascii="Arial" w:eastAsia="Century Schoolbook" w:hAnsi="Arial" w:cs="Arial"/>
          <w:color w:val="000000"/>
          <w:sz w:val="24"/>
          <w:szCs w:val="24"/>
          <w:lang w:val="en-US"/>
        </w:rPr>
        <w:t>any</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one</w:t>
      </w:r>
      <w:proofErr w:type="spellEnd"/>
      <w:r w:rsidRPr="001200ED">
        <w:rPr>
          <w:rFonts w:ascii="Arial" w:eastAsia="Century Schoolbook" w:hAnsi="Arial" w:cs="Arial"/>
          <w:color w:val="000000"/>
          <w:sz w:val="24"/>
          <w:szCs w:val="24"/>
          <w:lang w:val="en-US"/>
        </w:rPr>
        <w:t xml:space="preserve"> settler have to pay the cost of them.</w:t>
      </w:r>
      <w:r w:rsidR="00E808F8">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That cost will be spread proportionately over the whole of the blockers, and if they form a co-operative society, they will do it under the existing legislation.</w:t>
      </w:r>
    </w:p>
    <w:p w14:paraId="3C29E4E6" w14:textId="77777777" w:rsidR="003F1C7A" w:rsidRDefault="003F1C7A" w:rsidP="003F1C7A">
      <w:pPr>
        <w:widowControl w:val="0"/>
        <w:spacing w:after="0" w:line="276" w:lineRule="auto"/>
        <w:ind w:left="40" w:right="40"/>
        <w:rPr>
          <w:rFonts w:ascii="Arial" w:eastAsia="Century Schoolbook" w:hAnsi="Arial" w:cs="Arial"/>
          <w:color w:val="000000"/>
          <w:sz w:val="24"/>
          <w:szCs w:val="24"/>
          <w:lang w:val="en-US"/>
        </w:rPr>
      </w:pPr>
    </w:p>
    <w:p w14:paraId="6657FBA2" w14:textId="2E3F3222" w:rsidR="00B96BA4" w:rsidRPr="001200ED" w:rsidRDefault="00B96BA4" w:rsidP="003F1C7A">
      <w:pPr>
        <w:widowControl w:val="0"/>
        <w:spacing w:after="0" w:line="276" w:lineRule="auto"/>
        <w:ind w:left="40"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Mr. O ’Flaherty—But they could register it under the Companies Act, and then the whole thing could become the property of one man, who would reap the benefit of what you propose to do, whereas if the co-operative society were registered under the Industrial and Prudent Societies Act that could not be done.</w:t>
      </w:r>
    </w:p>
    <w:p w14:paraId="34199B4F" w14:textId="77777777" w:rsidR="003F1C7A" w:rsidRDefault="003F1C7A" w:rsidP="003F1C7A">
      <w:pPr>
        <w:widowControl w:val="0"/>
        <w:spacing w:after="0" w:line="276" w:lineRule="auto"/>
        <w:ind w:left="40" w:right="40"/>
        <w:rPr>
          <w:rFonts w:ascii="Arial" w:eastAsia="Century Schoolbook" w:hAnsi="Arial" w:cs="Arial"/>
          <w:color w:val="000000"/>
          <w:sz w:val="24"/>
          <w:szCs w:val="24"/>
          <w:lang w:val="en-US"/>
        </w:rPr>
      </w:pPr>
    </w:p>
    <w:p w14:paraId="585D7574" w14:textId="353457D0" w:rsidR="00B96BA4" w:rsidRPr="001200ED" w:rsidRDefault="00B96BA4" w:rsidP="003F1C7A">
      <w:pPr>
        <w:widowControl w:val="0"/>
        <w:spacing w:after="0" w:line="276" w:lineRule="auto"/>
        <w:ind w:left="40"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 xml:space="preserve">The COMMISSIONER of CROWN LANDS —If it were registered under the Companies Act it would not be a </w:t>
      </w:r>
      <w:r w:rsidR="003F1C7A">
        <w:rPr>
          <w:rFonts w:ascii="Arial" w:eastAsia="Century Schoolbook" w:hAnsi="Arial" w:cs="Arial"/>
          <w:color w:val="000000"/>
          <w:sz w:val="24"/>
          <w:szCs w:val="24"/>
          <w:lang w:val="en-US"/>
        </w:rPr>
        <w:t>c</w:t>
      </w:r>
      <w:r w:rsidRPr="001200ED">
        <w:rPr>
          <w:rFonts w:ascii="Arial" w:eastAsia="Century Schoolbook" w:hAnsi="Arial" w:cs="Arial"/>
          <w:color w:val="000000"/>
          <w:sz w:val="24"/>
          <w:szCs w:val="24"/>
          <w:lang w:val="en-US"/>
        </w:rPr>
        <w:t>o-operative society.</w:t>
      </w:r>
    </w:p>
    <w:p w14:paraId="0E84682F" w14:textId="77777777" w:rsidR="003F1C7A" w:rsidRDefault="003F1C7A" w:rsidP="003F1C7A">
      <w:pPr>
        <w:widowControl w:val="0"/>
        <w:spacing w:after="0" w:line="276" w:lineRule="auto"/>
        <w:ind w:left="40" w:right="40"/>
        <w:rPr>
          <w:rFonts w:ascii="Arial" w:eastAsia="Century Schoolbook" w:hAnsi="Arial" w:cs="Arial"/>
          <w:color w:val="000000"/>
          <w:sz w:val="24"/>
          <w:szCs w:val="24"/>
          <w:lang w:val="en-US"/>
        </w:rPr>
      </w:pPr>
    </w:p>
    <w:p w14:paraId="146FC9CC" w14:textId="5567E9E2" w:rsidR="00B96BA4" w:rsidRPr="001200ED" w:rsidRDefault="00B96BA4" w:rsidP="003F1C7A">
      <w:pPr>
        <w:widowControl w:val="0"/>
        <w:spacing w:after="0" w:line="276" w:lineRule="auto"/>
        <w:ind w:left="40"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Mr. O ’Flaherty—They would start off all right, but one man could take it in the finish.</w:t>
      </w:r>
    </w:p>
    <w:p w14:paraId="341C1A93" w14:textId="77777777" w:rsidR="003F1C7A" w:rsidRDefault="003F1C7A" w:rsidP="003F1C7A">
      <w:pPr>
        <w:widowControl w:val="0"/>
        <w:spacing w:after="0" w:line="276" w:lineRule="auto"/>
        <w:ind w:right="40"/>
        <w:rPr>
          <w:rFonts w:ascii="Arial" w:eastAsia="Century Schoolbook" w:hAnsi="Arial" w:cs="Arial"/>
          <w:color w:val="000000"/>
          <w:sz w:val="24"/>
          <w:szCs w:val="24"/>
          <w:lang w:val="en-US"/>
        </w:rPr>
      </w:pPr>
    </w:p>
    <w:p w14:paraId="1F9D44BE" w14:textId="59913E9E" w:rsidR="00B96BA4" w:rsidRPr="001200ED" w:rsidRDefault="00B96BA4" w:rsidP="003F1C7A">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 xml:space="preserve">Mr. </w:t>
      </w:r>
      <w:proofErr w:type="spellStart"/>
      <w:r w:rsidRPr="001200ED">
        <w:rPr>
          <w:rFonts w:ascii="Arial" w:eastAsia="Century Schoolbook" w:hAnsi="Arial" w:cs="Arial"/>
          <w:color w:val="000000"/>
          <w:sz w:val="24"/>
          <w:szCs w:val="24"/>
          <w:lang w:val="en-US"/>
        </w:rPr>
        <w:t>Tossell</w:t>
      </w:r>
      <w:proofErr w:type="spellEnd"/>
      <w:r w:rsidRPr="001200ED">
        <w:rPr>
          <w:rFonts w:ascii="Arial" w:eastAsia="Century Schoolbook" w:hAnsi="Arial" w:cs="Arial"/>
          <w:color w:val="000000"/>
          <w:sz w:val="24"/>
          <w:szCs w:val="24"/>
          <w:lang w:val="en-US"/>
        </w:rPr>
        <w:t>—The regulations would deal with that.</w:t>
      </w:r>
    </w:p>
    <w:p w14:paraId="1E707EB3" w14:textId="77777777" w:rsidR="003F1C7A" w:rsidRDefault="003F1C7A" w:rsidP="003F1C7A">
      <w:pPr>
        <w:widowControl w:val="0"/>
        <w:spacing w:after="0" w:line="276" w:lineRule="auto"/>
        <w:ind w:right="40"/>
        <w:rPr>
          <w:rFonts w:ascii="Arial" w:eastAsia="Century Schoolbook" w:hAnsi="Arial" w:cs="Arial"/>
          <w:color w:val="000000"/>
          <w:sz w:val="24"/>
          <w:szCs w:val="24"/>
          <w:lang w:val="en-US"/>
        </w:rPr>
      </w:pPr>
    </w:p>
    <w:p w14:paraId="6F62F840" w14:textId="5CB952B9" w:rsidR="00B96BA4" w:rsidRPr="001200ED" w:rsidRDefault="00B96BA4" w:rsidP="003F1C7A">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Mr. O’Connor—And the articles of association, too.</w:t>
      </w:r>
    </w:p>
    <w:p w14:paraId="42DA972D" w14:textId="02EC35AB" w:rsidR="00B96BA4" w:rsidRPr="001200ED" w:rsidRDefault="00B96BA4" w:rsidP="003F1C7A">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lastRenderedPageBreak/>
        <w:t xml:space="preserve">The COMMISSIONER of CROWN LANDS —Provision will be made that no one man can become the owner of any of these co-operative utilities, but this is not the Bill in which to place such a </w:t>
      </w:r>
      <w:r w:rsidR="003F1C7A" w:rsidRPr="001200ED">
        <w:rPr>
          <w:rFonts w:ascii="Arial" w:eastAsia="Century Schoolbook" w:hAnsi="Arial" w:cs="Arial"/>
          <w:color w:val="000000"/>
          <w:sz w:val="24"/>
          <w:szCs w:val="24"/>
          <w:lang w:val="en-US"/>
        </w:rPr>
        <w:t>provision</w:t>
      </w:r>
      <w:r w:rsidRPr="001200ED">
        <w:rPr>
          <w:rFonts w:ascii="Arial" w:eastAsia="Century Schoolbook" w:hAnsi="Arial" w:cs="Arial"/>
          <w:color w:val="000000"/>
          <w:sz w:val="24"/>
          <w:szCs w:val="24"/>
          <w:lang w:val="en-US"/>
        </w:rPr>
        <w:t>.</w:t>
      </w:r>
      <w:r w:rsidR="003F1C7A">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We have full powers under existing legislation.</w:t>
      </w:r>
      <w:r w:rsidR="003F1C7A">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Indeed, we are establishing co-operative concerns on the Murray.</w:t>
      </w:r>
    </w:p>
    <w:p w14:paraId="6357337A" w14:textId="77777777" w:rsidR="003F1C7A" w:rsidRDefault="003F1C7A" w:rsidP="003F1C7A">
      <w:pPr>
        <w:widowControl w:val="0"/>
        <w:spacing w:after="0" w:line="276" w:lineRule="auto"/>
        <w:ind w:right="40"/>
        <w:rPr>
          <w:rFonts w:ascii="Arial" w:eastAsia="Century Schoolbook" w:hAnsi="Arial" w:cs="Arial"/>
          <w:color w:val="000000"/>
          <w:sz w:val="24"/>
          <w:szCs w:val="24"/>
          <w:lang w:val="en-US"/>
        </w:rPr>
      </w:pPr>
    </w:p>
    <w:p w14:paraId="56E670CA" w14:textId="235EBBAB" w:rsidR="00B96BA4" w:rsidRPr="001200ED" w:rsidRDefault="00B96BA4" w:rsidP="003F1C7A">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Mr. O ’Flaherty—I like the way that you say "we' are.”</w:t>
      </w:r>
      <w:r w:rsidR="003F1C7A">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You mean in </w:t>
      </w:r>
      <w:proofErr w:type="gramStart"/>
      <w:r w:rsidRPr="001200ED">
        <w:rPr>
          <w:rFonts w:ascii="Arial" w:eastAsia="Century Schoolbook" w:hAnsi="Arial" w:cs="Arial"/>
          <w:color w:val="000000"/>
          <w:sz w:val="24"/>
          <w:szCs w:val="24"/>
          <w:lang w:val="en-US"/>
        </w:rPr>
        <w:t>two or three years’</w:t>
      </w:r>
      <w:proofErr w:type="gramEnd"/>
      <w:r w:rsidRPr="001200ED">
        <w:rPr>
          <w:rFonts w:ascii="Arial" w:eastAsia="Century Schoolbook" w:hAnsi="Arial" w:cs="Arial"/>
          <w:color w:val="000000"/>
          <w:sz w:val="24"/>
          <w:szCs w:val="24"/>
          <w:lang w:val="en-US"/>
        </w:rPr>
        <w:t xml:space="preserve"> time?</w:t>
      </w:r>
    </w:p>
    <w:p w14:paraId="6691CE0F" w14:textId="77777777" w:rsidR="003F1C7A" w:rsidRDefault="003F1C7A" w:rsidP="003F1C7A">
      <w:pPr>
        <w:widowControl w:val="0"/>
        <w:spacing w:after="0" w:line="276" w:lineRule="auto"/>
        <w:ind w:right="40"/>
        <w:rPr>
          <w:rFonts w:ascii="Arial" w:eastAsia="Century Schoolbook" w:hAnsi="Arial" w:cs="Arial"/>
          <w:color w:val="000000"/>
          <w:sz w:val="24"/>
          <w:szCs w:val="24"/>
          <w:lang w:val="en-US"/>
        </w:rPr>
      </w:pPr>
    </w:p>
    <w:p w14:paraId="4BD2310F" w14:textId="58D55A67" w:rsidR="00B96BA4" w:rsidRPr="001200ED" w:rsidRDefault="00B96BA4" w:rsidP="003F1C7A">
      <w:pPr>
        <w:widowControl w:val="0"/>
        <w:spacing w:after="0" w:line="276" w:lineRule="auto"/>
        <w:ind w:right="40"/>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The COMMISSIONER of CROWN LANDS —Surely the honorable member does not want us to put up a packing or a drying shed where there are only a few settlers.</w:t>
      </w:r>
      <w:r w:rsidR="003F1C7A">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In such a case we shall have to meet their disabilities as far as we can until there are sufficient settlers to make the think a success.</w:t>
      </w:r>
    </w:p>
    <w:p w14:paraId="11A173B6" w14:textId="77777777" w:rsidR="003F1C7A" w:rsidRDefault="003F1C7A" w:rsidP="003F1C7A">
      <w:pPr>
        <w:widowControl w:val="0"/>
        <w:spacing w:after="0" w:line="276" w:lineRule="auto"/>
        <w:rPr>
          <w:rFonts w:ascii="Arial" w:eastAsia="Century Schoolbook" w:hAnsi="Arial" w:cs="Arial"/>
          <w:color w:val="000000"/>
          <w:sz w:val="24"/>
          <w:szCs w:val="24"/>
          <w:lang w:val="en-US"/>
        </w:rPr>
      </w:pPr>
    </w:p>
    <w:p w14:paraId="59B0F50C" w14:textId="0BFA0513" w:rsidR="00B96BA4" w:rsidRPr="001200ED" w:rsidRDefault="00B96BA4" w:rsidP="003F1C7A">
      <w:pPr>
        <w:widowControl w:val="0"/>
        <w:spacing w:after="0" w:line="276" w:lineRule="auto"/>
        <w:rPr>
          <w:rFonts w:ascii="Arial" w:eastAsia="Century Schoolbook" w:hAnsi="Arial" w:cs="Arial"/>
          <w:color w:val="000000"/>
          <w:sz w:val="24"/>
          <w:szCs w:val="24"/>
          <w:lang w:val="en-US"/>
        </w:rPr>
      </w:pPr>
      <w:r w:rsidRPr="001200ED">
        <w:rPr>
          <w:rFonts w:ascii="Arial" w:eastAsia="Century Schoolbook" w:hAnsi="Arial" w:cs="Arial"/>
          <w:color w:val="000000"/>
          <w:sz w:val="24"/>
          <w:szCs w:val="24"/>
          <w:lang w:val="en-US"/>
        </w:rPr>
        <w:t>Mr. O’Flaherty—You mean “we will”</w:t>
      </w:r>
    </w:p>
    <w:p w14:paraId="3DCDBE74" w14:textId="77777777" w:rsidR="003F1C7A" w:rsidRDefault="003F1C7A" w:rsidP="001200ED">
      <w:pPr>
        <w:spacing w:line="276" w:lineRule="auto"/>
        <w:rPr>
          <w:rFonts w:ascii="Arial" w:eastAsia="Courier New" w:hAnsi="Arial" w:cs="Arial"/>
          <w:color w:val="000000"/>
          <w:sz w:val="24"/>
          <w:szCs w:val="24"/>
          <w:lang w:val="en-US"/>
        </w:rPr>
      </w:pPr>
    </w:p>
    <w:p w14:paraId="0658026A" w14:textId="4F707946" w:rsidR="0035788D" w:rsidRDefault="00B96BA4" w:rsidP="0035788D">
      <w:pPr>
        <w:spacing w:line="276" w:lineRule="auto"/>
        <w:rPr>
          <w:rFonts w:ascii="Arial" w:eastAsia="Century Schoolbook" w:hAnsi="Arial" w:cs="Arial"/>
          <w:color w:val="000000"/>
          <w:sz w:val="24"/>
          <w:szCs w:val="24"/>
          <w:lang w:val="en-US"/>
        </w:rPr>
      </w:pPr>
      <w:r w:rsidRPr="001200ED">
        <w:rPr>
          <w:rFonts w:ascii="Arial" w:eastAsia="Courier New" w:hAnsi="Arial" w:cs="Arial"/>
          <w:color w:val="000000"/>
          <w:sz w:val="24"/>
          <w:szCs w:val="24"/>
          <w:lang w:val="en-US"/>
        </w:rPr>
        <w:t xml:space="preserve">The COMMISSIONER of CROWN LANDS —I mean “we are.” </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Coming back to clause </w:t>
      </w:r>
      <w:r w:rsidRPr="001200ED">
        <w:rPr>
          <w:rFonts w:ascii="Arial" w:eastAsia="Century Schoolbook" w:hAnsi="Arial" w:cs="Arial"/>
          <w:color w:val="000000"/>
          <w:sz w:val="24"/>
          <w:szCs w:val="24"/>
          <w:lang w:val="en-US"/>
        </w:rPr>
        <w:t>12</w:t>
      </w:r>
      <w:r w:rsidRPr="001200ED">
        <w:rPr>
          <w:rFonts w:ascii="Arial" w:eastAsia="Courier New" w:hAnsi="Arial" w:cs="Arial"/>
          <w:color w:val="000000"/>
          <w:sz w:val="24"/>
          <w:szCs w:val="24"/>
          <w:lang w:val="en-US"/>
        </w:rPr>
        <w:t xml:space="preserve">, the enhanced value which ought to be placed on the land is to be assessed in </w:t>
      </w:r>
      <w:r w:rsidR="003F1C7A" w:rsidRPr="001200ED">
        <w:rPr>
          <w:rFonts w:ascii="Arial" w:eastAsia="Courier New" w:hAnsi="Arial" w:cs="Arial"/>
          <w:color w:val="000000"/>
          <w:sz w:val="24"/>
          <w:szCs w:val="24"/>
          <w:lang w:val="en-US"/>
        </w:rPr>
        <w:t>each</w:t>
      </w:r>
      <w:r w:rsidRPr="001200ED">
        <w:rPr>
          <w:rFonts w:ascii="Arial" w:eastAsia="Courier New" w:hAnsi="Arial" w:cs="Arial"/>
          <w:color w:val="000000"/>
          <w:sz w:val="24"/>
          <w:szCs w:val="24"/>
          <w:lang w:val="en-US"/>
        </w:rPr>
        <w:t xml:space="preserve"> case by the Land</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Board, and the purchase price or annual rent of every block within the area benefited is to be increased accordingly. </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Hence it will be possible to provide for the cost of the shearing shed on the Hummocks Station, which has lately been acquired by the Government for the settlement of returned soldiers, and it will not be necessary to dismantle the fine building and the plant used in connection therewith. </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Clause 13 requires that the Inspector of Lands in the Department of Agriculture (i.e., in the Repatriation Department) shall be an additional member of the Land Board when the board is dealing with questions relating to </w:t>
      </w:r>
      <w:proofErr w:type="gramStart"/>
      <w:r w:rsidRPr="001200ED">
        <w:rPr>
          <w:rFonts w:ascii="Arial" w:eastAsia="Courier New" w:hAnsi="Arial" w:cs="Arial"/>
          <w:color w:val="000000"/>
          <w:sz w:val="24"/>
          <w:szCs w:val="24"/>
          <w:lang w:val="en-US"/>
        </w:rPr>
        <w:t>soldiers</w:t>
      </w:r>
      <w:proofErr w:type="gramEnd"/>
      <w:r w:rsidRPr="001200ED">
        <w:rPr>
          <w:rFonts w:ascii="Arial" w:eastAsia="Courier New" w:hAnsi="Arial" w:cs="Arial"/>
          <w:color w:val="000000"/>
          <w:sz w:val="24"/>
          <w:szCs w:val="24"/>
          <w:lang w:val="en-US"/>
        </w:rPr>
        <w:t xml:space="preserve"> settlements, in the same way as the Director of Irrigation is a member of the Land Board when the board is dealing with matters relating to irrigation blocks. Clause 14 </w:t>
      </w:r>
      <w:proofErr w:type="spellStart"/>
      <w:r w:rsidRPr="001200ED">
        <w:rPr>
          <w:rFonts w:ascii="Arial" w:eastAsia="Courier New" w:hAnsi="Arial" w:cs="Arial"/>
          <w:color w:val="000000"/>
          <w:sz w:val="24"/>
          <w:szCs w:val="24"/>
          <w:lang w:val="en-US"/>
        </w:rPr>
        <w:t>authorises</w:t>
      </w:r>
      <w:proofErr w:type="spellEnd"/>
      <w:r w:rsidRPr="001200ED">
        <w:rPr>
          <w:rFonts w:ascii="Arial" w:eastAsia="Courier New" w:hAnsi="Arial" w:cs="Arial"/>
          <w:color w:val="000000"/>
          <w:sz w:val="24"/>
          <w:szCs w:val="24"/>
          <w:lang w:val="en-US"/>
        </w:rPr>
        <w:t xml:space="preserve"> the Minister of Repatriation to </w:t>
      </w:r>
      <w:proofErr w:type="gramStart"/>
      <w:r w:rsidRPr="001200ED">
        <w:rPr>
          <w:rFonts w:ascii="Arial" w:eastAsia="Courier New" w:hAnsi="Arial" w:cs="Arial"/>
          <w:color w:val="000000"/>
          <w:sz w:val="24"/>
          <w:szCs w:val="24"/>
          <w:lang w:val="en-US"/>
        </w:rPr>
        <w:t>enter into</w:t>
      </w:r>
      <w:proofErr w:type="gramEnd"/>
      <w:r w:rsidRPr="001200ED">
        <w:rPr>
          <w:rFonts w:ascii="Arial" w:eastAsia="Courier New" w:hAnsi="Arial" w:cs="Arial"/>
          <w:color w:val="000000"/>
          <w:sz w:val="24"/>
          <w:szCs w:val="24"/>
          <w:lang w:val="en-US"/>
        </w:rPr>
        <w:t xml:space="preserve"> contracts, agreements in his corporate name, and to take mortgages and bills of sale, &amp;c. </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These powers are necessary, as it is necessary for the Minister of Repatriation to take mortgages and bills of sale as a security for advances made to discharged soldiers, and to enter into agreements with discharged soldiers in some cases, and it is very desirable that the Minister should not be bound to execute the necessary documents in his personal capacity.</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 Clause 15 </w:t>
      </w:r>
      <w:proofErr w:type="spellStart"/>
      <w:r w:rsidRPr="001200ED">
        <w:rPr>
          <w:rFonts w:ascii="Arial" w:eastAsia="Courier New" w:hAnsi="Arial" w:cs="Arial"/>
          <w:color w:val="000000"/>
          <w:sz w:val="24"/>
          <w:szCs w:val="24"/>
          <w:lang w:val="en-US"/>
        </w:rPr>
        <w:t>authorises</w:t>
      </w:r>
      <w:proofErr w:type="spellEnd"/>
      <w:r w:rsidRPr="001200ED">
        <w:rPr>
          <w:rFonts w:ascii="Arial" w:eastAsia="Courier New" w:hAnsi="Arial" w:cs="Arial"/>
          <w:color w:val="000000"/>
          <w:sz w:val="24"/>
          <w:szCs w:val="24"/>
          <w:lang w:val="en-US"/>
        </w:rPr>
        <w:t xml:space="preserve"> the Minister to purchase a block of land with a view to allotting the same to a particular discharged soldier. </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It has been the practice for some time for the Repatriation Department to do this, and then either to sell the land to the soldier outright under agreement to purchase, or to vest the land in the discharged soldier and allow the Minister to take a mortgage for the purchase money. </w:t>
      </w:r>
      <w:r w:rsidR="003F1C7A">
        <w:rPr>
          <w:rFonts w:ascii="Arial" w:eastAsia="Courier New" w:hAnsi="Arial" w:cs="Arial"/>
          <w:color w:val="000000"/>
          <w:sz w:val="24"/>
          <w:szCs w:val="24"/>
          <w:lang w:val="en-US"/>
        </w:rPr>
        <w:t xml:space="preserve"> </w:t>
      </w:r>
      <w:r w:rsidRPr="001200ED">
        <w:rPr>
          <w:rFonts w:ascii="Arial" w:eastAsia="Courier New" w:hAnsi="Arial" w:cs="Arial"/>
          <w:color w:val="000000"/>
          <w:sz w:val="24"/>
          <w:szCs w:val="24"/>
          <w:lang w:val="en-US"/>
        </w:rPr>
        <w:t xml:space="preserve">Clause 16 </w:t>
      </w:r>
      <w:proofErr w:type="spellStart"/>
      <w:r w:rsidRPr="001200ED">
        <w:rPr>
          <w:rFonts w:ascii="Arial" w:eastAsia="Courier New" w:hAnsi="Arial" w:cs="Arial"/>
          <w:color w:val="000000"/>
          <w:sz w:val="24"/>
          <w:szCs w:val="24"/>
          <w:lang w:val="en-US"/>
        </w:rPr>
        <w:t>authorises</w:t>
      </w:r>
      <w:proofErr w:type="spellEnd"/>
      <w:r w:rsidRPr="001200ED">
        <w:rPr>
          <w:rFonts w:ascii="Arial" w:eastAsia="Courier New" w:hAnsi="Arial" w:cs="Arial"/>
          <w:color w:val="000000"/>
          <w:sz w:val="24"/>
          <w:szCs w:val="24"/>
          <w:lang w:val="en-US"/>
        </w:rPr>
        <w:t xml:space="preserve"> the Minister to establish training farms to enable dis</w:t>
      </w:r>
      <w:r w:rsidRPr="001200ED">
        <w:rPr>
          <w:rFonts w:ascii="Arial" w:eastAsia="Courier New" w:hAnsi="Arial" w:cs="Arial"/>
          <w:color w:val="000000"/>
          <w:sz w:val="24"/>
          <w:szCs w:val="24"/>
          <w:lang w:val="en-US"/>
        </w:rPr>
        <w:softHyphen/>
        <w:t>charged soldiers to acquire the knowledge</w:t>
      </w:r>
      <w:r w:rsidR="003F1C7A">
        <w:rPr>
          <w:rFonts w:ascii="Arial" w:eastAsia="Courier New"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requisite for agricultural, horticultural, viticultural, or dairying pursuits, pig-raising, or poultry-farming, and to test their aptitude therefor. </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Training farms have already been established, but there has hitherto been no express </w:t>
      </w:r>
      <w:r w:rsidR="0035788D">
        <w:rPr>
          <w:rFonts w:ascii="Arial" w:eastAsia="Century Schoolbook" w:hAnsi="Arial" w:cs="Arial"/>
          <w:color w:val="000000"/>
          <w:sz w:val="24"/>
          <w:szCs w:val="24"/>
          <w:lang w:val="en-US"/>
        </w:rPr>
        <w:t>p</w:t>
      </w:r>
      <w:r w:rsidRPr="001200ED">
        <w:rPr>
          <w:rFonts w:ascii="Arial" w:eastAsia="Century Schoolbook" w:hAnsi="Arial" w:cs="Arial"/>
          <w:color w:val="000000"/>
          <w:sz w:val="24"/>
          <w:szCs w:val="24"/>
          <w:lang w:val="en-US"/>
        </w:rPr>
        <w:t xml:space="preserve">ower to establish such farms. </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Clause 17 </w:t>
      </w:r>
      <w:r w:rsidR="0035788D" w:rsidRPr="001200ED">
        <w:rPr>
          <w:rFonts w:ascii="Arial" w:eastAsia="Century Schoolbook" w:hAnsi="Arial" w:cs="Arial"/>
          <w:color w:val="000000"/>
          <w:sz w:val="24"/>
          <w:szCs w:val="24"/>
          <w:lang w:val="en-US"/>
        </w:rPr>
        <w:t>makes</w:t>
      </w:r>
      <w:r w:rsidRPr="001200ED">
        <w:rPr>
          <w:rFonts w:ascii="Arial" w:eastAsia="Century Schoolbook" w:hAnsi="Arial" w:cs="Arial"/>
          <w:color w:val="000000"/>
          <w:sz w:val="24"/>
          <w:szCs w:val="24"/>
          <w:lang w:val="en-US"/>
        </w:rPr>
        <w:t xml:space="preserve"> provision </w:t>
      </w:r>
      <w:r w:rsidRPr="001200ED">
        <w:rPr>
          <w:rFonts w:ascii="Arial" w:eastAsia="Century Schoolbook" w:hAnsi="Arial" w:cs="Arial"/>
          <w:color w:val="000000"/>
          <w:sz w:val="24"/>
          <w:szCs w:val="24"/>
          <w:lang w:val="en-US"/>
        </w:rPr>
        <w:lastRenderedPageBreak/>
        <w:t xml:space="preserve">for the control and management of co-operative factories, shearing sheds, &amp;c., </w:t>
      </w:r>
      <w:proofErr w:type="gramStart"/>
      <w:r w:rsidRPr="001200ED">
        <w:rPr>
          <w:rFonts w:ascii="Arial" w:eastAsia="Century Schoolbook" w:hAnsi="Arial" w:cs="Arial"/>
          <w:color w:val="000000"/>
          <w:sz w:val="24"/>
          <w:szCs w:val="24"/>
          <w:lang w:val="en-US"/>
        </w:rPr>
        <w:t>erected</w:t>
      </w:r>
      <w:proofErr w:type="gramEnd"/>
      <w:r w:rsidRPr="001200ED">
        <w:rPr>
          <w:rFonts w:ascii="Arial" w:eastAsia="Century Schoolbook" w:hAnsi="Arial" w:cs="Arial"/>
          <w:color w:val="000000"/>
          <w:sz w:val="24"/>
          <w:szCs w:val="24"/>
          <w:lang w:val="en-US"/>
        </w:rPr>
        <w:t xml:space="preserve"> or purchased by the Minister.</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They are to be managed and controlled by a committee appointed by the soldier settlers in the neighborhood. </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If no such committee is appointed, the Minister may himself appoint a committee of management. </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Clause 18 requires that before a block can be finally allotted to a soldier on lease or agreement, the soldier must have occupied the block on permit for at least 12 months, as a probationary period, and to give the department an opportunity of determining whether he is likely to prove a good settler. </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This is the present practice, and the system has worked well.</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Clause 19 gives power to dispose of surplus land and other </w:t>
      </w:r>
      <w:proofErr w:type="gramStart"/>
      <w:r w:rsidRPr="001200ED">
        <w:rPr>
          <w:rFonts w:ascii="Arial" w:eastAsia="Century Schoolbook" w:hAnsi="Arial" w:cs="Arial"/>
          <w:color w:val="000000"/>
          <w:sz w:val="24"/>
          <w:szCs w:val="24"/>
          <w:lang w:val="en-US"/>
        </w:rPr>
        <w:t>land</w:t>
      </w:r>
      <w:proofErr w:type="gramEnd"/>
      <w:r w:rsidRPr="001200ED">
        <w:rPr>
          <w:rFonts w:ascii="Arial" w:eastAsia="Century Schoolbook" w:hAnsi="Arial" w:cs="Arial"/>
          <w:color w:val="000000"/>
          <w:sz w:val="24"/>
          <w:szCs w:val="24"/>
          <w:lang w:val="en-US"/>
        </w:rPr>
        <w:t xml:space="preserve"> which is not required for soldiers’ settlements, or is not so suitable for soldiers’ settlements as other land for which it might be exchanged.</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 xml:space="preserve"> The power is </w:t>
      </w:r>
      <w:proofErr w:type="gramStart"/>
      <w:r w:rsidRPr="001200ED">
        <w:rPr>
          <w:rFonts w:ascii="Arial" w:eastAsia="Century Schoolbook" w:hAnsi="Arial" w:cs="Arial"/>
          <w:color w:val="000000"/>
          <w:sz w:val="24"/>
          <w:szCs w:val="24"/>
          <w:lang w:val="en-US"/>
        </w:rPr>
        <w:t>similar to</w:t>
      </w:r>
      <w:proofErr w:type="gramEnd"/>
      <w:r w:rsidRPr="001200ED">
        <w:rPr>
          <w:rFonts w:ascii="Arial" w:eastAsia="Century Schoolbook" w:hAnsi="Arial" w:cs="Arial"/>
          <w:color w:val="000000"/>
          <w:sz w:val="24"/>
          <w:szCs w:val="24"/>
          <w:lang w:val="en-US"/>
        </w:rPr>
        <w:t xml:space="preserve"> that vested in the Railways Commissioner and the Harbors Board under their respective Acts. </w:t>
      </w:r>
      <w:r w:rsidR="0035788D">
        <w:rPr>
          <w:rFonts w:ascii="Arial" w:eastAsia="Century Schoolbook" w:hAnsi="Arial" w:cs="Arial"/>
          <w:color w:val="000000"/>
          <w:sz w:val="24"/>
          <w:szCs w:val="24"/>
          <w:lang w:val="en-US"/>
        </w:rPr>
        <w:t xml:space="preserve"> </w:t>
      </w:r>
      <w:r w:rsidRPr="001200ED">
        <w:rPr>
          <w:rFonts w:ascii="Arial" w:eastAsia="Century Schoolbook" w:hAnsi="Arial" w:cs="Arial"/>
          <w:color w:val="000000"/>
          <w:sz w:val="24"/>
          <w:szCs w:val="24"/>
          <w:lang w:val="en-US"/>
        </w:rPr>
        <w:t>The remainder of the Bill, namely, clauses 20, 21, and 22, are merely machinery provisions. I move the second read</w:t>
      </w:r>
      <w:r w:rsidR="0035788D">
        <w:rPr>
          <w:rFonts w:ascii="Arial" w:eastAsia="Century Schoolbook" w:hAnsi="Arial" w:cs="Arial"/>
          <w:color w:val="000000"/>
          <w:sz w:val="24"/>
          <w:szCs w:val="24"/>
          <w:lang w:val="en-US"/>
        </w:rPr>
        <w:t>ing.</w:t>
      </w:r>
    </w:p>
    <w:p w14:paraId="617F4D2D" w14:textId="2B62BF77" w:rsidR="00B96BA4" w:rsidRPr="0035788D" w:rsidRDefault="00B96BA4" w:rsidP="0035788D">
      <w:pPr>
        <w:spacing w:line="276" w:lineRule="auto"/>
        <w:rPr>
          <w:rFonts w:ascii="Arial" w:eastAsia="Courier New" w:hAnsi="Arial" w:cs="Arial"/>
          <w:color w:val="000000"/>
          <w:sz w:val="24"/>
          <w:szCs w:val="24"/>
          <w:lang w:val="en-US"/>
        </w:rPr>
      </w:pPr>
      <w:r w:rsidRPr="001200ED">
        <w:rPr>
          <w:rFonts w:ascii="Arial" w:eastAsia="Century Schoolbook" w:hAnsi="Arial" w:cs="Arial"/>
          <w:color w:val="000000"/>
          <w:sz w:val="24"/>
          <w:szCs w:val="24"/>
          <w:lang w:val="en-US"/>
        </w:rPr>
        <w:t>Mr. GUNN secured the adjournment of the debate until November 21.</w:t>
      </w:r>
    </w:p>
    <w:p w14:paraId="479CBC3D" w14:textId="77777777" w:rsidR="00B96BA4" w:rsidRPr="001200ED" w:rsidRDefault="00B96BA4" w:rsidP="001200ED">
      <w:pPr>
        <w:spacing w:line="276" w:lineRule="auto"/>
        <w:rPr>
          <w:rFonts w:ascii="Arial" w:hAnsi="Arial" w:cs="Arial"/>
          <w:sz w:val="24"/>
          <w:szCs w:val="24"/>
        </w:rPr>
      </w:pPr>
    </w:p>
    <w:sectPr w:rsidR="00B96BA4" w:rsidRPr="001200ED" w:rsidSect="001200ED">
      <w:headerReference w:type="even" r:id="rId7"/>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7539" w14:textId="77777777" w:rsidR="00000000" w:rsidRDefault="0035788D">
      <w:pPr>
        <w:spacing w:after="0" w:line="240" w:lineRule="auto"/>
      </w:pPr>
      <w:r>
        <w:separator/>
      </w:r>
    </w:p>
  </w:endnote>
  <w:endnote w:type="continuationSeparator" w:id="0">
    <w:p w14:paraId="55AB4A89" w14:textId="77777777" w:rsidR="00000000" w:rsidRDefault="00357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0927" w14:textId="77777777" w:rsidR="0035788D" w:rsidRPr="0035788D" w:rsidRDefault="0035788D" w:rsidP="0035788D">
    <w:pPr>
      <w:tabs>
        <w:tab w:val="center" w:pos="4513"/>
        <w:tab w:val="right" w:pos="9026"/>
      </w:tabs>
      <w:spacing w:after="0" w:line="240" w:lineRule="auto"/>
      <w:jc w:val="right"/>
      <w:rPr>
        <w:rFonts w:ascii="Arial" w:eastAsia="Arial Unicode MS" w:hAnsi="Arial" w:cs="Arial"/>
        <w:color w:val="548DD4"/>
        <w:sz w:val="24"/>
        <w:szCs w:val="24"/>
        <w:lang w:val="en-US"/>
      </w:rPr>
    </w:pPr>
    <w:bookmarkStart w:id="2" w:name="_Hlk100847524"/>
    <w:r w:rsidRPr="0035788D">
      <w:rPr>
        <w:rFonts w:ascii="Arial" w:eastAsia="Arial Unicode MS" w:hAnsi="Arial" w:cs="Arial"/>
        <w:noProof/>
        <w:color w:val="548DD4"/>
        <w:sz w:val="24"/>
        <w:szCs w:val="24"/>
        <w:lang w:val="en-US"/>
      </w:rPr>
      <w:t>History of Agriculture South Australia</w:t>
    </w:r>
  </w:p>
  <w:bookmarkEnd w:id="2"/>
  <w:p w14:paraId="7B523E0F" w14:textId="77777777" w:rsidR="0035788D" w:rsidRDefault="0035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FAE9" w14:textId="77777777" w:rsidR="00000000" w:rsidRDefault="0035788D">
      <w:pPr>
        <w:spacing w:after="0" w:line="240" w:lineRule="auto"/>
      </w:pPr>
      <w:r>
        <w:separator/>
      </w:r>
    </w:p>
  </w:footnote>
  <w:footnote w:type="continuationSeparator" w:id="0">
    <w:p w14:paraId="7F65644B" w14:textId="77777777" w:rsidR="00000000" w:rsidRDefault="00357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35E8" w14:textId="77777777" w:rsidR="00DF5B04" w:rsidRDefault="0035788D">
    <w:pPr>
      <w:rPr>
        <w:sz w:val="2"/>
        <w:szCs w:val="2"/>
      </w:rPr>
    </w:pPr>
    <w:r>
      <w:rPr>
        <w:sz w:val="24"/>
        <w:szCs w:val="24"/>
      </w:rPr>
      <w:pict w14:anchorId="6A9CB1FC">
        <v:shapetype id="_x0000_t202" coordsize="21600,21600" o:spt="202" path="m,l,21600r21600,l21600,xe">
          <v:stroke joinstyle="miter"/>
          <v:path gradientshapeok="t" o:connecttype="rect"/>
        </v:shapetype>
        <v:shape id="_x0000_s1025" type="#_x0000_t202" style="position:absolute;margin-left:131.9pt;margin-top:96.95pt;width:343.2pt;height:9.6pt;z-index:-251657216;mso-wrap-style:none;mso-wrap-distance-left:5pt;mso-wrap-distance-right:5pt;mso-position-horizontal-relative:page;mso-position-vertical-relative:page" wrapcoords="0 0" filled="f" stroked="f">
          <v:textbox style="mso-fit-shape-to-text:t" inset="0,0,0,0">
            <w:txbxContent>
              <w:p w14:paraId="0DCD0088" w14:textId="77777777" w:rsidR="00DF5B04" w:rsidRDefault="00964C01">
                <w:pPr>
                  <w:tabs>
                    <w:tab w:val="right" w:pos="3989"/>
                    <w:tab w:val="right" w:pos="6864"/>
                  </w:tabs>
                  <w:spacing w:line="240" w:lineRule="auto"/>
                </w:pPr>
                <w:r>
                  <w:rPr>
                    <w:rStyle w:val="Headerorfooter0"/>
                  </w:rPr>
                  <w:t>State Children Bill.</w:t>
                </w:r>
                <w:r>
                  <w:rPr>
                    <w:rStyle w:val="Headerorfooter0"/>
                  </w:rPr>
                  <w:tab/>
                </w:r>
                <w:r>
                  <w:rPr>
                    <w:rStyle w:val="Headerorfooter65pt"/>
                  </w:rPr>
                  <w:t xml:space="preserve">[November </w:t>
                </w:r>
                <w:r>
                  <w:rPr>
                    <w:rStyle w:val="HeaderorfooterNotItalic"/>
                  </w:rPr>
                  <w:t>19, 1918.]</w:t>
                </w:r>
                <w:r>
                  <w:rPr>
                    <w:rStyle w:val="HeaderorfooterNotItalic"/>
                  </w:rPr>
                  <w:tab/>
                </w:r>
                <w:r>
                  <w:rPr>
                    <w:rStyle w:val="Headerorfooter0"/>
                  </w:rPr>
                  <w:t>Control of Waters Bill.</w:t>
                </w:r>
                <w:r>
                  <w:rPr>
                    <w:rStyle w:val="HeaderorfooterNotItalic"/>
                  </w:rPr>
                  <w:t xml:space="preserve"> 1307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41F4" w14:textId="77777777" w:rsidR="00DF5B04" w:rsidRDefault="0035788D">
    <w:pPr>
      <w:rPr>
        <w:sz w:val="2"/>
        <w:szCs w:val="2"/>
      </w:rPr>
    </w:pPr>
    <w:r>
      <w:rPr>
        <w:sz w:val="24"/>
        <w:szCs w:val="24"/>
      </w:rPr>
      <w:pict w14:anchorId="1864F09C">
        <v:shapetype id="_x0000_t202" coordsize="21600,21600" o:spt="202" path="m,l,21600r21600,l21600,xe">
          <v:stroke joinstyle="miter"/>
          <v:path gradientshapeok="t" o:connecttype="rect"/>
        </v:shapetype>
        <v:shape id="_x0000_s1026" type="#_x0000_t202" style="position:absolute;margin-left:.1pt;margin-top:96.7pt;width:7.7pt;height:21.45pt;z-index:-251656192;mso-wrap-distance-left:5pt;mso-wrap-distance-right:5pt;mso-position-horizontal-relative:page;mso-position-vertical-relative:page" wrapcoords="0 0" filled="f" stroked="f">
          <v:textbox style="mso-fit-shape-to-text:t" inset="0,0,0,0">
            <w:txbxContent>
              <w:p w14:paraId="110B5227" w14:textId="679508A5" w:rsidR="00DF5B04" w:rsidRDefault="00964C01">
                <w:pPr>
                  <w:tabs>
                    <w:tab w:val="right" w:pos="7046"/>
                  </w:tabs>
                  <w:spacing w:line="240" w:lineRule="auto"/>
                </w:pPr>
                <w:r>
                  <w:rPr>
                    <w:rStyle w:val="Headerorfooter65pt"/>
                  </w:rPr>
                  <w:tab/>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B2896"/>
    <w:multiLevelType w:val="multilevel"/>
    <w:tmpl w:val="EEF028E0"/>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31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A4"/>
    <w:rsid w:val="001200ED"/>
    <w:rsid w:val="0035788D"/>
    <w:rsid w:val="003F1C7A"/>
    <w:rsid w:val="004720AE"/>
    <w:rsid w:val="007647FC"/>
    <w:rsid w:val="008A50F5"/>
    <w:rsid w:val="00964C01"/>
    <w:rsid w:val="00B96BA4"/>
    <w:rsid w:val="00E80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3D4F8"/>
  <w15:chartTrackingRefBased/>
  <w15:docId w15:val="{FB847B32-F81A-4246-94B6-54479678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
    <w:rsid w:val="00B96BA4"/>
    <w:rPr>
      <w:rFonts w:ascii="Century Schoolbook" w:eastAsia="Century Schoolbook" w:hAnsi="Century Schoolbook" w:cs="Century Schoolbook"/>
      <w:sz w:val="15"/>
      <w:szCs w:val="15"/>
      <w:shd w:val="clear" w:color="auto" w:fill="FFFFFF"/>
    </w:rPr>
  </w:style>
  <w:style w:type="paragraph" w:customStyle="1" w:styleId="BodyText6">
    <w:name w:val="Body Text6"/>
    <w:basedOn w:val="Normal"/>
    <w:link w:val="Bodytext"/>
    <w:rsid w:val="00B96BA4"/>
    <w:pPr>
      <w:widowControl w:val="0"/>
      <w:shd w:val="clear" w:color="auto" w:fill="FFFFFF"/>
      <w:spacing w:after="180" w:line="202" w:lineRule="exact"/>
      <w:ind w:hanging="660"/>
      <w:jc w:val="both"/>
    </w:pPr>
    <w:rPr>
      <w:rFonts w:ascii="Century Schoolbook" w:eastAsia="Century Schoolbook" w:hAnsi="Century Schoolbook" w:cs="Century Schoolbook"/>
      <w:sz w:val="15"/>
      <w:szCs w:val="15"/>
    </w:rPr>
  </w:style>
  <w:style w:type="character" w:customStyle="1" w:styleId="Headerorfooter">
    <w:name w:val="Header or footer_"/>
    <w:basedOn w:val="DefaultParagraphFont"/>
    <w:rsid w:val="00B96BA4"/>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B96BA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B96BA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B96BA4"/>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Exact">
    <w:name w:val="Body text Exact"/>
    <w:basedOn w:val="DefaultParagraphFont"/>
    <w:rsid w:val="00B96BA4"/>
    <w:rPr>
      <w:rFonts w:ascii="Century Schoolbook" w:eastAsia="Century Schoolbook" w:hAnsi="Century Schoolbook" w:cs="Century Schoolbook"/>
      <w:b w:val="0"/>
      <w:bCs w:val="0"/>
      <w:i w:val="0"/>
      <w:iCs w:val="0"/>
      <w:smallCaps w:val="0"/>
      <w:strike w:val="0"/>
      <w:spacing w:val="1"/>
      <w:sz w:val="14"/>
      <w:szCs w:val="14"/>
      <w:u w:val="none"/>
    </w:rPr>
  </w:style>
  <w:style w:type="character" w:customStyle="1" w:styleId="BodytextSpacing0ptExact">
    <w:name w:val="Body text + Spacing 0 pt Exact"/>
    <w:basedOn w:val="Bodytext"/>
    <w:rsid w:val="00B96BA4"/>
    <w:rPr>
      <w:rFonts w:ascii="Century Schoolbook" w:eastAsia="Century Schoolbook" w:hAnsi="Century Schoolbook" w:cs="Century Schoolbook"/>
      <w:b w:val="0"/>
      <w:bCs w:val="0"/>
      <w:i w:val="0"/>
      <w:iCs w:val="0"/>
      <w:smallCaps w:val="0"/>
      <w:strike w:val="0"/>
      <w:color w:val="000000"/>
      <w:spacing w:val="-2"/>
      <w:w w:val="100"/>
      <w:position w:val="0"/>
      <w:sz w:val="14"/>
      <w:szCs w:val="14"/>
      <w:u w:val="none"/>
      <w:shd w:val="clear" w:color="auto" w:fill="FFFFFF"/>
      <w:lang w:val="en-US"/>
    </w:rPr>
  </w:style>
  <w:style w:type="character" w:customStyle="1" w:styleId="BodytextItalic">
    <w:name w:val="Body text + Italic"/>
    <w:aliases w:val="Spacing 0 pt Exact,Body text (4) + Not Italic"/>
    <w:basedOn w:val="Bodytext"/>
    <w:rsid w:val="00B96BA4"/>
    <w:rPr>
      <w:rFonts w:ascii="Century Schoolbook" w:eastAsia="Century Schoolbook" w:hAnsi="Century Schoolbook" w:cs="Century Schoolbook"/>
      <w:b w:val="0"/>
      <w:bCs w:val="0"/>
      <w:i/>
      <w:iCs/>
      <w:smallCaps w:val="0"/>
      <w:strike w:val="0"/>
      <w:color w:val="000000"/>
      <w:spacing w:val="18"/>
      <w:w w:val="100"/>
      <w:position w:val="0"/>
      <w:sz w:val="14"/>
      <w:szCs w:val="14"/>
      <w:u w:val="none"/>
      <w:shd w:val="clear" w:color="auto" w:fill="FFFFFF"/>
    </w:rPr>
  </w:style>
  <w:style w:type="character" w:customStyle="1" w:styleId="Bodytext4Exact">
    <w:name w:val="Body text (4) Exact"/>
    <w:basedOn w:val="DefaultParagraphFont"/>
    <w:link w:val="Bodytext4"/>
    <w:rsid w:val="00B96BA4"/>
    <w:rPr>
      <w:rFonts w:ascii="Century Schoolbook" w:eastAsia="Century Schoolbook" w:hAnsi="Century Schoolbook" w:cs="Century Schoolbook"/>
      <w:i/>
      <w:iCs/>
      <w:spacing w:val="-4"/>
      <w:sz w:val="16"/>
      <w:szCs w:val="16"/>
      <w:shd w:val="clear" w:color="auto" w:fill="FFFFFF"/>
    </w:rPr>
  </w:style>
  <w:style w:type="paragraph" w:customStyle="1" w:styleId="Bodytext4">
    <w:name w:val="Body text (4)"/>
    <w:basedOn w:val="Normal"/>
    <w:link w:val="Bodytext4Exact"/>
    <w:rsid w:val="00B96BA4"/>
    <w:pPr>
      <w:widowControl w:val="0"/>
      <w:shd w:val="clear" w:color="auto" w:fill="FFFFFF"/>
      <w:spacing w:after="0" w:line="0" w:lineRule="atLeast"/>
    </w:pPr>
    <w:rPr>
      <w:rFonts w:ascii="Century Schoolbook" w:eastAsia="Century Schoolbook" w:hAnsi="Century Schoolbook" w:cs="Century Schoolbook"/>
      <w:i/>
      <w:iCs/>
      <w:spacing w:val="-4"/>
      <w:sz w:val="16"/>
      <w:szCs w:val="16"/>
    </w:rPr>
  </w:style>
  <w:style w:type="paragraph" w:styleId="Footer">
    <w:name w:val="footer"/>
    <w:basedOn w:val="Normal"/>
    <w:link w:val="FooterChar"/>
    <w:uiPriority w:val="99"/>
    <w:unhideWhenUsed/>
    <w:rsid w:val="0012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0ED"/>
  </w:style>
  <w:style w:type="paragraph" w:styleId="Header">
    <w:name w:val="header"/>
    <w:basedOn w:val="Normal"/>
    <w:link w:val="HeaderChar"/>
    <w:uiPriority w:val="99"/>
    <w:unhideWhenUsed/>
    <w:rsid w:val="00357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2022-06-08T02:49:00Z</dcterms:created>
  <dcterms:modified xsi:type="dcterms:W3CDTF">2022-06-08T22:29:00Z</dcterms:modified>
</cp:coreProperties>
</file>