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1F99" w14:textId="54FF036C" w:rsidR="002512B3" w:rsidRPr="00582073" w:rsidRDefault="002512B3" w:rsidP="00582073">
      <w:pPr>
        <w:widowControl w:val="0"/>
        <w:tabs>
          <w:tab w:val="left" w:pos="1132"/>
        </w:tabs>
        <w:spacing w:after="0" w:line="276" w:lineRule="auto"/>
        <w:ind w:left="100" w:right="60"/>
        <w:rPr>
          <w:rFonts w:ascii="Arial" w:eastAsia="Century Schoolbook" w:hAnsi="Arial" w:cs="Arial"/>
          <w:b/>
          <w:bCs/>
          <w:color w:val="2F5496" w:themeColor="accent1" w:themeShade="BF"/>
          <w:sz w:val="32"/>
          <w:szCs w:val="32"/>
          <w:lang w:val="en-US"/>
        </w:rPr>
      </w:pPr>
      <w:r w:rsidRPr="00582073">
        <w:rPr>
          <w:rFonts w:ascii="Arial" w:eastAsia="Century Schoolbook" w:hAnsi="Arial" w:cs="Arial"/>
          <w:b/>
          <w:bCs/>
          <w:color w:val="2F5496" w:themeColor="accent1" w:themeShade="BF"/>
          <w:sz w:val="32"/>
          <w:szCs w:val="32"/>
          <w:lang w:val="en-US"/>
        </w:rPr>
        <w:t>WHEAT HARVEST SCHEME (BARRING OF CLAIMS) BILL.</w:t>
      </w:r>
      <w:r w:rsidR="00582073" w:rsidRPr="00582073">
        <w:rPr>
          <w:rFonts w:ascii="Arial" w:eastAsia="Century Schoolbook" w:hAnsi="Arial" w:cs="Arial"/>
          <w:b/>
          <w:bCs/>
          <w:color w:val="2F5496" w:themeColor="accent1" w:themeShade="BF"/>
          <w:sz w:val="32"/>
          <w:szCs w:val="32"/>
          <w:lang w:val="en-US"/>
        </w:rPr>
        <w:t xml:space="preserve"> 1926</w:t>
      </w:r>
    </w:p>
    <w:p w14:paraId="563320D2" w14:textId="6A5D4AB1" w:rsidR="00582073" w:rsidRPr="00582073" w:rsidRDefault="00582073" w:rsidP="00582073">
      <w:pPr>
        <w:widowControl w:val="0"/>
        <w:tabs>
          <w:tab w:val="left" w:pos="1132"/>
        </w:tabs>
        <w:spacing w:after="0" w:line="276" w:lineRule="auto"/>
        <w:ind w:left="100" w:right="60"/>
        <w:rPr>
          <w:rFonts w:ascii="Arial" w:eastAsia="Century Schoolbook" w:hAnsi="Arial" w:cs="Arial"/>
          <w:b/>
          <w:bCs/>
          <w:color w:val="2F5496" w:themeColor="accent1" w:themeShade="BF"/>
          <w:sz w:val="28"/>
          <w:szCs w:val="28"/>
          <w:lang w:val="en-US"/>
        </w:rPr>
      </w:pPr>
      <w:r w:rsidRPr="00582073">
        <w:rPr>
          <w:rFonts w:ascii="Arial" w:eastAsia="Century Schoolbook" w:hAnsi="Arial" w:cs="Arial"/>
          <w:b/>
          <w:bCs/>
          <w:color w:val="2F5496" w:themeColor="accent1" w:themeShade="BF"/>
          <w:sz w:val="28"/>
          <w:szCs w:val="28"/>
          <w:lang w:val="en-US"/>
        </w:rPr>
        <w:t>Legislative Assembly, 25 November 1926, page 1870</w:t>
      </w:r>
    </w:p>
    <w:p w14:paraId="18074EBB" w14:textId="5E6DC00F" w:rsidR="00582073" w:rsidRPr="00582073" w:rsidRDefault="00582073" w:rsidP="00582073">
      <w:pPr>
        <w:widowControl w:val="0"/>
        <w:tabs>
          <w:tab w:val="left" w:pos="1132"/>
        </w:tabs>
        <w:spacing w:after="0" w:line="276" w:lineRule="auto"/>
        <w:ind w:left="100" w:right="60"/>
        <w:rPr>
          <w:rFonts w:ascii="Arial" w:eastAsia="Century Schoolbook" w:hAnsi="Arial" w:cs="Arial"/>
          <w:color w:val="2F5496" w:themeColor="accent1" w:themeShade="BF"/>
          <w:sz w:val="28"/>
          <w:szCs w:val="28"/>
          <w:lang w:val="en-US"/>
        </w:rPr>
      </w:pPr>
      <w:r w:rsidRPr="00582073">
        <w:rPr>
          <w:rFonts w:ascii="Arial" w:eastAsia="Century Schoolbook" w:hAnsi="Arial" w:cs="Arial"/>
          <w:color w:val="2F5496" w:themeColor="accent1" w:themeShade="BF"/>
          <w:sz w:val="28"/>
          <w:szCs w:val="28"/>
          <w:lang w:val="en-US"/>
        </w:rPr>
        <w:t>Second reading</w:t>
      </w:r>
    </w:p>
    <w:p w14:paraId="336DEC2C" w14:textId="77777777" w:rsidR="00582073" w:rsidRPr="00582073" w:rsidRDefault="00582073" w:rsidP="00582073">
      <w:pPr>
        <w:widowControl w:val="0"/>
        <w:tabs>
          <w:tab w:val="left" w:pos="1132"/>
        </w:tabs>
        <w:spacing w:after="0" w:line="276" w:lineRule="auto"/>
        <w:ind w:left="100" w:right="60"/>
        <w:rPr>
          <w:rFonts w:ascii="Arial" w:eastAsia="Century Schoolbook" w:hAnsi="Arial" w:cs="Arial"/>
          <w:color w:val="000000"/>
          <w:sz w:val="24"/>
          <w:szCs w:val="24"/>
          <w:lang w:val="en-US"/>
        </w:rPr>
      </w:pPr>
    </w:p>
    <w:p w14:paraId="744A12BC" w14:textId="77777777" w:rsidR="002512B3" w:rsidRPr="00582073" w:rsidRDefault="002512B3" w:rsidP="00582073">
      <w:pPr>
        <w:widowControl w:val="0"/>
        <w:spacing w:after="0" w:line="276" w:lineRule="auto"/>
        <w:rPr>
          <w:rFonts w:ascii="Arial" w:eastAsia="Century Schoolbook" w:hAnsi="Arial" w:cs="Arial"/>
          <w:color w:val="000000"/>
          <w:sz w:val="24"/>
          <w:szCs w:val="24"/>
          <w:lang w:val="en-US"/>
        </w:rPr>
      </w:pPr>
      <w:r w:rsidRPr="00582073">
        <w:rPr>
          <w:rFonts w:ascii="Arial" w:eastAsia="Century Schoolbook" w:hAnsi="Arial" w:cs="Arial"/>
          <w:color w:val="000000"/>
          <w:sz w:val="24"/>
          <w:szCs w:val="24"/>
          <w:lang w:val="en-US"/>
        </w:rPr>
        <w:t>Consideration of Council’s amendment.</w:t>
      </w:r>
    </w:p>
    <w:p w14:paraId="2D0B5D35" w14:textId="77777777" w:rsidR="00582073" w:rsidRDefault="00582073" w:rsidP="00582073">
      <w:pPr>
        <w:widowControl w:val="0"/>
        <w:spacing w:after="0" w:line="276" w:lineRule="auto"/>
        <w:ind w:right="60"/>
        <w:rPr>
          <w:rFonts w:ascii="Arial" w:eastAsia="Century Schoolbook" w:hAnsi="Arial" w:cs="Arial"/>
          <w:color w:val="000000"/>
          <w:sz w:val="24"/>
          <w:szCs w:val="24"/>
          <w:lang w:val="en-US"/>
        </w:rPr>
      </w:pPr>
    </w:p>
    <w:p w14:paraId="5B90781A" w14:textId="77777777" w:rsidR="00582073" w:rsidRDefault="002512B3" w:rsidP="00582073">
      <w:pPr>
        <w:widowControl w:val="0"/>
        <w:spacing w:after="0" w:line="276" w:lineRule="auto"/>
        <w:ind w:right="60"/>
        <w:rPr>
          <w:rFonts w:ascii="Arial" w:eastAsia="Century Schoolbook" w:hAnsi="Arial" w:cs="Arial"/>
          <w:color w:val="000000"/>
          <w:sz w:val="24"/>
          <w:szCs w:val="24"/>
          <w:lang w:val="en-US"/>
        </w:rPr>
      </w:pPr>
      <w:r w:rsidRPr="00582073">
        <w:rPr>
          <w:rFonts w:ascii="Arial" w:eastAsia="Century Schoolbook" w:hAnsi="Arial" w:cs="Arial"/>
          <w:b/>
          <w:bCs/>
          <w:color w:val="000000"/>
          <w:sz w:val="24"/>
          <w:szCs w:val="24"/>
          <w:lang w:val="en-US"/>
        </w:rPr>
        <w:t>The ATTORNEY-GENERAL</w:t>
      </w:r>
      <w:r w:rsidRPr="00582073">
        <w:rPr>
          <w:rFonts w:ascii="Arial" w:eastAsia="Century Schoolbook" w:hAnsi="Arial" w:cs="Arial"/>
          <w:color w:val="000000"/>
          <w:sz w:val="24"/>
          <w:szCs w:val="24"/>
          <w:lang w:val="en-US"/>
        </w:rPr>
        <w:t xml:space="preserve">—The effect of this amendment is to preclude the operations of the Act in so far as any petition, suit, or action instituted before February 28 next is concerned. </w:t>
      </w:r>
      <w:r w:rsidR="00582073">
        <w:rPr>
          <w:rFonts w:ascii="Arial" w:eastAsia="Century Schoolbook" w:hAnsi="Arial" w:cs="Arial"/>
          <w:color w:val="000000"/>
          <w:sz w:val="24"/>
          <w:szCs w:val="24"/>
          <w:lang w:val="en-US"/>
        </w:rPr>
        <w:t xml:space="preserve"> </w:t>
      </w:r>
      <w:r w:rsidRPr="00582073">
        <w:rPr>
          <w:rFonts w:ascii="Arial" w:eastAsia="Century Schoolbook" w:hAnsi="Arial" w:cs="Arial"/>
          <w:color w:val="000000"/>
          <w:sz w:val="24"/>
          <w:szCs w:val="24"/>
          <w:lang w:val="en-US"/>
        </w:rPr>
        <w:t>That will, of course, interfere with the effectiveness of the Bill to some extent, but it is felt that if any person has a bona-fide claim there is no reason why he should not proceed with it.</w:t>
      </w:r>
      <w:r w:rsidR="00582073">
        <w:rPr>
          <w:rFonts w:ascii="Arial" w:eastAsia="Century Schoolbook" w:hAnsi="Arial" w:cs="Arial"/>
          <w:color w:val="000000"/>
          <w:sz w:val="24"/>
          <w:szCs w:val="24"/>
          <w:lang w:val="en-US"/>
        </w:rPr>
        <w:t xml:space="preserve"> </w:t>
      </w:r>
      <w:r w:rsidRPr="00582073">
        <w:rPr>
          <w:rFonts w:ascii="Arial" w:eastAsia="Century Schoolbook" w:hAnsi="Arial" w:cs="Arial"/>
          <w:color w:val="000000"/>
          <w:sz w:val="24"/>
          <w:szCs w:val="24"/>
          <w:lang w:val="en-US"/>
        </w:rPr>
        <w:t xml:space="preserve"> The Government will contest every case very strongly but if litigants prefer to take the opportunity of contesting, all we say is that we will not debar them provided they start before February 28 next. </w:t>
      </w:r>
      <w:r w:rsidR="00582073">
        <w:rPr>
          <w:rFonts w:ascii="Arial" w:eastAsia="Century Schoolbook" w:hAnsi="Arial" w:cs="Arial"/>
          <w:color w:val="000000"/>
          <w:sz w:val="24"/>
          <w:szCs w:val="24"/>
          <w:lang w:val="en-US"/>
        </w:rPr>
        <w:t xml:space="preserve"> </w:t>
      </w:r>
      <w:r w:rsidRPr="00582073">
        <w:rPr>
          <w:rFonts w:ascii="Arial" w:eastAsia="Century Schoolbook" w:hAnsi="Arial" w:cs="Arial"/>
          <w:color w:val="000000"/>
          <w:sz w:val="24"/>
          <w:szCs w:val="24"/>
          <w:lang w:val="en-US"/>
        </w:rPr>
        <w:t>We accept the amendment.</w:t>
      </w:r>
      <w:r w:rsidR="00582073">
        <w:rPr>
          <w:rFonts w:ascii="Arial" w:eastAsia="Century Schoolbook" w:hAnsi="Arial" w:cs="Arial"/>
          <w:color w:val="000000"/>
          <w:sz w:val="24"/>
          <w:szCs w:val="24"/>
          <w:lang w:val="en-US"/>
        </w:rPr>
        <w:t xml:space="preserve"> </w:t>
      </w:r>
    </w:p>
    <w:p w14:paraId="02597403" w14:textId="77777777" w:rsidR="00582073" w:rsidRDefault="00582073" w:rsidP="00582073">
      <w:pPr>
        <w:widowControl w:val="0"/>
        <w:spacing w:after="0" w:line="276" w:lineRule="auto"/>
        <w:ind w:right="60"/>
        <w:rPr>
          <w:rFonts w:ascii="Arial" w:eastAsia="Century Schoolbook" w:hAnsi="Arial" w:cs="Arial"/>
          <w:color w:val="000000"/>
          <w:sz w:val="24"/>
          <w:szCs w:val="24"/>
          <w:lang w:val="en-US"/>
        </w:rPr>
      </w:pPr>
    </w:p>
    <w:p w14:paraId="6DB300F4" w14:textId="5EDC5876" w:rsidR="00990FFB" w:rsidRPr="00582073" w:rsidRDefault="002512B3" w:rsidP="00582073">
      <w:pPr>
        <w:widowControl w:val="0"/>
        <w:spacing w:after="0" w:line="276" w:lineRule="auto"/>
        <w:ind w:right="60"/>
        <w:rPr>
          <w:rFonts w:ascii="Arial" w:eastAsia="Century Schoolbook" w:hAnsi="Arial" w:cs="Arial"/>
          <w:color w:val="000000"/>
          <w:sz w:val="24"/>
          <w:szCs w:val="24"/>
          <w:lang w:val="en-US"/>
        </w:rPr>
      </w:pPr>
      <w:r w:rsidRPr="00582073">
        <w:rPr>
          <w:rFonts w:ascii="Arial" w:eastAsia="Courier New" w:hAnsi="Arial" w:cs="Arial"/>
          <w:color w:val="000000"/>
          <w:sz w:val="24"/>
          <w:szCs w:val="24"/>
          <w:lang w:val="en-US"/>
        </w:rPr>
        <w:t>Mr. BUTLER—I do not think we should accept the amendment.</w:t>
      </w:r>
      <w:r w:rsidR="00582073">
        <w:rPr>
          <w:rFonts w:ascii="Arial" w:eastAsia="Courier New" w:hAnsi="Arial" w:cs="Arial"/>
          <w:color w:val="000000"/>
          <w:sz w:val="24"/>
          <w:szCs w:val="24"/>
          <w:lang w:val="en-US"/>
        </w:rPr>
        <w:t xml:space="preserve"> </w:t>
      </w:r>
      <w:r w:rsidRPr="00582073">
        <w:rPr>
          <w:rFonts w:ascii="Arial" w:eastAsia="Courier New" w:hAnsi="Arial" w:cs="Arial"/>
          <w:color w:val="000000"/>
          <w:sz w:val="24"/>
          <w:szCs w:val="24"/>
          <w:lang w:val="en-US"/>
        </w:rPr>
        <w:t xml:space="preserve"> These people have had six to eight years to make claims, and as they have not done so it is their own fault.</w:t>
      </w:r>
      <w:r w:rsidR="00582073">
        <w:rPr>
          <w:rFonts w:ascii="Arial" w:eastAsia="Courier New" w:hAnsi="Arial" w:cs="Arial"/>
          <w:color w:val="000000"/>
          <w:sz w:val="24"/>
          <w:szCs w:val="24"/>
          <w:lang w:val="en-US"/>
        </w:rPr>
        <w:t xml:space="preserve"> </w:t>
      </w:r>
      <w:r w:rsidRPr="00582073">
        <w:rPr>
          <w:rFonts w:ascii="Arial" w:eastAsia="Courier New" w:hAnsi="Arial" w:cs="Arial"/>
          <w:color w:val="000000"/>
          <w:sz w:val="24"/>
          <w:szCs w:val="24"/>
          <w:lang w:val="en-US"/>
        </w:rPr>
        <w:t xml:space="preserve"> I understand the Wheat Committee have given up any idea of proceeding with their case.</w:t>
      </w:r>
      <w:r w:rsidR="00582073">
        <w:rPr>
          <w:rFonts w:ascii="Arial" w:eastAsia="Courier New" w:hAnsi="Arial" w:cs="Arial"/>
          <w:color w:val="000000"/>
          <w:sz w:val="24"/>
          <w:szCs w:val="24"/>
          <w:lang w:val="en-US"/>
        </w:rPr>
        <w:t xml:space="preserve"> </w:t>
      </w:r>
      <w:r w:rsidRPr="00582073">
        <w:rPr>
          <w:rFonts w:ascii="Arial" w:eastAsia="Courier New" w:hAnsi="Arial" w:cs="Arial"/>
          <w:color w:val="000000"/>
          <w:sz w:val="24"/>
          <w:szCs w:val="24"/>
          <w:lang w:val="en-US"/>
        </w:rPr>
        <w:t xml:space="preserve"> A few </w:t>
      </w:r>
      <w:r w:rsidR="00582073" w:rsidRPr="00582073">
        <w:rPr>
          <w:rFonts w:ascii="Arial" w:eastAsia="Courier New" w:hAnsi="Arial" w:cs="Arial"/>
          <w:color w:val="000000"/>
          <w:sz w:val="24"/>
          <w:szCs w:val="24"/>
          <w:lang w:val="en-US"/>
        </w:rPr>
        <w:t>scrip holders</w:t>
      </w:r>
      <w:r w:rsidRPr="00582073">
        <w:rPr>
          <w:rFonts w:ascii="Arial" w:eastAsia="Courier New" w:hAnsi="Arial" w:cs="Arial"/>
          <w:color w:val="000000"/>
          <w:sz w:val="24"/>
          <w:szCs w:val="24"/>
          <w:lang w:val="en-US"/>
        </w:rPr>
        <w:t xml:space="preserve"> in Victoria have been talking for many years regarding claims against the Government. for certain wheat, but I do not know what the position is.</w:t>
      </w:r>
      <w:r w:rsidR="00582073">
        <w:rPr>
          <w:rFonts w:ascii="Arial" w:eastAsia="Courier New" w:hAnsi="Arial" w:cs="Arial"/>
          <w:color w:val="000000"/>
          <w:sz w:val="24"/>
          <w:szCs w:val="24"/>
          <w:lang w:val="en-US"/>
        </w:rPr>
        <w:t xml:space="preserve"> </w:t>
      </w:r>
      <w:r w:rsidRPr="00582073">
        <w:rPr>
          <w:rFonts w:ascii="Arial" w:eastAsia="Courier New" w:hAnsi="Arial" w:cs="Arial"/>
          <w:color w:val="000000"/>
          <w:sz w:val="24"/>
          <w:szCs w:val="24"/>
          <w:lang w:val="en-US"/>
        </w:rPr>
        <w:t xml:space="preserve"> Perhaps many of these speculative </w:t>
      </w:r>
      <w:r w:rsidR="00582073" w:rsidRPr="00582073">
        <w:rPr>
          <w:rFonts w:ascii="Arial" w:eastAsia="Courier New" w:hAnsi="Arial" w:cs="Arial"/>
          <w:color w:val="000000"/>
          <w:sz w:val="24"/>
          <w:szCs w:val="24"/>
          <w:lang w:val="en-US"/>
        </w:rPr>
        <w:t>scrip holders</w:t>
      </w:r>
      <w:r w:rsidRPr="00582073">
        <w:rPr>
          <w:rFonts w:ascii="Arial" w:eastAsia="Courier New" w:hAnsi="Arial" w:cs="Arial"/>
          <w:color w:val="000000"/>
          <w:sz w:val="24"/>
          <w:szCs w:val="24"/>
          <w:lang w:val="en-US"/>
        </w:rPr>
        <w:t xml:space="preserve"> have lost heavily but so did many</w:t>
      </w:r>
      <w:r w:rsidR="00990FFB" w:rsidRPr="00582073">
        <w:rPr>
          <w:rFonts w:ascii="Arial" w:hAnsi="Arial" w:cs="Arial"/>
          <w:color w:val="000000"/>
          <w:sz w:val="24"/>
          <w:szCs w:val="24"/>
          <w:lang w:val="en-US"/>
        </w:rPr>
        <w:t xml:space="preserve"> farmers lose heavily when they sold. </w:t>
      </w:r>
      <w:r w:rsidR="00582073">
        <w:rPr>
          <w:rFonts w:ascii="Arial" w:hAnsi="Arial" w:cs="Arial"/>
          <w:color w:val="000000"/>
          <w:sz w:val="24"/>
          <w:szCs w:val="24"/>
          <w:lang w:val="en-US"/>
        </w:rPr>
        <w:t xml:space="preserve"> </w:t>
      </w:r>
      <w:r w:rsidR="00990FFB" w:rsidRPr="00582073">
        <w:rPr>
          <w:rFonts w:ascii="Arial" w:hAnsi="Arial" w:cs="Arial"/>
          <w:color w:val="000000"/>
          <w:sz w:val="24"/>
          <w:szCs w:val="24"/>
          <w:lang w:val="en-US"/>
        </w:rPr>
        <w:t xml:space="preserve">In numbers of </w:t>
      </w:r>
      <w:proofErr w:type="gramStart"/>
      <w:r w:rsidR="00990FFB" w:rsidRPr="00582073">
        <w:rPr>
          <w:rFonts w:ascii="Arial" w:hAnsi="Arial" w:cs="Arial"/>
          <w:color w:val="000000"/>
          <w:sz w:val="24"/>
          <w:szCs w:val="24"/>
          <w:lang w:val="en-US"/>
        </w:rPr>
        <w:t>cases</w:t>
      </w:r>
      <w:proofErr w:type="gramEnd"/>
      <w:r w:rsidR="00990FFB" w:rsidRPr="00582073">
        <w:rPr>
          <w:rFonts w:ascii="Arial" w:hAnsi="Arial" w:cs="Arial"/>
          <w:color w:val="000000"/>
          <w:sz w:val="24"/>
          <w:szCs w:val="24"/>
          <w:lang w:val="en-US"/>
        </w:rPr>
        <w:t xml:space="preserve"> they lost 3s </w:t>
      </w:r>
      <w:r w:rsidR="00582073">
        <w:rPr>
          <w:rFonts w:ascii="Arial" w:hAnsi="Arial" w:cs="Arial"/>
          <w:color w:val="000000"/>
          <w:sz w:val="24"/>
          <w:szCs w:val="24"/>
          <w:lang w:val="en-US"/>
        </w:rPr>
        <w:t xml:space="preserve">a </w:t>
      </w:r>
      <w:r w:rsidR="00990FFB" w:rsidRPr="00582073">
        <w:rPr>
          <w:rFonts w:ascii="Arial" w:hAnsi="Arial" w:cs="Arial"/>
          <w:color w:val="000000"/>
          <w:sz w:val="24"/>
          <w:szCs w:val="24"/>
          <w:lang w:val="en-US"/>
        </w:rPr>
        <w:t>bushel when they sold their scrip to speculators who in turn made large amounts.</w:t>
      </w:r>
      <w:r w:rsidR="00582073">
        <w:rPr>
          <w:rFonts w:ascii="Arial" w:hAnsi="Arial" w:cs="Arial"/>
          <w:color w:val="000000"/>
          <w:sz w:val="24"/>
          <w:szCs w:val="24"/>
          <w:lang w:val="en-US"/>
        </w:rPr>
        <w:t xml:space="preserve"> </w:t>
      </w:r>
      <w:r w:rsidR="00990FFB" w:rsidRPr="00582073">
        <w:rPr>
          <w:rFonts w:ascii="Arial" w:hAnsi="Arial" w:cs="Arial"/>
          <w:color w:val="000000"/>
          <w:sz w:val="24"/>
          <w:szCs w:val="24"/>
          <w:lang w:val="en-US"/>
        </w:rPr>
        <w:t xml:space="preserve"> I hope the Committee will not agree to the amendment.</w:t>
      </w:r>
    </w:p>
    <w:p w14:paraId="51FA5CCA" w14:textId="77777777" w:rsidR="00582073" w:rsidRDefault="00582073" w:rsidP="00582073">
      <w:pPr>
        <w:widowControl w:val="0"/>
        <w:spacing w:after="0" w:line="276" w:lineRule="auto"/>
        <w:ind w:right="40"/>
        <w:rPr>
          <w:rFonts w:ascii="Arial" w:eastAsia="Century Schoolbook" w:hAnsi="Arial" w:cs="Arial"/>
          <w:color w:val="000000"/>
          <w:sz w:val="24"/>
          <w:szCs w:val="24"/>
          <w:lang w:val="en-US"/>
        </w:rPr>
      </w:pPr>
    </w:p>
    <w:p w14:paraId="07388156" w14:textId="75BCE6F6" w:rsidR="00990FFB" w:rsidRPr="00582073" w:rsidRDefault="00990FFB" w:rsidP="00582073">
      <w:pPr>
        <w:widowControl w:val="0"/>
        <w:spacing w:after="0" w:line="276" w:lineRule="auto"/>
        <w:ind w:right="40"/>
        <w:rPr>
          <w:rFonts w:ascii="Arial" w:eastAsia="Century Schoolbook" w:hAnsi="Arial" w:cs="Arial"/>
          <w:color w:val="000000"/>
          <w:sz w:val="24"/>
          <w:szCs w:val="24"/>
          <w:lang w:val="en-US"/>
        </w:rPr>
      </w:pPr>
      <w:r w:rsidRPr="00582073">
        <w:rPr>
          <w:rFonts w:ascii="Arial" w:eastAsia="Century Schoolbook" w:hAnsi="Arial" w:cs="Arial"/>
          <w:color w:val="000000"/>
          <w:sz w:val="24"/>
          <w:szCs w:val="24"/>
          <w:lang w:val="en-US"/>
        </w:rPr>
        <w:t xml:space="preserve">Mr. </w:t>
      </w:r>
      <w:proofErr w:type="spellStart"/>
      <w:r w:rsidRPr="00582073">
        <w:rPr>
          <w:rFonts w:ascii="Arial" w:eastAsia="Century Schoolbook" w:hAnsi="Arial" w:cs="Arial"/>
          <w:color w:val="000000"/>
          <w:sz w:val="24"/>
          <w:szCs w:val="24"/>
          <w:lang w:val="en-US"/>
        </w:rPr>
        <w:t>McINTOSH</w:t>
      </w:r>
      <w:proofErr w:type="spellEnd"/>
      <w:r w:rsidRPr="00582073">
        <w:rPr>
          <w:rFonts w:ascii="Arial" w:eastAsia="Century Schoolbook" w:hAnsi="Arial" w:cs="Arial"/>
          <w:color w:val="000000"/>
          <w:sz w:val="24"/>
          <w:szCs w:val="24"/>
          <w:lang w:val="en-US"/>
        </w:rPr>
        <w:t xml:space="preserve">—When speaking on this measure I raised the point that it was </w:t>
      </w:r>
      <w:proofErr w:type="gramStart"/>
      <w:r w:rsidRPr="00582073">
        <w:rPr>
          <w:rFonts w:ascii="Arial" w:eastAsia="Century Schoolbook" w:hAnsi="Arial" w:cs="Arial"/>
          <w:color w:val="000000"/>
          <w:sz w:val="24"/>
          <w:szCs w:val="24"/>
          <w:lang w:val="en-US"/>
        </w:rPr>
        <w:t>absolutely unjust</w:t>
      </w:r>
      <w:proofErr w:type="gramEnd"/>
      <w:r w:rsidRPr="00582073">
        <w:rPr>
          <w:rFonts w:ascii="Arial" w:eastAsia="Century Schoolbook" w:hAnsi="Arial" w:cs="Arial"/>
          <w:color w:val="000000"/>
          <w:sz w:val="24"/>
          <w:szCs w:val="24"/>
          <w:lang w:val="en-US"/>
        </w:rPr>
        <w:t xml:space="preserve"> to legislate men out of any rights they had up to that period, but the Council’s amendment removes that objection. </w:t>
      </w:r>
      <w:r w:rsidR="00582073">
        <w:rPr>
          <w:rFonts w:ascii="Arial" w:eastAsia="Century Schoolbook" w:hAnsi="Arial" w:cs="Arial"/>
          <w:color w:val="000000"/>
          <w:sz w:val="24"/>
          <w:szCs w:val="24"/>
          <w:lang w:val="en-US"/>
        </w:rPr>
        <w:t xml:space="preserve"> </w:t>
      </w:r>
      <w:r w:rsidRPr="00582073">
        <w:rPr>
          <w:rFonts w:ascii="Arial" w:eastAsia="Century Schoolbook" w:hAnsi="Arial" w:cs="Arial"/>
          <w:color w:val="000000"/>
          <w:sz w:val="24"/>
          <w:szCs w:val="24"/>
          <w:lang w:val="en-US"/>
        </w:rPr>
        <w:t xml:space="preserve">We should be very chary about bringing in legislation which will prevent persons who have legitimate claims from prosecuting them. </w:t>
      </w:r>
      <w:r w:rsidR="00582073">
        <w:rPr>
          <w:rFonts w:ascii="Arial" w:eastAsia="Century Schoolbook" w:hAnsi="Arial" w:cs="Arial"/>
          <w:color w:val="000000"/>
          <w:sz w:val="24"/>
          <w:szCs w:val="24"/>
          <w:lang w:val="en-US"/>
        </w:rPr>
        <w:t xml:space="preserve"> </w:t>
      </w:r>
      <w:r w:rsidRPr="00582073">
        <w:rPr>
          <w:rFonts w:ascii="Arial" w:eastAsia="Century Schoolbook" w:hAnsi="Arial" w:cs="Arial"/>
          <w:color w:val="000000"/>
          <w:sz w:val="24"/>
          <w:szCs w:val="24"/>
          <w:lang w:val="en-US"/>
        </w:rPr>
        <w:t xml:space="preserve">Whether we get this measure or not it will not help us, because </w:t>
      </w:r>
      <w:proofErr w:type="gramStart"/>
      <w:r w:rsidRPr="00582073">
        <w:rPr>
          <w:rFonts w:ascii="Arial" w:eastAsia="Century Schoolbook" w:hAnsi="Arial" w:cs="Arial"/>
          <w:color w:val="000000"/>
          <w:sz w:val="24"/>
          <w:szCs w:val="24"/>
          <w:lang w:val="en-US"/>
        </w:rPr>
        <w:t>with the exception of</w:t>
      </w:r>
      <w:proofErr w:type="gramEnd"/>
      <w:r w:rsidRPr="00582073">
        <w:rPr>
          <w:rFonts w:ascii="Arial" w:eastAsia="Century Schoolbook" w:hAnsi="Arial" w:cs="Arial"/>
          <w:color w:val="000000"/>
          <w:sz w:val="24"/>
          <w:szCs w:val="24"/>
          <w:lang w:val="en-US"/>
        </w:rPr>
        <w:t xml:space="preserve"> one pool, the claims against which are pending, the pools are not in credit. </w:t>
      </w:r>
      <w:r w:rsidR="00582073">
        <w:rPr>
          <w:rFonts w:ascii="Arial" w:eastAsia="Century Schoolbook" w:hAnsi="Arial" w:cs="Arial"/>
          <w:color w:val="000000"/>
          <w:sz w:val="24"/>
          <w:szCs w:val="24"/>
          <w:lang w:val="en-US"/>
        </w:rPr>
        <w:t xml:space="preserve"> </w:t>
      </w:r>
      <w:r w:rsidRPr="00582073">
        <w:rPr>
          <w:rFonts w:ascii="Arial" w:eastAsia="Century Schoolbook" w:hAnsi="Arial" w:cs="Arial"/>
          <w:color w:val="000000"/>
          <w:sz w:val="24"/>
          <w:szCs w:val="24"/>
          <w:lang w:val="en-US"/>
        </w:rPr>
        <w:t xml:space="preserve">There is litigation pending </w:t>
      </w:r>
      <w:proofErr w:type="gramStart"/>
      <w:r w:rsidRPr="00582073">
        <w:rPr>
          <w:rFonts w:ascii="Arial" w:eastAsia="Century Schoolbook" w:hAnsi="Arial" w:cs="Arial"/>
          <w:color w:val="000000"/>
          <w:sz w:val="24"/>
          <w:szCs w:val="24"/>
          <w:lang w:val="en-US"/>
        </w:rPr>
        <w:t>with regard to</w:t>
      </w:r>
      <w:proofErr w:type="gramEnd"/>
      <w:r w:rsidRPr="00582073">
        <w:rPr>
          <w:rFonts w:ascii="Arial" w:eastAsia="Century Schoolbook" w:hAnsi="Arial" w:cs="Arial"/>
          <w:color w:val="000000"/>
          <w:sz w:val="24"/>
          <w:szCs w:val="24"/>
          <w:lang w:val="en-US"/>
        </w:rPr>
        <w:t xml:space="preserve"> the 1917 pool, but that pool has nothing to its credit. </w:t>
      </w:r>
      <w:r w:rsidR="00885DF3">
        <w:rPr>
          <w:rFonts w:ascii="Arial" w:eastAsia="Century Schoolbook" w:hAnsi="Arial" w:cs="Arial"/>
          <w:color w:val="000000"/>
          <w:sz w:val="24"/>
          <w:szCs w:val="24"/>
          <w:lang w:val="en-US"/>
        </w:rPr>
        <w:t xml:space="preserve"> </w:t>
      </w:r>
      <w:r w:rsidRPr="00582073">
        <w:rPr>
          <w:rFonts w:ascii="Arial" w:eastAsia="Century Schoolbook" w:hAnsi="Arial" w:cs="Arial"/>
          <w:color w:val="000000"/>
          <w:sz w:val="24"/>
          <w:szCs w:val="24"/>
          <w:lang w:val="en-US"/>
        </w:rPr>
        <w:t xml:space="preserve">These pools should have been kept separate, but now we find that the money to the credit of one pool has been held up as a counterblast to other pools. </w:t>
      </w:r>
      <w:r w:rsidR="00885DF3">
        <w:rPr>
          <w:rFonts w:ascii="Arial" w:eastAsia="Century Schoolbook" w:hAnsi="Arial" w:cs="Arial"/>
          <w:color w:val="000000"/>
          <w:sz w:val="24"/>
          <w:szCs w:val="24"/>
          <w:lang w:val="en-US"/>
        </w:rPr>
        <w:t xml:space="preserve"> </w:t>
      </w:r>
      <w:r w:rsidRPr="00582073">
        <w:rPr>
          <w:rFonts w:ascii="Arial" w:eastAsia="Century Schoolbook" w:hAnsi="Arial" w:cs="Arial"/>
          <w:color w:val="000000"/>
          <w:sz w:val="24"/>
          <w:szCs w:val="24"/>
          <w:lang w:val="en-US"/>
        </w:rPr>
        <w:t xml:space="preserve">As the pools are separate </w:t>
      </w:r>
      <w:r w:rsidR="00885DF3" w:rsidRPr="00582073">
        <w:rPr>
          <w:rFonts w:ascii="Arial" w:eastAsia="Century Schoolbook" w:hAnsi="Arial" w:cs="Arial"/>
          <w:color w:val="000000"/>
          <w:sz w:val="24"/>
          <w:szCs w:val="24"/>
          <w:lang w:val="en-US"/>
        </w:rPr>
        <w:t>entities,</w:t>
      </w:r>
      <w:r w:rsidRPr="00582073">
        <w:rPr>
          <w:rFonts w:ascii="Arial" w:eastAsia="Century Schoolbook" w:hAnsi="Arial" w:cs="Arial"/>
          <w:color w:val="000000"/>
          <w:sz w:val="24"/>
          <w:szCs w:val="24"/>
          <w:lang w:val="en-US"/>
        </w:rPr>
        <w:t xml:space="preserve"> we are not helping the farmers very much by prohibiting the institution of claims against the 1916-17 pool. </w:t>
      </w:r>
      <w:r w:rsidR="00885DF3">
        <w:rPr>
          <w:rFonts w:ascii="Arial" w:eastAsia="Century Schoolbook" w:hAnsi="Arial" w:cs="Arial"/>
          <w:color w:val="000000"/>
          <w:sz w:val="24"/>
          <w:szCs w:val="24"/>
          <w:lang w:val="en-US"/>
        </w:rPr>
        <w:t xml:space="preserve"> </w:t>
      </w:r>
      <w:r w:rsidRPr="00582073">
        <w:rPr>
          <w:rFonts w:ascii="Arial" w:eastAsia="Century Schoolbook" w:hAnsi="Arial" w:cs="Arial"/>
          <w:color w:val="000000"/>
          <w:sz w:val="24"/>
          <w:szCs w:val="24"/>
          <w:lang w:val="en-US"/>
        </w:rPr>
        <w:t>Therefore, I intend to support the Attorney-General in his request that we should accept the amendment.</w:t>
      </w:r>
    </w:p>
    <w:p w14:paraId="656303D1" w14:textId="77777777" w:rsidR="00885DF3" w:rsidRDefault="00885DF3" w:rsidP="00885DF3">
      <w:pPr>
        <w:widowControl w:val="0"/>
        <w:spacing w:after="0" w:line="276" w:lineRule="auto"/>
        <w:ind w:right="40"/>
        <w:rPr>
          <w:rFonts w:ascii="Arial" w:eastAsia="Century Schoolbook" w:hAnsi="Arial" w:cs="Arial"/>
          <w:color w:val="000000"/>
          <w:sz w:val="24"/>
          <w:szCs w:val="24"/>
          <w:lang w:val="en-US"/>
        </w:rPr>
      </w:pPr>
    </w:p>
    <w:p w14:paraId="1DC67AEA" w14:textId="229658A5" w:rsidR="00990FFB" w:rsidRPr="00582073" w:rsidRDefault="00990FFB" w:rsidP="00885DF3">
      <w:pPr>
        <w:widowControl w:val="0"/>
        <w:spacing w:after="0" w:line="276" w:lineRule="auto"/>
        <w:ind w:right="40"/>
        <w:rPr>
          <w:rFonts w:ascii="Arial" w:eastAsia="Century Schoolbook" w:hAnsi="Arial" w:cs="Arial"/>
          <w:color w:val="000000"/>
          <w:sz w:val="24"/>
          <w:szCs w:val="24"/>
          <w:lang w:val="en-US"/>
        </w:rPr>
      </w:pPr>
      <w:r w:rsidRPr="00582073">
        <w:rPr>
          <w:rFonts w:ascii="Arial" w:eastAsia="Century Schoolbook" w:hAnsi="Arial" w:cs="Arial"/>
          <w:color w:val="000000"/>
          <w:sz w:val="24"/>
          <w:szCs w:val="24"/>
          <w:lang w:val="en-US"/>
        </w:rPr>
        <w:t>Mr. CROSBY—I hope the Attorney-General will resist the amendment.</w:t>
      </w:r>
      <w:r w:rsidR="00885DF3">
        <w:rPr>
          <w:rFonts w:ascii="Arial" w:eastAsia="Century Schoolbook" w:hAnsi="Arial" w:cs="Arial"/>
          <w:color w:val="000000"/>
          <w:sz w:val="24"/>
          <w:szCs w:val="24"/>
          <w:lang w:val="en-US"/>
        </w:rPr>
        <w:t xml:space="preserve"> </w:t>
      </w:r>
      <w:r w:rsidRPr="00582073">
        <w:rPr>
          <w:rFonts w:ascii="Arial" w:eastAsia="Century Schoolbook" w:hAnsi="Arial" w:cs="Arial"/>
          <w:color w:val="000000"/>
          <w:sz w:val="24"/>
          <w:szCs w:val="24"/>
          <w:lang w:val="en-US"/>
        </w:rPr>
        <w:t xml:space="preserve"> The claimants have had </w:t>
      </w:r>
      <w:proofErr w:type="gramStart"/>
      <w:r w:rsidRPr="00582073">
        <w:rPr>
          <w:rFonts w:ascii="Arial" w:eastAsia="Century Schoolbook" w:hAnsi="Arial" w:cs="Arial"/>
          <w:color w:val="000000"/>
          <w:sz w:val="24"/>
          <w:szCs w:val="24"/>
          <w:lang w:val="en-US"/>
        </w:rPr>
        <w:t>a number of</w:t>
      </w:r>
      <w:proofErr w:type="gramEnd"/>
      <w:r w:rsidRPr="00582073">
        <w:rPr>
          <w:rFonts w:ascii="Arial" w:eastAsia="Century Schoolbook" w:hAnsi="Arial" w:cs="Arial"/>
          <w:color w:val="000000"/>
          <w:sz w:val="24"/>
          <w:szCs w:val="24"/>
          <w:lang w:val="en-US"/>
        </w:rPr>
        <w:t xml:space="preserve"> years in which to consider lodging claims, and we should not extend the time until next February.</w:t>
      </w:r>
    </w:p>
    <w:p w14:paraId="62661F19" w14:textId="61DD24B6" w:rsidR="00990FFB" w:rsidRPr="00582073" w:rsidRDefault="00990FFB" w:rsidP="00885DF3">
      <w:pPr>
        <w:widowControl w:val="0"/>
        <w:spacing w:after="0" w:line="276" w:lineRule="auto"/>
        <w:ind w:right="40"/>
        <w:rPr>
          <w:rFonts w:ascii="Arial" w:eastAsia="Century Schoolbook" w:hAnsi="Arial" w:cs="Arial"/>
          <w:color w:val="000000"/>
          <w:sz w:val="24"/>
          <w:szCs w:val="24"/>
          <w:lang w:val="en-US"/>
        </w:rPr>
      </w:pPr>
      <w:r w:rsidRPr="00582073">
        <w:rPr>
          <w:rFonts w:ascii="Arial" w:eastAsia="Century Schoolbook" w:hAnsi="Arial" w:cs="Arial"/>
          <w:color w:val="000000"/>
          <w:sz w:val="24"/>
          <w:szCs w:val="24"/>
          <w:lang w:val="en-US"/>
        </w:rPr>
        <w:lastRenderedPageBreak/>
        <w:t xml:space="preserve">The ATTORNEY-GENERAL—This amendment is not sufficiently important to resist at this stage. </w:t>
      </w:r>
      <w:r w:rsidR="00885DF3">
        <w:rPr>
          <w:rFonts w:ascii="Arial" w:eastAsia="Century Schoolbook" w:hAnsi="Arial" w:cs="Arial"/>
          <w:color w:val="000000"/>
          <w:sz w:val="24"/>
          <w:szCs w:val="24"/>
          <w:lang w:val="en-US"/>
        </w:rPr>
        <w:t xml:space="preserve"> </w:t>
      </w:r>
      <w:r w:rsidRPr="00582073">
        <w:rPr>
          <w:rFonts w:ascii="Arial" w:eastAsia="Century Schoolbook" w:hAnsi="Arial" w:cs="Arial"/>
          <w:color w:val="000000"/>
          <w:sz w:val="24"/>
          <w:szCs w:val="24"/>
          <w:lang w:val="en-US"/>
        </w:rPr>
        <w:t>So long as prospective litigants know that any claims lodged will be as strongly resisted in the future as in the past this time limit will give them no encouragement to lodge claims.</w:t>
      </w:r>
      <w:r w:rsidR="00885DF3">
        <w:rPr>
          <w:rFonts w:ascii="Arial" w:eastAsia="Century Schoolbook" w:hAnsi="Arial" w:cs="Arial"/>
          <w:color w:val="000000"/>
          <w:sz w:val="24"/>
          <w:szCs w:val="24"/>
          <w:lang w:val="en-US"/>
        </w:rPr>
        <w:t xml:space="preserve"> </w:t>
      </w:r>
      <w:r w:rsidRPr="00582073">
        <w:rPr>
          <w:rFonts w:ascii="Arial" w:eastAsia="Century Schoolbook" w:hAnsi="Arial" w:cs="Arial"/>
          <w:color w:val="000000"/>
          <w:sz w:val="24"/>
          <w:szCs w:val="24"/>
          <w:lang w:val="en-US"/>
        </w:rPr>
        <w:t xml:space="preserve"> My impression is that no claims will be lodged when they know that.</w:t>
      </w:r>
    </w:p>
    <w:p w14:paraId="63A26F07" w14:textId="77777777" w:rsidR="00885DF3" w:rsidRDefault="00885DF3" w:rsidP="00885DF3">
      <w:pPr>
        <w:widowControl w:val="0"/>
        <w:spacing w:after="180" w:line="276" w:lineRule="auto"/>
        <w:rPr>
          <w:rFonts w:ascii="Arial" w:eastAsia="Century Schoolbook" w:hAnsi="Arial" w:cs="Arial"/>
          <w:color w:val="000000"/>
          <w:sz w:val="24"/>
          <w:szCs w:val="24"/>
          <w:lang w:val="en-US"/>
        </w:rPr>
      </w:pPr>
    </w:p>
    <w:p w14:paraId="02C3F5DA" w14:textId="7BD63454" w:rsidR="00990FFB" w:rsidRPr="00582073" w:rsidRDefault="00990FFB" w:rsidP="00885DF3">
      <w:pPr>
        <w:widowControl w:val="0"/>
        <w:spacing w:after="180" w:line="276" w:lineRule="auto"/>
        <w:rPr>
          <w:rFonts w:ascii="Arial" w:eastAsia="Century Schoolbook" w:hAnsi="Arial" w:cs="Arial"/>
          <w:color w:val="000000"/>
          <w:sz w:val="24"/>
          <w:szCs w:val="24"/>
          <w:lang w:val="en-US"/>
        </w:rPr>
      </w:pPr>
      <w:r w:rsidRPr="00582073">
        <w:rPr>
          <w:rFonts w:ascii="Arial" w:eastAsia="Century Schoolbook" w:hAnsi="Arial" w:cs="Arial"/>
          <w:color w:val="000000"/>
          <w:sz w:val="24"/>
          <w:szCs w:val="24"/>
          <w:lang w:val="en-US"/>
        </w:rPr>
        <w:t>Amendment agreed to.</w:t>
      </w:r>
    </w:p>
    <w:p w14:paraId="11416F75" w14:textId="32BB51A9" w:rsidR="00A61B2A" w:rsidRPr="00582073" w:rsidRDefault="00A61B2A" w:rsidP="00582073">
      <w:pPr>
        <w:spacing w:line="276" w:lineRule="auto"/>
        <w:rPr>
          <w:rFonts w:ascii="Arial" w:hAnsi="Arial" w:cs="Arial"/>
          <w:sz w:val="24"/>
          <w:szCs w:val="24"/>
        </w:rPr>
      </w:pPr>
    </w:p>
    <w:sectPr w:rsidR="00A61B2A" w:rsidRPr="0058207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6D72" w14:textId="77777777" w:rsidR="00885DF3" w:rsidRDefault="00885DF3" w:rsidP="00885DF3">
      <w:pPr>
        <w:spacing w:after="0" w:line="240" w:lineRule="auto"/>
      </w:pPr>
      <w:r>
        <w:separator/>
      </w:r>
    </w:p>
  </w:endnote>
  <w:endnote w:type="continuationSeparator" w:id="0">
    <w:p w14:paraId="3E3A3B78" w14:textId="77777777" w:rsidR="00885DF3" w:rsidRDefault="00885DF3" w:rsidP="0088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AC21" w14:textId="627CC124" w:rsidR="00885DF3" w:rsidRDefault="00885DF3" w:rsidP="00885DF3">
    <w:pPr>
      <w:pStyle w:val="Footer"/>
      <w:jc w:val="right"/>
    </w:pPr>
    <w:r w:rsidRPr="00885DF3">
      <w:rPr>
        <w:rFonts w:ascii="Arial" w:eastAsia="Calibri" w:hAnsi="Arial" w:cs="Arial"/>
        <w:noProof/>
        <w:color w:val="548DD4"/>
        <w:lang w:val="en-US"/>
      </w:rPr>
      <w:t>History of Agriculture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4A7CC" w14:textId="77777777" w:rsidR="00885DF3" w:rsidRDefault="00885DF3" w:rsidP="00885DF3">
      <w:pPr>
        <w:spacing w:after="0" w:line="240" w:lineRule="auto"/>
      </w:pPr>
      <w:r>
        <w:separator/>
      </w:r>
    </w:p>
  </w:footnote>
  <w:footnote w:type="continuationSeparator" w:id="0">
    <w:p w14:paraId="5D8D6FB3" w14:textId="77777777" w:rsidR="00885DF3" w:rsidRDefault="00885DF3" w:rsidP="00885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B3"/>
    <w:rsid w:val="002512B3"/>
    <w:rsid w:val="00582073"/>
    <w:rsid w:val="00885DF3"/>
    <w:rsid w:val="00990FFB"/>
    <w:rsid w:val="00A61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5F0A"/>
  <w15:chartTrackingRefBased/>
  <w15:docId w15:val="{FA89CD40-711B-471E-A311-BF1AF152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990FFB"/>
    <w:rPr>
      <w:rFonts w:ascii="Century Schoolbook" w:eastAsia="Century Schoolbook" w:hAnsi="Century Schoolbook" w:cs="Century Schoolbook"/>
      <w:b/>
      <w:bCs/>
      <w:sz w:val="14"/>
      <w:szCs w:val="14"/>
      <w:shd w:val="clear" w:color="auto" w:fill="FFFFFF"/>
    </w:rPr>
  </w:style>
  <w:style w:type="paragraph" w:customStyle="1" w:styleId="BodyText1">
    <w:name w:val="Body Text1"/>
    <w:basedOn w:val="Normal"/>
    <w:link w:val="Bodytext"/>
    <w:rsid w:val="00990FFB"/>
    <w:pPr>
      <w:widowControl w:val="0"/>
      <w:shd w:val="clear" w:color="auto" w:fill="FFFFFF"/>
      <w:spacing w:after="0" w:line="206" w:lineRule="exact"/>
      <w:ind w:hanging="440"/>
      <w:jc w:val="both"/>
    </w:pPr>
    <w:rPr>
      <w:rFonts w:ascii="Century Schoolbook" w:eastAsia="Century Schoolbook" w:hAnsi="Century Schoolbook" w:cs="Century Schoolbook"/>
      <w:b/>
      <w:bCs/>
      <w:sz w:val="14"/>
      <w:szCs w:val="14"/>
    </w:rPr>
  </w:style>
  <w:style w:type="paragraph" w:styleId="Header">
    <w:name w:val="header"/>
    <w:basedOn w:val="Normal"/>
    <w:link w:val="HeaderChar"/>
    <w:uiPriority w:val="99"/>
    <w:unhideWhenUsed/>
    <w:rsid w:val="00885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F3"/>
  </w:style>
  <w:style w:type="paragraph" w:styleId="Footer">
    <w:name w:val="footer"/>
    <w:basedOn w:val="Normal"/>
    <w:link w:val="FooterChar"/>
    <w:uiPriority w:val="99"/>
    <w:unhideWhenUsed/>
    <w:rsid w:val="00885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2022-06-23T10:52:00Z</dcterms:created>
  <dcterms:modified xsi:type="dcterms:W3CDTF">2022-06-27T08:13:00Z</dcterms:modified>
</cp:coreProperties>
</file>