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F314" w14:textId="49BD3498" w:rsidR="00031B44" w:rsidRPr="00AD0710" w:rsidRDefault="00031B44" w:rsidP="006925B2">
      <w:pPr>
        <w:widowControl w:val="0"/>
        <w:spacing w:after="0" w:line="276" w:lineRule="auto"/>
        <w:ind w:right="20"/>
        <w:rPr>
          <w:rFonts w:ascii="Arial" w:eastAsia="Century Schoolbook" w:hAnsi="Arial" w:cs="Arial"/>
          <w:b/>
          <w:bCs/>
          <w:color w:val="2F5496" w:themeColor="accent1" w:themeShade="BF"/>
          <w:sz w:val="32"/>
          <w:szCs w:val="32"/>
          <w:lang w:val="en-US"/>
        </w:rPr>
      </w:pPr>
      <w:r w:rsidRPr="00AD0710">
        <w:rPr>
          <w:rFonts w:ascii="Arial" w:eastAsia="Century Schoolbook" w:hAnsi="Arial" w:cs="Arial"/>
          <w:b/>
          <w:bCs/>
          <w:color w:val="2F5496" w:themeColor="accent1" w:themeShade="BF"/>
          <w:sz w:val="32"/>
          <w:szCs w:val="32"/>
          <w:lang w:val="en-US"/>
        </w:rPr>
        <w:t>DISCHA</w:t>
      </w:r>
      <w:r w:rsidR="006925B2" w:rsidRPr="00AD0710">
        <w:rPr>
          <w:rFonts w:ascii="Arial" w:eastAsia="Century Schoolbook" w:hAnsi="Arial" w:cs="Arial"/>
          <w:b/>
          <w:bCs/>
          <w:color w:val="2F5496" w:themeColor="accent1" w:themeShade="BF"/>
          <w:sz w:val="32"/>
          <w:szCs w:val="32"/>
          <w:lang w:val="en-US"/>
        </w:rPr>
        <w:t>R</w:t>
      </w:r>
      <w:r w:rsidRPr="00AD0710">
        <w:rPr>
          <w:rFonts w:ascii="Arial" w:eastAsia="Century Schoolbook" w:hAnsi="Arial" w:cs="Arial"/>
          <w:b/>
          <w:bCs/>
          <w:color w:val="2F5496" w:themeColor="accent1" w:themeShade="BF"/>
          <w:sz w:val="32"/>
          <w:szCs w:val="32"/>
          <w:lang w:val="en-US"/>
        </w:rPr>
        <w:t>GED SOLDIE</w:t>
      </w:r>
      <w:r w:rsidR="006925B2" w:rsidRPr="00AD0710">
        <w:rPr>
          <w:rFonts w:ascii="Arial" w:eastAsia="Century Schoolbook" w:hAnsi="Arial" w:cs="Arial"/>
          <w:b/>
          <w:bCs/>
          <w:color w:val="2F5496" w:themeColor="accent1" w:themeShade="BF"/>
          <w:sz w:val="32"/>
          <w:szCs w:val="32"/>
          <w:lang w:val="en-US"/>
        </w:rPr>
        <w:t>R</w:t>
      </w:r>
      <w:r w:rsidRPr="00AD0710">
        <w:rPr>
          <w:rFonts w:ascii="Arial" w:eastAsia="Century Schoolbook" w:hAnsi="Arial" w:cs="Arial"/>
          <w:b/>
          <w:bCs/>
          <w:color w:val="2F5496" w:themeColor="accent1" w:themeShade="BF"/>
          <w:sz w:val="32"/>
          <w:szCs w:val="32"/>
          <w:lang w:val="en-US"/>
        </w:rPr>
        <w:t>S’ SETTLEMENT ACT AMENDMENT BILL</w:t>
      </w:r>
      <w:r w:rsidR="00320567" w:rsidRPr="00AD0710">
        <w:rPr>
          <w:rFonts w:ascii="Arial" w:eastAsia="Century Schoolbook" w:hAnsi="Arial" w:cs="Arial"/>
          <w:b/>
          <w:bCs/>
          <w:color w:val="2F5496" w:themeColor="accent1" w:themeShade="BF"/>
          <w:sz w:val="32"/>
          <w:szCs w:val="32"/>
          <w:lang w:val="en-US"/>
        </w:rPr>
        <w:t xml:space="preserve"> 1940</w:t>
      </w:r>
    </w:p>
    <w:p w14:paraId="7A978A86" w14:textId="607EE2BE" w:rsidR="00320567" w:rsidRPr="00AD0710" w:rsidRDefault="00320567" w:rsidP="006925B2">
      <w:pPr>
        <w:widowControl w:val="0"/>
        <w:spacing w:after="0" w:line="276" w:lineRule="auto"/>
        <w:ind w:right="20"/>
        <w:rPr>
          <w:rFonts w:ascii="Arial" w:eastAsia="Century Schoolbook" w:hAnsi="Arial" w:cs="Arial"/>
          <w:b/>
          <w:bCs/>
          <w:color w:val="2F5496" w:themeColor="accent1" w:themeShade="BF"/>
          <w:sz w:val="28"/>
          <w:szCs w:val="28"/>
          <w:lang w:val="en-US"/>
        </w:rPr>
      </w:pPr>
      <w:r w:rsidRPr="00AD0710">
        <w:rPr>
          <w:rFonts w:ascii="Arial" w:eastAsia="Century Schoolbook" w:hAnsi="Arial" w:cs="Arial"/>
          <w:b/>
          <w:bCs/>
          <w:color w:val="2F5496" w:themeColor="accent1" w:themeShade="BF"/>
          <w:sz w:val="28"/>
          <w:szCs w:val="28"/>
          <w:lang w:val="en-US"/>
        </w:rPr>
        <w:t>House of Assembly</w:t>
      </w:r>
    </w:p>
    <w:p w14:paraId="132C0DAD" w14:textId="31EC5F93" w:rsidR="00031B44" w:rsidRPr="00AD0710" w:rsidRDefault="00031B44" w:rsidP="006925B2">
      <w:pPr>
        <w:widowControl w:val="0"/>
        <w:spacing w:after="0" w:line="276" w:lineRule="auto"/>
        <w:rPr>
          <w:rFonts w:ascii="Arial" w:eastAsia="Century Schoolbook" w:hAnsi="Arial" w:cs="Arial"/>
          <w:color w:val="2F5496" w:themeColor="accent1" w:themeShade="BF"/>
          <w:sz w:val="28"/>
          <w:szCs w:val="28"/>
          <w:lang w:val="en-US"/>
        </w:rPr>
      </w:pPr>
      <w:r w:rsidRPr="00AD0710">
        <w:rPr>
          <w:rFonts w:ascii="Arial" w:eastAsia="Century Schoolbook" w:hAnsi="Arial" w:cs="Arial"/>
          <w:color w:val="2F5496" w:themeColor="accent1" w:themeShade="BF"/>
          <w:sz w:val="28"/>
          <w:szCs w:val="28"/>
          <w:lang w:val="en-US"/>
        </w:rPr>
        <w:t>Second reading</w:t>
      </w:r>
    </w:p>
    <w:p w14:paraId="222E5431" w14:textId="77777777" w:rsidR="006925B2" w:rsidRDefault="006925B2" w:rsidP="006925B2">
      <w:pPr>
        <w:widowControl w:val="0"/>
        <w:spacing w:after="0" w:line="276" w:lineRule="auto"/>
        <w:ind w:left="40" w:right="40"/>
        <w:rPr>
          <w:rFonts w:ascii="Arial" w:eastAsia="Century Schoolbook" w:hAnsi="Arial" w:cs="Arial"/>
          <w:color w:val="000000"/>
          <w:sz w:val="24"/>
          <w:szCs w:val="24"/>
          <w:lang w:val="en-US"/>
        </w:rPr>
      </w:pPr>
    </w:p>
    <w:p w14:paraId="2DDB48AB" w14:textId="11C33FCD" w:rsidR="00031B44" w:rsidRPr="006925B2" w:rsidRDefault="00031B44" w:rsidP="006925B2">
      <w:pPr>
        <w:widowControl w:val="0"/>
        <w:spacing w:after="0" w:line="276" w:lineRule="auto"/>
        <w:ind w:left="40" w:right="40"/>
        <w:rPr>
          <w:rFonts w:ascii="Arial" w:eastAsia="Century Schoolbook" w:hAnsi="Arial" w:cs="Arial"/>
          <w:color w:val="000000"/>
          <w:sz w:val="24"/>
          <w:szCs w:val="24"/>
          <w:lang w:val="en-US"/>
        </w:rPr>
      </w:pPr>
      <w:r w:rsidRPr="006925B2">
        <w:rPr>
          <w:rFonts w:ascii="Arial" w:eastAsia="Century Schoolbook" w:hAnsi="Arial" w:cs="Arial"/>
          <w:b/>
          <w:bCs/>
          <w:color w:val="000000"/>
          <w:sz w:val="24"/>
          <w:szCs w:val="24"/>
          <w:lang w:val="en-US"/>
        </w:rPr>
        <w:t xml:space="preserve">The Hon. </w:t>
      </w:r>
      <w:r w:rsidR="006925B2" w:rsidRPr="006925B2">
        <w:rPr>
          <w:rFonts w:ascii="Arial" w:eastAsia="Century Schoolbook" w:hAnsi="Arial" w:cs="Arial"/>
          <w:b/>
          <w:bCs/>
          <w:color w:val="000000"/>
          <w:sz w:val="24"/>
          <w:szCs w:val="24"/>
          <w:lang w:val="en-US"/>
        </w:rPr>
        <w:t>R</w:t>
      </w:r>
      <w:r w:rsidRPr="006925B2">
        <w:rPr>
          <w:rFonts w:ascii="Arial" w:eastAsia="Century Schoolbook" w:hAnsi="Arial" w:cs="Arial"/>
          <w:b/>
          <w:bCs/>
          <w:color w:val="000000"/>
          <w:sz w:val="24"/>
          <w:szCs w:val="24"/>
          <w:lang w:val="en-US"/>
        </w:rPr>
        <w:t xml:space="preserve">. J. </w:t>
      </w:r>
      <w:r w:rsidR="006925B2" w:rsidRPr="006925B2">
        <w:rPr>
          <w:rFonts w:ascii="Arial" w:eastAsia="Century Schoolbook" w:hAnsi="Arial" w:cs="Arial"/>
          <w:b/>
          <w:bCs/>
          <w:color w:val="000000"/>
          <w:sz w:val="24"/>
          <w:szCs w:val="24"/>
          <w:lang w:val="en-US"/>
        </w:rPr>
        <w:t>R</w:t>
      </w:r>
      <w:r w:rsidRPr="006925B2">
        <w:rPr>
          <w:rFonts w:ascii="Arial" w:eastAsia="Century Schoolbook" w:hAnsi="Arial" w:cs="Arial"/>
          <w:b/>
          <w:bCs/>
          <w:color w:val="000000"/>
          <w:sz w:val="24"/>
          <w:szCs w:val="24"/>
          <w:lang w:val="en-US"/>
        </w:rPr>
        <w:t>UDALL (Angas—Com</w:t>
      </w:r>
      <w:r w:rsidRPr="006925B2">
        <w:rPr>
          <w:rFonts w:ascii="Arial" w:eastAsia="Century Schoolbook" w:hAnsi="Arial" w:cs="Arial"/>
          <w:b/>
          <w:bCs/>
          <w:color w:val="000000"/>
          <w:sz w:val="24"/>
          <w:szCs w:val="24"/>
          <w:lang w:val="en-US"/>
        </w:rPr>
        <w:softHyphen/>
        <w:t>missioner of Crown Lands</w:t>
      </w:r>
      <w:r w:rsidRPr="006925B2">
        <w:rPr>
          <w:rFonts w:ascii="Arial" w:eastAsia="Century Schoolbook" w:hAnsi="Arial" w:cs="Arial"/>
          <w:color w:val="000000"/>
          <w:sz w:val="24"/>
          <w:szCs w:val="24"/>
          <w:lang w:val="en-US"/>
        </w:rPr>
        <w:t>)—The object of this Bill is to enact some further provisions relating to the settlement of discharged sol</w:t>
      </w:r>
      <w:r w:rsidRPr="006925B2">
        <w:rPr>
          <w:rFonts w:ascii="Arial" w:eastAsia="Century Schoolbook" w:hAnsi="Arial" w:cs="Arial"/>
          <w:color w:val="000000"/>
          <w:sz w:val="24"/>
          <w:szCs w:val="24"/>
          <w:lang w:val="en-US"/>
        </w:rPr>
        <w:softHyphen/>
        <w:t>diers on the land.</w:t>
      </w:r>
      <w:r w:rsidR="006925B2">
        <w:rPr>
          <w:rFonts w:ascii="Arial" w:eastAsia="Century Schoolbook" w:hAnsi="Arial" w:cs="Arial"/>
          <w:color w:val="000000"/>
          <w:sz w:val="24"/>
          <w:szCs w:val="24"/>
          <w:lang w:val="en-US"/>
        </w:rPr>
        <w:t xml:space="preserve"> </w:t>
      </w:r>
      <w:r w:rsidRPr="006925B2">
        <w:rPr>
          <w:rFonts w:ascii="Arial" w:eastAsia="Century Schoolbook" w:hAnsi="Arial" w:cs="Arial"/>
          <w:color w:val="000000"/>
          <w:sz w:val="24"/>
          <w:szCs w:val="24"/>
          <w:lang w:val="en-US"/>
        </w:rPr>
        <w:t xml:space="preserve"> The most important matter dealt with is the right of a discharged soldier to change the tenure on which he holds his block. </w:t>
      </w:r>
      <w:r w:rsidR="006925B2">
        <w:rPr>
          <w:rFonts w:ascii="Arial" w:eastAsia="Century Schoolbook" w:hAnsi="Arial" w:cs="Arial"/>
          <w:color w:val="000000"/>
          <w:sz w:val="24"/>
          <w:szCs w:val="24"/>
          <w:lang w:val="en-US"/>
        </w:rPr>
        <w:t xml:space="preserve"> </w:t>
      </w:r>
      <w:r w:rsidRPr="006925B2">
        <w:rPr>
          <w:rFonts w:ascii="Arial" w:eastAsia="Century Schoolbook" w:hAnsi="Arial" w:cs="Arial"/>
          <w:color w:val="000000"/>
          <w:sz w:val="24"/>
          <w:szCs w:val="24"/>
          <w:lang w:val="en-US"/>
        </w:rPr>
        <w:t xml:space="preserve">There is a demand for such changes. </w:t>
      </w:r>
      <w:r w:rsidR="006925B2">
        <w:rPr>
          <w:rFonts w:ascii="Arial" w:eastAsia="Century Schoolbook" w:hAnsi="Arial" w:cs="Arial"/>
          <w:color w:val="000000"/>
          <w:sz w:val="24"/>
          <w:szCs w:val="24"/>
          <w:lang w:val="en-US"/>
        </w:rPr>
        <w:t xml:space="preserve"> </w:t>
      </w:r>
      <w:r w:rsidRPr="006925B2">
        <w:rPr>
          <w:rFonts w:ascii="Arial" w:eastAsia="Century Schoolbook" w:hAnsi="Arial" w:cs="Arial"/>
          <w:color w:val="000000"/>
          <w:sz w:val="24"/>
          <w:szCs w:val="24"/>
          <w:lang w:val="en-US"/>
        </w:rPr>
        <w:t xml:space="preserve">Sometimes a soldier lessee desires to purchase his holding, and for this purpose to exchange his lease for an agreement. </w:t>
      </w:r>
      <w:r w:rsidR="006925B2">
        <w:rPr>
          <w:rFonts w:ascii="Arial" w:eastAsia="Century Schoolbook" w:hAnsi="Arial" w:cs="Arial"/>
          <w:color w:val="000000"/>
          <w:sz w:val="24"/>
          <w:szCs w:val="24"/>
          <w:lang w:val="en-US"/>
        </w:rPr>
        <w:t xml:space="preserve"> </w:t>
      </w:r>
      <w:r w:rsidRPr="006925B2">
        <w:rPr>
          <w:rFonts w:ascii="Arial" w:eastAsia="Century Schoolbook" w:hAnsi="Arial" w:cs="Arial"/>
          <w:color w:val="000000"/>
          <w:sz w:val="24"/>
          <w:szCs w:val="24"/>
          <w:lang w:val="en-US"/>
        </w:rPr>
        <w:t xml:space="preserve">On the other hand, a soldier holding land on agreement to purchase may desire to be rid of the obligation to pay instalments of capital. </w:t>
      </w:r>
      <w:r w:rsidR="006925B2">
        <w:rPr>
          <w:rFonts w:ascii="Arial" w:eastAsia="Century Schoolbook" w:hAnsi="Arial" w:cs="Arial"/>
          <w:color w:val="000000"/>
          <w:sz w:val="24"/>
          <w:szCs w:val="24"/>
          <w:lang w:val="en-US"/>
        </w:rPr>
        <w:t xml:space="preserve"> </w:t>
      </w:r>
      <w:r w:rsidRPr="006925B2">
        <w:rPr>
          <w:rFonts w:ascii="Arial" w:eastAsia="Century Schoolbook" w:hAnsi="Arial" w:cs="Arial"/>
          <w:color w:val="000000"/>
          <w:sz w:val="24"/>
          <w:szCs w:val="24"/>
          <w:lang w:val="en-US"/>
        </w:rPr>
        <w:t>This result can be achieved by exchanging the agreement for a perpetual lease.</w:t>
      </w:r>
      <w:r w:rsidR="006925B2">
        <w:rPr>
          <w:rFonts w:ascii="Arial" w:eastAsia="Century Schoolbook" w:hAnsi="Arial" w:cs="Arial"/>
          <w:color w:val="000000"/>
          <w:sz w:val="24"/>
          <w:szCs w:val="24"/>
          <w:lang w:val="en-US"/>
        </w:rPr>
        <w:t xml:space="preserve"> </w:t>
      </w:r>
      <w:r w:rsidRPr="006925B2">
        <w:rPr>
          <w:rFonts w:ascii="Arial" w:eastAsia="Century Schoolbook" w:hAnsi="Arial" w:cs="Arial"/>
          <w:color w:val="000000"/>
          <w:sz w:val="24"/>
          <w:szCs w:val="24"/>
          <w:lang w:val="en-US"/>
        </w:rPr>
        <w:t xml:space="preserve"> There are at present some provisions in the Discharged Soldiers Settlement Acts dealing with these exchanges, but they do not provide for all the cases in which changes of tenure are required. </w:t>
      </w:r>
      <w:r w:rsidR="006925B2">
        <w:rPr>
          <w:rFonts w:ascii="Arial" w:eastAsia="Century Schoolbook" w:hAnsi="Arial" w:cs="Arial"/>
          <w:color w:val="000000"/>
          <w:sz w:val="24"/>
          <w:szCs w:val="24"/>
          <w:lang w:val="en-US"/>
        </w:rPr>
        <w:t xml:space="preserve"> </w:t>
      </w:r>
      <w:r w:rsidRPr="006925B2">
        <w:rPr>
          <w:rFonts w:ascii="Arial" w:eastAsia="Century Schoolbook" w:hAnsi="Arial" w:cs="Arial"/>
          <w:color w:val="000000"/>
          <w:sz w:val="24"/>
          <w:szCs w:val="24"/>
          <w:lang w:val="en-US"/>
        </w:rPr>
        <w:t>The</w:t>
      </w:r>
      <w:r w:rsidR="006925B2">
        <w:rPr>
          <w:rFonts w:ascii="Arial" w:eastAsia="Century Schoolbook" w:hAnsi="Arial" w:cs="Arial"/>
          <w:color w:val="000000"/>
          <w:sz w:val="24"/>
          <w:szCs w:val="24"/>
          <w:lang w:val="en-US"/>
        </w:rPr>
        <w:t xml:space="preserve"> </w:t>
      </w:r>
      <w:r w:rsidRPr="006925B2">
        <w:rPr>
          <w:rFonts w:ascii="Arial" w:eastAsia="Century Schoolbook" w:hAnsi="Arial" w:cs="Arial"/>
          <w:color w:val="000000"/>
          <w:sz w:val="24"/>
          <w:szCs w:val="24"/>
          <w:lang w:val="en-US"/>
        </w:rPr>
        <w:t xml:space="preserve">Bill therefore supplements the present provisions on this </w:t>
      </w:r>
      <w:proofErr w:type="gramStart"/>
      <w:r w:rsidRPr="006925B2">
        <w:rPr>
          <w:rFonts w:ascii="Arial" w:eastAsia="Century Schoolbook" w:hAnsi="Arial" w:cs="Arial"/>
          <w:color w:val="000000"/>
          <w:sz w:val="24"/>
          <w:szCs w:val="24"/>
          <w:lang w:val="en-US"/>
        </w:rPr>
        <w:t>subject, and</w:t>
      </w:r>
      <w:proofErr w:type="gramEnd"/>
      <w:r w:rsidRPr="006925B2">
        <w:rPr>
          <w:rFonts w:ascii="Arial" w:eastAsia="Century Schoolbook" w:hAnsi="Arial" w:cs="Arial"/>
          <w:color w:val="000000"/>
          <w:sz w:val="24"/>
          <w:szCs w:val="24"/>
          <w:lang w:val="en-US"/>
        </w:rPr>
        <w:t xml:space="preserve"> contains some other miscellaneous amendments for facilitating the administration of soldier settlement.</w:t>
      </w:r>
      <w:r w:rsidR="006925B2">
        <w:rPr>
          <w:rFonts w:ascii="Arial" w:eastAsia="Century Schoolbook" w:hAnsi="Arial" w:cs="Arial"/>
          <w:color w:val="000000"/>
          <w:sz w:val="24"/>
          <w:szCs w:val="24"/>
          <w:lang w:val="en-US"/>
        </w:rPr>
        <w:t xml:space="preserve"> </w:t>
      </w:r>
      <w:r w:rsidRPr="006925B2">
        <w:rPr>
          <w:rFonts w:ascii="Arial" w:eastAsia="Century Schoolbook" w:hAnsi="Arial" w:cs="Arial"/>
          <w:color w:val="000000"/>
          <w:sz w:val="24"/>
          <w:szCs w:val="24"/>
          <w:lang w:val="en-US"/>
        </w:rPr>
        <w:t xml:space="preserve"> I will explain the clauses in their order.</w:t>
      </w:r>
    </w:p>
    <w:p w14:paraId="075D52C9" w14:textId="77777777" w:rsidR="006925B2" w:rsidRDefault="006925B2" w:rsidP="006925B2">
      <w:pPr>
        <w:widowControl w:val="0"/>
        <w:spacing w:after="0" w:line="276" w:lineRule="auto"/>
        <w:ind w:left="40" w:right="40"/>
        <w:rPr>
          <w:rFonts w:ascii="Arial" w:eastAsia="Century Schoolbook" w:hAnsi="Arial" w:cs="Arial"/>
          <w:color w:val="000000"/>
          <w:sz w:val="24"/>
          <w:szCs w:val="24"/>
          <w:lang w:val="en-US"/>
        </w:rPr>
      </w:pPr>
    </w:p>
    <w:p w14:paraId="507F99F1" w14:textId="15A9E1E4" w:rsidR="00031B44" w:rsidRPr="006925B2" w:rsidRDefault="00031B44" w:rsidP="006925B2">
      <w:pPr>
        <w:widowControl w:val="0"/>
        <w:spacing w:after="0" w:line="276" w:lineRule="auto"/>
        <w:ind w:left="40" w:right="40"/>
        <w:rPr>
          <w:rFonts w:ascii="Arial" w:eastAsia="Century Schoolbook" w:hAnsi="Arial" w:cs="Arial"/>
          <w:color w:val="000000"/>
          <w:sz w:val="24"/>
          <w:szCs w:val="24"/>
          <w:lang w:val="en-US"/>
        </w:rPr>
      </w:pPr>
      <w:r w:rsidRPr="006925B2">
        <w:rPr>
          <w:rFonts w:ascii="Arial" w:eastAsia="Century Schoolbook" w:hAnsi="Arial" w:cs="Arial"/>
          <w:color w:val="000000"/>
          <w:sz w:val="24"/>
          <w:szCs w:val="24"/>
          <w:lang w:val="en-US"/>
        </w:rPr>
        <w:t xml:space="preserve">Clause 3 deals with the </w:t>
      </w:r>
      <w:r w:rsidR="006925B2">
        <w:rPr>
          <w:rFonts w:ascii="Arial" w:eastAsia="Century Schoolbook" w:hAnsi="Arial" w:cs="Arial"/>
          <w:color w:val="000000"/>
          <w:sz w:val="24"/>
          <w:szCs w:val="24"/>
          <w:lang w:val="en-US"/>
        </w:rPr>
        <w:t>c</w:t>
      </w:r>
      <w:r w:rsidRPr="006925B2">
        <w:rPr>
          <w:rFonts w:ascii="Arial" w:eastAsia="Century Schoolbook" w:hAnsi="Arial" w:cs="Arial"/>
          <w:color w:val="000000"/>
          <w:sz w:val="24"/>
          <w:szCs w:val="24"/>
          <w:lang w:val="en-US"/>
        </w:rPr>
        <w:t xml:space="preserve">ase where a soldier settler surrenders an agreement </w:t>
      </w:r>
      <w:proofErr w:type="gramStart"/>
      <w:r w:rsidRPr="006925B2">
        <w:rPr>
          <w:rFonts w:ascii="Arial" w:eastAsia="Century Schoolbook" w:hAnsi="Arial" w:cs="Arial"/>
          <w:color w:val="000000"/>
          <w:sz w:val="24"/>
          <w:szCs w:val="24"/>
          <w:lang w:val="en-US"/>
        </w:rPr>
        <w:t>in order to</w:t>
      </w:r>
      <w:proofErr w:type="gramEnd"/>
      <w:r w:rsidRPr="006925B2">
        <w:rPr>
          <w:rFonts w:ascii="Arial" w:eastAsia="Century Schoolbook" w:hAnsi="Arial" w:cs="Arial"/>
          <w:color w:val="000000"/>
          <w:sz w:val="24"/>
          <w:szCs w:val="24"/>
          <w:lang w:val="en-US"/>
        </w:rPr>
        <w:t xml:space="preserve"> obtain a perpetual lease of the same land.</w:t>
      </w:r>
      <w:r w:rsidR="006925B2">
        <w:rPr>
          <w:rFonts w:ascii="Arial" w:eastAsia="Century Schoolbook" w:hAnsi="Arial" w:cs="Arial"/>
          <w:color w:val="000000"/>
          <w:sz w:val="24"/>
          <w:szCs w:val="24"/>
          <w:lang w:val="en-US"/>
        </w:rPr>
        <w:t xml:space="preserve"> </w:t>
      </w:r>
      <w:r w:rsidRPr="006925B2">
        <w:rPr>
          <w:rFonts w:ascii="Arial" w:eastAsia="Century Schoolbook" w:hAnsi="Arial" w:cs="Arial"/>
          <w:color w:val="000000"/>
          <w:sz w:val="24"/>
          <w:szCs w:val="24"/>
          <w:lang w:val="en-US"/>
        </w:rPr>
        <w:t xml:space="preserve"> Under the present law, upon such a surrender, a perpetual lease may be issued, giving the settler a right to purchase the fee simple of the land at any time during the term of the lease, at the price at which he could have completed purchase under the agreement. </w:t>
      </w:r>
      <w:r w:rsidR="006925B2">
        <w:rPr>
          <w:rFonts w:ascii="Arial" w:eastAsia="Century Schoolbook" w:hAnsi="Arial" w:cs="Arial"/>
          <w:color w:val="000000"/>
          <w:sz w:val="24"/>
          <w:szCs w:val="24"/>
          <w:lang w:val="en-US"/>
        </w:rPr>
        <w:t xml:space="preserve"> </w:t>
      </w:r>
      <w:r w:rsidRPr="006925B2">
        <w:rPr>
          <w:rFonts w:ascii="Arial" w:eastAsia="Century Schoolbook" w:hAnsi="Arial" w:cs="Arial"/>
          <w:color w:val="000000"/>
          <w:sz w:val="24"/>
          <w:szCs w:val="24"/>
          <w:lang w:val="en-US"/>
        </w:rPr>
        <w:t xml:space="preserve">Since the lease is in perpetuity, the right of purchase may be exercised at any time, however remote. </w:t>
      </w:r>
      <w:r w:rsidR="006925B2">
        <w:rPr>
          <w:rFonts w:ascii="Arial" w:eastAsia="Century Schoolbook" w:hAnsi="Arial" w:cs="Arial"/>
          <w:color w:val="000000"/>
          <w:sz w:val="24"/>
          <w:szCs w:val="24"/>
          <w:lang w:val="en-US"/>
        </w:rPr>
        <w:t xml:space="preserve"> </w:t>
      </w:r>
      <w:r w:rsidRPr="006925B2">
        <w:rPr>
          <w:rFonts w:ascii="Arial" w:eastAsia="Century Schoolbook" w:hAnsi="Arial" w:cs="Arial"/>
          <w:color w:val="000000"/>
          <w:sz w:val="24"/>
          <w:szCs w:val="24"/>
          <w:lang w:val="en-US"/>
        </w:rPr>
        <w:t xml:space="preserve">The Government believes that it is not equitable to give a settler a perpetual right to purchase his block at its present price, irrespective of any change in the value of land. </w:t>
      </w:r>
      <w:r w:rsidR="006925B2">
        <w:rPr>
          <w:rFonts w:ascii="Arial" w:eastAsia="Century Schoolbook" w:hAnsi="Arial" w:cs="Arial"/>
          <w:color w:val="000000"/>
          <w:sz w:val="24"/>
          <w:szCs w:val="24"/>
          <w:lang w:val="en-US"/>
        </w:rPr>
        <w:t xml:space="preserve"> </w:t>
      </w:r>
      <w:r w:rsidRPr="006925B2">
        <w:rPr>
          <w:rFonts w:ascii="Arial" w:eastAsia="Century Schoolbook" w:hAnsi="Arial" w:cs="Arial"/>
          <w:color w:val="000000"/>
          <w:sz w:val="24"/>
          <w:szCs w:val="24"/>
          <w:lang w:val="en-US"/>
        </w:rPr>
        <w:t xml:space="preserve">It is proposed therefore to insert in the Discharged Soldiers Settlement Act a provision </w:t>
      </w:r>
      <w:proofErr w:type="gramStart"/>
      <w:r w:rsidRPr="006925B2">
        <w:rPr>
          <w:rFonts w:ascii="Arial" w:eastAsia="Century Schoolbook" w:hAnsi="Arial" w:cs="Arial"/>
          <w:color w:val="000000"/>
          <w:sz w:val="24"/>
          <w:szCs w:val="24"/>
          <w:lang w:val="en-US"/>
        </w:rPr>
        <w:t>similar to</w:t>
      </w:r>
      <w:proofErr w:type="gramEnd"/>
      <w:r w:rsidRPr="006925B2">
        <w:rPr>
          <w:rFonts w:ascii="Arial" w:eastAsia="Century Schoolbook" w:hAnsi="Arial" w:cs="Arial"/>
          <w:color w:val="000000"/>
          <w:sz w:val="24"/>
          <w:szCs w:val="24"/>
          <w:lang w:val="en-US"/>
        </w:rPr>
        <w:t xml:space="preserve"> one already inserted by Parliament in the Crown Lands Act, providing that the right of purchase granted under such perpetual leases issued in the future must be exercised within the period during which the settler could have completed purchase under his surrendered agreement. </w:t>
      </w:r>
      <w:r w:rsidR="006925B2">
        <w:rPr>
          <w:rFonts w:ascii="Arial" w:eastAsia="Century Schoolbook" w:hAnsi="Arial" w:cs="Arial"/>
          <w:color w:val="000000"/>
          <w:sz w:val="24"/>
          <w:szCs w:val="24"/>
          <w:lang w:val="en-US"/>
        </w:rPr>
        <w:t xml:space="preserve"> </w:t>
      </w:r>
      <w:r w:rsidRPr="006925B2">
        <w:rPr>
          <w:rFonts w:ascii="Arial" w:eastAsia="Century Schoolbook" w:hAnsi="Arial" w:cs="Arial"/>
          <w:color w:val="000000"/>
          <w:sz w:val="24"/>
          <w:szCs w:val="24"/>
          <w:lang w:val="en-US"/>
        </w:rPr>
        <w:t>That is to say, the right of purchase must be exercised, if at all, not earlier than six years after the commencement of the surrendered agreement and not later than the end of the term of the surrendered agreement.</w:t>
      </w:r>
      <w:r w:rsidR="006925B2">
        <w:rPr>
          <w:rFonts w:ascii="Arial" w:eastAsia="Century Schoolbook" w:hAnsi="Arial" w:cs="Arial"/>
          <w:color w:val="000000"/>
          <w:sz w:val="24"/>
          <w:szCs w:val="24"/>
          <w:lang w:val="en-US"/>
        </w:rPr>
        <w:t xml:space="preserve"> </w:t>
      </w:r>
      <w:r w:rsidRPr="006925B2">
        <w:rPr>
          <w:rFonts w:ascii="Arial" w:eastAsia="Century Schoolbook" w:hAnsi="Arial" w:cs="Arial"/>
          <w:color w:val="000000"/>
          <w:sz w:val="24"/>
          <w:szCs w:val="24"/>
          <w:lang w:val="en-US"/>
        </w:rPr>
        <w:t xml:space="preserve"> Clause 3 also contains a minor amendment to the principal Act to make it clear that, when a settler takes land on perpetual lease after having surrendered his agreement, the provision of the principal Act as to probationary permits to occupy the land will not apply to him.</w:t>
      </w:r>
    </w:p>
    <w:p w14:paraId="38BEE72A" w14:textId="77777777" w:rsidR="006925B2" w:rsidRDefault="006925B2" w:rsidP="006925B2">
      <w:pPr>
        <w:pStyle w:val="BodyText1"/>
        <w:shd w:val="clear" w:color="auto" w:fill="auto"/>
        <w:spacing w:line="276" w:lineRule="auto"/>
        <w:ind w:left="40" w:right="40" w:firstLine="0"/>
        <w:jc w:val="left"/>
        <w:rPr>
          <w:rFonts w:ascii="Arial" w:eastAsia="Courier New" w:hAnsi="Arial" w:cs="Arial"/>
          <w:b w:val="0"/>
          <w:bCs w:val="0"/>
          <w:color w:val="000000"/>
          <w:sz w:val="24"/>
          <w:szCs w:val="24"/>
          <w:lang w:val="en-US"/>
        </w:rPr>
      </w:pPr>
    </w:p>
    <w:p w14:paraId="770368BD" w14:textId="4A9D9B9C" w:rsidR="00031B44" w:rsidRPr="006925B2" w:rsidRDefault="00031B44" w:rsidP="006925B2">
      <w:pPr>
        <w:pStyle w:val="BodyText1"/>
        <w:shd w:val="clear" w:color="auto" w:fill="auto"/>
        <w:spacing w:line="276" w:lineRule="auto"/>
        <w:ind w:left="40" w:right="40" w:firstLine="0"/>
        <w:jc w:val="left"/>
        <w:rPr>
          <w:rFonts w:ascii="Arial" w:hAnsi="Arial" w:cs="Arial"/>
          <w:b w:val="0"/>
          <w:bCs w:val="0"/>
          <w:color w:val="000000"/>
          <w:sz w:val="24"/>
          <w:szCs w:val="24"/>
          <w:lang w:val="en-US"/>
        </w:rPr>
      </w:pPr>
      <w:r w:rsidRPr="006925B2">
        <w:rPr>
          <w:rFonts w:ascii="Arial" w:eastAsia="Courier New" w:hAnsi="Arial" w:cs="Arial"/>
          <w:b w:val="0"/>
          <w:bCs w:val="0"/>
          <w:color w:val="000000"/>
          <w:sz w:val="24"/>
          <w:szCs w:val="24"/>
          <w:lang w:val="en-US"/>
        </w:rPr>
        <w:t>Clause 4 enacts three new sections for insertion in the principal Act.</w:t>
      </w:r>
      <w:r w:rsidR="006925B2">
        <w:rPr>
          <w:rFonts w:ascii="Arial" w:eastAsia="Courier New" w:hAnsi="Arial" w:cs="Arial"/>
          <w:b w:val="0"/>
          <w:bCs w:val="0"/>
          <w:color w:val="000000"/>
          <w:sz w:val="24"/>
          <w:szCs w:val="24"/>
          <w:lang w:val="en-US"/>
        </w:rPr>
        <w:t xml:space="preserve"> </w:t>
      </w:r>
      <w:r w:rsidRPr="006925B2">
        <w:rPr>
          <w:rFonts w:ascii="Arial" w:eastAsia="Courier New" w:hAnsi="Arial" w:cs="Arial"/>
          <w:b w:val="0"/>
          <w:bCs w:val="0"/>
          <w:color w:val="000000"/>
          <w:sz w:val="24"/>
          <w:szCs w:val="24"/>
          <w:lang w:val="en-US"/>
        </w:rPr>
        <w:t xml:space="preserve"> The first of these, section 24a, provides that a discharged soldier holding land on a lease under </w:t>
      </w:r>
      <w:r w:rsidRPr="006925B2">
        <w:rPr>
          <w:rFonts w:ascii="Arial" w:eastAsia="Courier New" w:hAnsi="Arial" w:cs="Arial"/>
          <w:b w:val="0"/>
          <w:bCs w:val="0"/>
          <w:color w:val="000000"/>
          <w:sz w:val="24"/>
          <w:szCs w:val="24"/>
          <w:lang w:val="en-US"/>
        </w:rPr>
        <w:lastRenderedPageBreak/>
        <w:t xml:space="preserve">the principal Act, may surrender his lease for an agreement to purchase. </w:t>
      </w:r>
      <w:r w:rsidR="006925B2">
        <w:rPr>
          <w:rFonts w:ascii="Arial" w:eastAsia="Courier New" w:hAnsi="Arial" w:cs="Arial"/>
          <w:b w:val="0"/>
          <w:bCs w:val="0"/>
          <w:color w:val="000000"/>
          <w:sz w:val="24"/>
          <w:szCs w:val="24"/>
          <w:lang w:val="en-US"/>
        </w:rPr>
        <w:t xml:space="preserve"> </w:t>
      </w:r>
      <w:r w:rsidRPr="006925B2">
        <w:rPr>
          <w:rFonts w:ascii="Arial" w:eastAsia="Courier New" w:hAnsi="Arial" w:cs="Arial"/>
          <w:b w:val="0"/>
          <w:bCs w:val="0"/>
          <w:color w:val="000000"/>
          <w:sz w:val="24"/>
          <w:szCs w:val="24"/>
          <w:lang w:val="en-US"/>
        </w:rPr>
        <w:t xml:space="preserve">The procedure proposed in the section for this purpose is </w:t>
      </w:r>
      <w:proofErr w:type="gramStart"/>
      <w:r w:rsidRPr="006925B2">
        <w:rPr>
          <w:rFonts w:ascii="Arial" w:eastAsia="Courier New" w:hAnsi="Arial" w:cs="Arial"/>
          <w:b w:val="0"/>
          <w:bCs w:val="0"/>
          <w:color w:val="000000"/>
          <w:sz w:val="24"/>
          <w:szCs w:val="24"/>
          <w:lang w:val="en-US"/>
        </w:rPr>
        <w:t>similar to</w:t>
      </w:r>
      <w:proofErr w:type="gramEnd"/>
      <w:r w:rsidRPr="006925B2">
        <w:rPr>
          <w:rFonts w:ascii="Arial" w:eastAsia="Courier New" w:hAnsi="Arial" w:cs="Arial"/>
          <w:b w:val="0"/>
          <w:bCs w:val="0"/>
          <w:color w:val="000000"/>
          <w:sz w:val="24"/>
          <w:szCs w:val="24"/>
          <w:lang w:val="en-US"/>
        </w:rPr>
        <w:t xml:space="preserve"> that contained in the corresponding sections of the Crown Lands Act. </w:t>
      </w:r>
      <w:r w:rsidR="006925B2">
        <w:rPr>
          <w:rFonts w:ascii="Arial" w:eastAsia="Courier New" w:hAnsi="Arial" w:cs="Arial"/>
          <w:b w:val="0"/>
          <w:bCs w:val="0"/>
          <w:color w:val="000000"/>
          <w:sz w:val="24"/>
          <w:szCs w:val="24"/>
          <w:lang w:val="en-US"/>
        </w:rPr>
        <w:t xml:space="preserve"> </w:t>
      </w:r>
      <w:r w:rsidRPr="006925B2">
        <w:rPr>
          <w:rFonts w:ascii="Arial" w:eastAsia="Courier New" w:hAnsi="Arial" w:cs="Arial"/>
          <w:b w:val="0"/>
          <w:bCs w:val="0"/>
          <w:color w:val="000000"/>
          <w:sz w:val="24"/>
          <w:szCs w:val="24"/>
          <w:lang w:val="en-US"/>
        </w:rPr>
        <w:t xml:space="preserve">When a settler applies to surrender his lease for an agreement, the Land Board, subject to the approval of the Minister, will fix the purchase price and give notice of it to the settler, who will have the option of accepting or rejecting the terms offered. </w:t>
      </w:r>
      <w:r w:rsidR="006925B2">
        <w:rPr>
          <w:rFonts w:ascii="Arial" w:eastAsia="Courier New" w:hAnsi="Arial" w:cs="Arial"/>
          <w:b w:val="0"/>
          <w:bCs w:val="0"/>
          <w:color w:val="000000"/>
          <w:sz w:val="24"/>
          <w:szCs w:val="24"/>
          <w:lang w:val="en-US"/>
        </w:rPr>
        <w:t xml:space="preserve"> </w:t>
      </w:r>
      <w:r w:rsidRPr="006925B2">
        <w:rPr>
          <w:rFonts w:ascii="Arial" w:eastAsia="Courier New" w:hAnsi="Arial" w:cs="Arial"/>
          <w:b w:val="0"/>
          <w:bCs w:val="0"/>
          <w:color w:val="000000"/>
          <w:sz w:val="24"/>
          <w:szCs w:val="24"/>
          <w:lang w:val="en-US"/>
        </w:rPr>
        <w:t xml:space="preserve">The next provision of clause 4, namely, the proposed section 24b. provides that a settler holding land on a lease under the principal Act may apply to purchase the fee simple of the land for cash. When an application for such purchase is made, the cash </w:t>
      </w:r>
      <w:r w:rsidR="006925B2" w:rsidRPr="006925B2">
        <w:rPr>
          <w:rFonts w:ascii="Arial" w:eastAsia="Courier New" w:hAnsi="Arial" w:cs="Arial"/>
          <w:b w:val="0"/>
          <w:bCs w:val="0"/>
          <w:color w:val="000000"/>
          <w:sz w:val="24"/>
          <w:szCs w:val="24"/>
          <w:lang w:val="en-US"/>
        </w:rPr>
        <w:t>price</w:t>
      </w:r>
      <w:r w:rsidRPr="006925B2">
        <w:rPr>
          <w:rFonts w:ascii="Arial" w:eastAsia="Courier New" w:hAnsi="Arial" w:cs="Arial"/>
          <w:b w:val="0"/>
          <w:bCs w:val="0"/>
          <w:color w:val="000000"/>
          <w:sz w:val="24"/>
          <w:szCs w:val="24"/>
          <w:lang w:val="en-US"/>
        </w:rPr>
        <w:t xml:space="preserve"> will be fixed by the Land Board subject to the approval of the Minister, and notice of it given to the settler, who may then elect whether he will purchase at the price fixed.</w:t>
      </w:r>
      <w:r w:rsidR="00250713">
        <w:rPr>
          <w:rFonts w:ascii="Arial" w:eastAsia="Courier New" w:hAnsi="Arial" w:cs="Arial"/>
          <w:b w:val="0"/>
          <w:bCs w:val="0"/>
          <w:color w:val="000000"/>
          <w:sz w:val="24"/>
          <w:szCs w:val="24"/>
          <w:lang w:val="en-US"/>
        </w:rPr>
        <w:t xml:space="preserve"> </w:t>
      </w:r>
      <w:r w:rsidRPr="006925B2">
        <w:rPr>
          <w:rFonts w:ascii="Arial" w:eastAsia="Courier New" w:hAnsi="Arial" w:cs="Arial"/>
          <w:b w:val="0"/>
          <w:bCs w:val="0"/>
          <w:color w:val="000000"/>
          <w:sz w:val="24"/>
          <w:szCs w:val="24"/>
          <w:lang w:val="en-US"/>
        </w:rPr>
        <w:t xml:space="preserve"> A similar right is granted to lessees of the Crown lands under the Crown Lands Act.</w:t>
      </w:r>
      <w:r w:rsidR="00250713">
        <w:rPr>
          <w:rFonts w:ascii="Arial" w:eastAsia="Courier New" w:hAnsi="Arial" w:cs="Arial"/>
          <w:b w:val="0"/>
          <w:bCs w:val="0"/>
          <w:color w:val="000000"/>
          <w:sz w:val="24"/>
          <w:szCs w:val="24"/>
          <w:lang w:val="en-US"/>
        </w:rPr>
        <w:t xml:space="preserve"> </w:t>
      </w:r>
      <w:r w:rsidRPr="006925B2">
        <w:rPr>
          <w:rFonts w:ascii="Arial" w:eastAsia="Courier New" w:hAnsi="Arial" w:cs="Arial"/>
          <w:b w:val="0"/>
          <w:bCs w:val="0"/>
          <w:color w:val="000000"/>
          <w:sz w:val="24"/>
          <w:szCs w:val="24"/>
          <w:lang w:val="en-US"/>
        </w:rPr>
        <w:t xml:space="preserve"> There seems no reason why discharged soldier lessees should not be in the same position in this matter as other Crown lessees.</w:t>
      </w:r>
      <w:r w:rsidR="00250713">
        <w:rPr>
          <w:rFonts w:ascii="Arial" w:eastAsia="Courier New" w:hAnsi="Arial" w:cs="Arial"/>
          <w:b w:val="0"/>
          <w:bCs w:val="0"/>
          <w:color w:val="000000"/>
          <w:sz w:val="24"/>
          <w:szCs w:val="24"/>
          <w:lang w:val="en-US"/>
        </w:rPr>
        <w:t xml:space="preserve"> </w:t>
      </w:r>
      <w:r w:rsidRPr="006925B2">
        <w:rPr>
          <w:rFonts w:ascii="Arial" w:eastAsia="Courier New" w:hAnsi="Arial" w:cs="Arial"/>
          <w:b w:val="0"/>
          <w:bCs w:val="0"/>
          <w:color w:val="000000"/>
          <w:sz w:val="24"/>
          <w:szCs w:val="24"/>
          <w:lang w:val="en-US"/>
        </w:rPr>
        <w:t xml:space="preserve"> A further section contained in this clause relates to the repayment of moneys owing to the Crown by discharged soldiers who surrender their land or</w:t>
      </w:r>
      <w:r w:rsidRPr="006925B2">
        <w:rPr>
          <w:rFonts w:ascii="Arial" w:hAnsi="Arial" w:cs="Arial"/>
          <w:b w:val="0"/>
          <w:bCs w:val="0"/>
          <w:color w:val="000000"/>
          <w:sz w:val="24"/>
          <w:szCs w:val="24"/>
          <w:lang w:val="en-US"/>
        </w:rPr>
        <w:t xml:space="preserve"> their leases or agreements whether for the purpose of changing the tenure or otherwise.</w:t>
      </w:r>
      <w:r w:rsidR="00250713">
        <w:rPr>
          <w:rFonts w:ascii="Arial" w:hAnsi="Arial" w:cs="Arial"/>
          <w:b w:val="0"/>
          <w:bCs w:val="0"/>
          <w:color w:val="000000"/>
          <w:sz w:val="24"/>
          <w:szCs w:val="24"/>
          <w:lang w:val="en-US"/>
        </w:rPr>
        <w:t xml:space="preserve"> </w:t>
      </w:r>
      <w:r w:rsidRPr="006925B2">
        <w:rPr>
          <w:rFonts w:ascii="Arial" w:hAnsi="Arial" w:cs="Arial"/>
          <w:b w:val="0"/>
          <w:bCs w:val="0"/>
          <w:color w:val="000000"/>
          <w:sz w:val="24"/>
          <w:szCs w:val="24"/>
          <w:lang w:val="en-US"/>
        </w:rPr>
        <w:t xml:space="preserve"> The moneys in question are in most cases the balance of advances made to the settler for stock, plant, and the like, and interest. The proposed section 24a provides that in such cases the surrender of a lease or agreement will not be accepted unless arrangements satisfactory to the Minister of Repatriation are made for payment of the money owing. </w:t>
      </w:r>
      <w:r w:rsidR="00250713">
        <w:rPr>
          <w:rFonts w:ascii="Arial" w:hAnsi="Arial" w:cs="Arial"/>
          <w:b w:val="0"/>
          <w:bCs w:val="0"/>
          <w:color w:val="000000"/>
          <w:sz w:val="24"/>
          <w:szCs w:val="24"/>
          <w:lang w:val="en-US"/>
        </w:rPr>
        <w:t xml:space="preserve"> </w:t>
      </w:r>
      <w:r w:rsidRPr="006925B2">
        <w:rPr>
          <w:rFonts w:ascii="Arial" w:hAnsi="Arial" w:cs="Arial"/>
          <w:b w:val="0"/>
          <w:bCs w:val="0"/>
          <w:color w:val="000000"/>
          <w:sz w:val="24"/>
          <w:szCs w:val="24"/>
          <w:lang w:val="en-US"/>
        </w:rPr>
        <w:t xml:space="preserve">The Minister may require the money to be repaid in a lump sum or in instalments, or that it shall be made payable under any new lease or agreement issued to the settler as if it were rent or instalments of purchase money, or that it shall be secured by a mortgage. </w:t>
      </w:r>
      <w:r w:rsidR="00250713">
        <w:rPr>
          <w:rFonts w:ascii="Arial" w:hAnsi="Arial" w:cs="Arial"/>
          <w:b w:val="0"/>
          <w:bCs w:val="0"/>
          <w:color w:val="000000"/>
          <w:sz w:val="24"/>
          <w:szCs w:val="24"/>
          <w:lang w:val="en-US"/>
        </w:rPr>
        <w:t xml:space="preserve"> </w:t>
      </w:r>
      <w:r w:rsidRPr="006925B2">
        <w:rPr>
          <w:rFonts w:ascii="Arial" w:hAnsi="Arial" w:cs="Arial"/>
          <w:b w:val="0"/>
          <w:bCs w:val="0"/>
          <w:color w:val="000000"/>
          <w:sz w:val="24"/>
          <w:szCs w:val="24"/>
          <w:lang w:val="en-US"/>
        </w:rPr>
        <w:t>The Minister also is given power in appropriate cases to require that, part only or none of the money will be paid.</w:t>
      </w:r>
    </w:p>
    <w:p w14:paraId="708B9BCF" w14:textId="77777777" w:rsidR="00250713" w:rsidRDefault="00250713" w:rsidP="00250713">
      <w:pPr>
        <w:widowControl w:val="0"/>
        <w:spacing w:after="0" w:line="276" w:lineRule="auto"/>
        <w:ind w:left="40" w:right="40"/>
        <w:rPr>
          <w:rFonts w:ascii="Arial" w:eastAsia="Century Schoolbook" w:hAnsi="Arial" w:cs="Arial"/>
          <w:color w:val="000000"/>
          <w:sz w:val="24"/>
          <w:szCs w:val="24"/>
          <w:lang w:val="en-US"/>
        </w:rPr>
      </w:pPr>
    </w:p>
    <w:p w14:paraId="58D619D0" w14:textId="0B2BBA64" w:rsidR="00031B44" w:rsidRPr="006925B2" w:rsidRDefault="00031B44" w:rsidP="00250713">
      <w:pPr>
        <w:widowControl w:val="0"/>
        <w:spacing w:after="0" w:line="276" w:lineRule="auto"/>
        <w:ind w:left="40" w:right="40"/>
        <w:rPr>
          <w:rFonts w:ascii="Arial" w:eastAsia="Century Schoolbook" w:hAnsi="Arial" w:cs="Arial"/>
          <w:color w:val="000000"/>
          <w:sz w:val="24"/>
          <w:szCs w:val="24"/>
          <w:lang w:val="en-US"/>
        </w:rPr>
      </w:pPr>
      <w:r w:rsidRPr="006925B2">
        <w:rPr>
          <w:rFonts w:ascii="Arial" w:eastAsia="Century Schoolbook" w:hAnsi="Arial" w:cs="Arial"/>
          <w:color w:val="000000"/>
          <w:sz w:val="24"/>
          <w:szCs w:val="24"/>
          <w:lang w:val="en-US"/>
        </w:rPr>
        <w:t>Clause 5 empowers the Minister to make an advance to a discharged soldier who has lost his holding through bankruptcy or other like cause.</w:t>
      </w:r>
      <w:r w:rsidR="00250713">
        <w:rPr>
          <w:rFonts w:ascii="Arial" w:eastAsia="Century Schoolbook" w:hAnsi="Arial" w:cs="Arial"/>
          <w:color w:val="000000"/>
          <w:sz w:val="24"/>
          <w:szCs w:val="24"/>
          <w:lang w:val="en-US"/>
        </w:rPr>
        <w:t xml:space="preserve"> </w:t>
      </w:r>
      <w:r w:rsidRPr="006925B2">
        <w:rPr>
          <w:rFonts w:ascii="Arial" w:eastAsia="Century Schoolbook" w:hAnsi="Arial" w:cs="Arial"/>
          <w:color w:val="000000"/>
          <w:sz w:val="24"/>
          <w:szCs w:val="24"/>
          <w:lang w:val="en-US"/>
        </w:rPr>
        <w:t xml:space="preserve"> It is provided that where a soldier settler has so lost his land, and has made arrangements for working any land as a tenant or a share farmer or otherwise, and the Minister is satisfied that he is worthy of further help, the Minister may, if the Land Board so recommends, make a loan to the settler for the purchase of livestock, plant, seed, fodder, equipment or other goods required for working the land and maintaining the settler and his family. Clause 5 also provides that when land acquired for the settlement of discharged soldiers reverts to the Crown, the Minister of Repatriation shall have power to </w:t>
      </w:r>
      <w:proofErr w:type="gramStart"/>
      <w:r w:rsidRPr="006925B2">
        <w:rPr>
          <w:rFonts w:ascii="Arial" w:eastAsia="Century Schoolbook" w:hAnsi="Arial" w:cs="Arial"/>
          <w:color w:val="000000"/>
          <w:sz w:val="24"/>
          <w:szCs w:val="24"/>
          <w:lang w:val="en-US"/>
        </w:rPr>
        <w:t>enter into</w:t>
      </w:r>
      <w:proofErr w:type="gramEnd"/>
      <w:r w:rsidRPr="006925B2">
        <w:rPr>
          <w:rFonts w:ascii="Arial" w:eastAsia="Century Schoolbook" w:hAnsi="Arial" w:cs="Arial"/>
          <w:color w:val="000000"/>
          <w:sz w:val="24"/>
          <w:szCs w:val="24"/>
          <w:lang w:val="en-US"/>
        </w:rPr>
        <w:t xml:space="preserve"> and carry out share farming agreements for the working of the land on shares, and to expend money on maintaining and making improvements on the land. </w:t>
      </w:r>
      <w:r w:rsidR="00250713">
        <w:rPr>
          <w:rFonts w:ascii="Arial" w:eastAsia="Century Schoolbook" w:hAnsi="Arial" w:cs="Arial"/>
          <w:color w:val="000000"/>
          <w:sz w:val="24"/>
          <w:szCs w:val="24"/>
          <w:lang w:val="en-US"/>
        </w:rPr>
        <w:t xml:space="preserve"> </w:t>
      </w:r>
      <w:r w:rsidRPr="006925B2">
        <w:rPr>
          <w:rFonts w:ascii="Arial" w:eastAsia="Century Schoolbook" w:hAnsi="Arial" w:cs="Arial"/>
          <w:color w:val="000000"/>
          <w:sz w:val="24"/>
          <w:szCs w:val="24"/>
          <w:lang w:val="en-US"/>
        </w:rPr>
        <w:t xml:space="preserve">It is obviously necessary that the Minister should have powers of these kinds </w:t>
      </w:r>
      <w:proofErr w:type="gramStart"/>
      <w:r w:rsidRPr="006925B2">
        <w:rPr>
          <w:rFonts w:ascii="Arial" w:eastAsia="Century Schoolbook" w:hAnsi="Arial" w:cs="Arial"/>
          <w:color w:val="000000"/>
          <w:sz w:val="24"/>
          <w:szCs w:val="24"/>
          <w:lang w:val="en-US"/>
        </w:rPr>
        <w:t>in order to</w:t>
      </w:r>
      <w:proofErr w:type="gramEnd"/>
      <w:r w:rsidRPr="006925B2">
        <w:rPr>
          <w:rFonts w:ascii="Arial" w:eastAsia="Century Schoolbook" w:hAnsi="Arial" w:cs="Arial"/>
          <w:color w:val="000000"/>
          <w:sz w:val="24"/>
          <w:szCs w:val="24"/>
          <w:lang w:val="en-US"/>
        </w:rPr>
        <w:t xml:space="preserve"> </w:t>
      </w:r>
      <w:proofErr w:type="spellStart"/>
      <w:r w:rsidRPr="006925B2">
        <w:rPr>
          <w:rFonts w:ascii="Arial" w:eastAsia="Century Schoolbook" w:hAnsi="Arial" w:cs="Arial"/>
          <w:color w:val="000000"/>
          <w:sz w:val="24"/>
          <w:szCs w:val="24"/>
          <w:lang w:val="en-US"/>
        </w:rPr>
        <w:t>minimise</w:t>
      </w:r>
      <w:proofErr w:type="spellEnd"/>
      <w:r w:rsidRPr="006925B2">
        <w:rPr>
          <w:rFonts w:ascii="Arial" w:eastAsia="Century Schoolbook" w:hAnsi="Arial" w:cs="Arial"/>
          <w:color w:val="000000"/>
          <w:sz w:val="24"/>
          <w:szCs w:val="24"/>
          <w:lang w:val="en-US"/>
        </w:rPr>
        <w:t xml:space="preserve"> loss and prevent deterioration of holdings.</w:t>
      </w:r>
      <w:r w:rsidR="00250713">
        <w:rPr>
          <w:rFonts w:ascii="Arial" w:eastAsia="Century Schoolbook" w:hAnsi="Arial" w:cs="Arial"/>
          <w:color w:val="000000"/>
          <w:sz w:val="24"/>
          <w:szCs w:val="24"/>
          <w:lang w:val="en-US"/>
        </w:rPr>
        <w:t xml:space="preserve"> </w:t>
      </w:r>
      <w:r w:rsidRPr="006925B2">
        <w:rPr>
          <w:rFonts w:ascii="Arial" w:eastAsia="Century Schoolbook" w:hAnsi="Arial" w:cs="Arial"/>
          <w:color w:val="000000"/>
          <w:sz w:val="24"/>
          <w:szCs w:val="24"/>
          <w:lang w:val="en-US"/>
        </w:rPr>
        <w:t xml:space="preserve"> I move the second reading.</w:t>
      </w:r>
    </w:p>
    <w:p w14:paraId="61EA03E1" w14:textId="77777777" w:rsidR="00250713" w:rsidRDefault="00250713" w:rsidP="00250713">
      <w:pPr>
        <w:widowControl w:val="0"/>
        <w:spacing w:after="87" w:line="276" w:lineRule="auto"/>
        <w:ind w:right="40"/>
        <w:rPr>
          <w:rFonts w:ascii="Arial" w:eastAsia="Century Schoolbook" w:hAnsi="Arial" w:cs="Arial"/>
          <w:color w:val="000000"/>
          <w:sz w:val="24"/>
          <w:szCs w:val="24"/>
          <w:lang w:val="en-US"/>
        </w:rPr>
      </w:pPr>
    </w:p>
    <w:p w14:paraId="28A923D8" w14:textId="279A34D8" w:rsidR="00031B44" w:rsidRPr="006925B2" w:rsidRDefault="00031B44" w:rsidP="00250713">
      <w:pPr>
        <w:widowControl w:val="0"/>
        <w:spacing w:after="87" w:line="276" w:lineRule="auto"/>
        <w:ind w:right="40"/>
        <w:rPr>
          <w:rFonts w:ascii="Arial" w:eastAsia="Century Schoolbook" w:hAnsi="Arial" w:cs="Arial"/>
          <w:color w:val="000000"/>
          <w:sz w:val="24"/>
          <w:szCs w:val="24"/>
          <w:lang w:val="en-US"/>
        </w:rPr>
      </w:pPr>
      <w:r w:rsidRPr="006925B2">
        <w:rPr>
          <w:rFonts w:ascii="Arial" w:eastAsia="Century Schoolbook" w:hAnsi="Arial" w:cs="Arial"/>
          <w:color w:val="000000"/>
          <w:sz w:val="24"/>
          <w:szCs w:val="24"/>
          <w:lang w:val="en-US"/>
        </w:rPr>
        <w:t>The Hon. R. S. RICHARDS secured the adjournment of the debate.</w:t>
      </w:r>
    </w:p>
    <w:p w14:paraId="323CF64B" w14:textId="7BD0E2CB" w:rsidR="002F67F1" w:rsidRPr="006925B2" w:rsidRDefault="002F67F1" w:rsidP="006925B2">
      <w:pPr>
        <w:spacing w:line="276" w:lineRule="auto"/>
        <w:rPr>
          <w:rFonts w:ascii="Arial" w:hAnsi="Arial" w:cs="Arial"/>
          <w:sz w:val="24"/>
          <w:szCs w:val="24"/>
        </w:rPr>
      </w:pPr>
    </w:p>
    <w:sectPr w:rsidR="002F67F1" w:rsidRPr="006925B2" w:rsidSect="006925B2">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0409" w14:textId="77777777" w:rsidR="00AD0710" w:rsidRDefault="00AD0710" w:rsidP="00AD0710">
      <w:pPr>
        <w:spacing w:after="0" w:line="240" w:lineRule="auto"/>
      </w:pPr>
      <w:r>
        <w:separator/>
      </w:r>
    </w:p>
  </w:endnote>
  <w:endnote w:type="continuationSeparator" w:id="0">
    <w:p w14:paraId="6136CCDC" w14:textId="77777777" w:rsidR="00AD0710" w:rsidRDefault="00AD0710" w:rsidP="00AD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B57D" w14:textId="77777777" w:rsidR="00AD0710" w:rsidRPr="00AD0710" w:rsidRDefault="00AD0710" w:rsidP="00AD0710">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AD0710">
      <w:rPr>
        <w:rFonts w:ascii="Arial" w:eastAsia="Arial Unicode MS" w:hAnsi="Arial" w:cs="Arial"/>
        <w:noProof/>
        <w:color w:val="548DD4"/>
        <w:sz w:val="24"/>
        <w:szCs w:val="24"/>
        <w:lang w:val="en-US"/>
      </w:rPr>
      <w:t>History of Agriculture South Australia</w:t>
    </w:r>
  </w:p>
  <w:bookmarkEnd w:id="0"/>
  <w:p w14:paraId="7FDB30B5" w14:textId="77777777" w:rsidR="00AD0710" w:rsidRPr="00AD0710" w:rsidRDefault="00AD0710" w:rsidP="00AD0710">
    <w:pPr>
      <w:spacing w:after="200" w:line="276" w:lineRule="auto"/>
      <w:rPr>
        <w:rFonts w:ascii="Calibri" w:eastAsia="Calibri" w:hAnsi="Calibri" w:cs="Times New Roman"/>
        <w:lang w:val="en-US"/>
      </w:rPr>
    </w:pPr>
  </w:p>
  <w:p w14:paraId="51A4DD0B" w14:textId="77777777" w:rsidR="00AD0710" w:rsidRDefault="00AD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A34D" w14:textId="77777777" w:rsidR="00AD0710" w:rsidRDefault="00AD0710" w:rsidP="00AD0710">
      <w:pPr>
        <w:spacing w:after="0" w:line="240" w:lineRule="auto"/>
      </w:pPr>
      <w:r>
        <w:separator/>
      </w:r>
    </w:p>
  </w:footnote>
  <w:footnote w:type="continuationSeparator" w:id="0">
    <w:p w14:paraId="7561273A" w14:textId="77777777" w:rsidR="00AD0710" w:rsidRDefault="00AD0710" w:rsidP="00AD0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44"/>
    <w:rsid w:val="00031B44"/>
    <w:rsid w:val="00250713"/>
    <w:rsid w:val="002F67F1"/>
    <w:rsid w:val="00320567"/>
    <w:rsid w:val="006925B2"/>
    <w:rsid w:val="00AD0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9D9B"/>
  <w15:chartTrackingRefBased/>
  <w15:docId w15:val="{96D97E8D-FE56-4C6D-B38C-E9865779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031B44"/>
    <w:rPr>
      <w:rFonts w:ascii="Century Schoolbook" w:eastAsia="Century Schoolbook" w:hAnsi="Century Schoolbook" w:cs="Century Schoolbook"/>
      <w:b/>
      <w:bCs/>
      <w:sz w:val="13"/>
      <w:szCs w:val="13"/>
      <w:shd w:val="clear" w:color="auto" w:fill="FFFFFF"/>
    </w:rPr>
  </w:style>
  <w:style w:type="paragraph" w:customStyle="1" w:styleId="BodyText1">
    <w:name w:val="Body Text1"/>
    <w:basedOn w:val="Normal"/>
    <w:link w:val="Bodytext"/>
    <w:rsid w:val="00031B44"/>
    <w:pPr>
      <w:widowControl w:val="0"/>
      <w:shd w:val="clear" w:color="auto" w:fill="FFFFFF"/>
      <w:spacing w:after="0" w:line="0" w:lineRule="atLeast"/>
      <w:ind w:hanging="280"/>
      <w:jc w:val="both"/>
    </w:pPr>
    <w:rPr>
      <w:rFonts w:ascii="Century Schoolbook" w:eastAsia="Century Schoolbook" w:hAnsi="Century Schoolbook" w:cs="Century Schoolbook"/>
      <w:b/>
      <w:bCs/>
      <w:sz w:val="13"/>
      <w:szCs w:val="13"/>
    </w:rPr>
  </w:style>
  <w:style w:type="paragraph" w:styleId="Header">
    <w:name w:val="header"/>
    <w:basedOn w:val="Normal"/>
    <w:link w:val="HeaderChar"/>
    <w:uiPriority w:val="99"/>
    <w:unhideWhenUsed/>
    <w:rsid w:val="00AD0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710"/>
  </w:style>
  <w:style w:type="paragraph" w:styleId="Footer">
    <w:name w:val="footer"/>
    <w:basedOn w:val="Normal"/>
    <w:link w:val="FooterChar"/>
    <w:uiPriority w:val="99"/>
    <w:unhideWhenUsed/>
    <w:rsid w:val="00AD0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2022-05-25T04:49:00Z</dcterms:created>
  <dcterms:modified xsi:type="dcterms:W3CDTF">2022-05-26T07:40:00Z</dcterms:modified>
</cp:coreProperties>
</file>